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7A" w:rsidRDefault="00E1637A" w:rsidP="00E1637A">
      <w:pPr>
        <w:pStyle w:val="af0"/>
        <w:spacing w:before="454" w:beforeAutospacing="0" w:after="60" w:afterAutospacing="0"/>
        <w:ind w:left="454" w:right="454" w:firstLine="800"/>
        <w:jc w:val="center"/>
        <w:outlineLvl w:val="0"/>
        <w:divId w:val="908999906"/>
        <w:rPr>
          <w:sz w:val="40"/>
          <w:szCs w:val="40"/>
        </w:rPr>
      </w:pPr>
      <w:r>
        <w:rPr>
          <w:sz w:val="40"/>
          <w:szCs w:val="40"/>
        </w:rPr>
        <w:t>深圳中学教室全护眼节能LED照明系统项目</w:t>
      </w:r>
    </w:p>
    <w:p w:rsidR="00E1637A" w:rsidRDefault="00E1637A">
      <w:pPr>
        <w:pStyle w:val="af0"/>
        <w:jc w:val="center"/>
        <w:outlineLvl w:val="1"/>
        <w:divId w:val="908999906"/>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tblPr>
      <w:tblGrid>
        <w:gridCol w:w="2722"/>
        <w:gridCol w:w="5216"/>
      </w:tblGrid>
      <w:tr w:rsidR="00E1637A">
        <w:trPr>
          <w:divId w:val="908999906"/>
          <w:trHeight w:val="737"/>
          <w:tblCellSpacing w:w="0" w:type="dxa"/>
          <w:jc w:val="center"/>
        </w:trPr>
        <w:tc>
          <w:tcPr>
            <w:tcW w:w="2722" w:type="dxa"/>
            <w:vAlign w:val="center"/>
            <w:hideMark/>
          </w:tcPr>
          <w:p w:rsidR="00E1637A" w:rsidRDefault="00E1637A">
            <w:pPr>
              <w:jc w:val="right"/>
              <w:rPr>
                <w:sz w:val="30"/>
                <w:szCs w:val="30"/>
              </w:rPr>
            </w:pPr>
            <w:r>
              <w:rPr>
                <w:sz w:val="30"/>
                <w:szCs w:val="30"/>
              </w:rPr>
              <w:t>项目编号：</w:t>
            </w:r>
          </w:p>
        </w:tc>
        <w:tc>
          <w:tcPr>
            <w:tcW w:w="0" w:type="auto"/>
            <w:vAlign w:val="center"/>
            <w:hideMark/>
          </w:tcPr>
          <w:p w:rsidR="00E1637A" w:rsidRDefault="00E1637A">
            <w:pPr>
              <w:rPr>
                <w:sz w:val="30"/>
                <w:szCs w:val="30"/>
              </w:rPr>
            </w:pPr>
            <w:r>
              <w:rPr>
                <w:sz w:val="30"/>
                <w:szCs w:val="30"/>
              </w:rPr>
              <w:t>SZDL2021339322</w:t>
            </w:r>
          </w:p>
        </w:tc>
      </w:tr>
      <w:tr w:rsidR="00E1637A">
        <w:trPr>
          <w:divId w:val="908999906"/>
          <w:trHeight w:val="737"/>
          <w:tblCellSpacing w:w="0" w:type="dxa"/>
          <w:jc w:val="center"/>
        </w:trPr>
        <w:tc>
          <w:tcPr>
            <w:tcW w:w="0" w:type="auto"/>
            <w:vAlign w:val="center"/>
            <w:hideMark/>
          </w:tcPr>
          <w:p w:rsidR="00E1637A" w:rsidRDefault="00E1637A">
            <w:pPr>
              <w:jc w:val="right"/>
              <w:rPr>
                <w:sz w:val="30"/>
                <w:szCs w:val="30"/>
              </w:rPr>
            </w:pPr>
            <w:r>
              <w:rPr>
                <w:sz w:val="30"/>
                <w:szCs w:val="30"/>
              </w:rPr>
              <w:t>项目名称：</w:t>
            </w:r>
          </w:p>
        </w:tc>
        <w:tc>
          <w:tcPr>
            <w:tcW w:w="0" w:type="auto"/>
            <w:vAlign w:val="center"/>
            <w:hideMark/>
          </w:tcPr>
          <w:p w:rsidR="00E1637A" w:rsidRDefault="00E1637A">
            <w:pPr>
              <w:rPr>
                <w:sz w:val="30"/>
                <w:szCs w:val="30"/>
              </w:rPr>
            </w:pPr>
            <w:r>
              <w:rPr>
                <w:sz w:val="30"/>
                <w:szCs w:val="30"/>
              </w:rPr>
              <w:t>深圳中学教室全护眼节能LED照明系统项目</w:t>
            </w:r>
          </w:p>
        </w:tc>
      </w:tr>
      <w:tr w:rsidR="00E1637A">
        <w:trPr>
          <w:divId w:val="908999906"/>
          <w:trHeight w:val="737"/>
          <w:tblCellSpacing w:w="0" w:type="dxa"/>
          <w:jc w:val="center"/>
        </w:trPr>
        <w:tc>
          <w:tcPr>
            <w:tcW w:w="0" w:type="auto"/>
            <w:vAlign w:val="center"/>
            <w:hideMark/>
          </w:tcPr>
          <w:p w:rsidR="00E1637A" w:rsidRDefault="00E1637A">
            <w:pPr>
              <w:jc w:val="right"/>
              <w:rPr>
                <w:sz w:val="30"/>
                <w:szCs w:val="30"/>
              </w:rPr>
            </w:pPr>
            <w:r>
              <w:rPr>
                <w:sz w:val="30"/>
                <w:szCs w:val="30"/>
              </w:rPr>
              <w:t>包 号：</w:t>
            </w:r>
          </w:p>
        </w:tc>
        <w:tc>
          <w:tcPr>
            <w:tcW w:w="0" w:type="auto"/>
            <w:vAlign w:val="center"/>
            <w:hideMark/>
          </w:tcPr>
          <w:p w:rsidR="00E1637A" w:rsidRDefault="00E1637A">
            <w:pPr>
              <w:rPr>
                <w:sz w:val="30"/>
                <w:szCs w:val="30"/>
              </w:rPr>
            </w:pPr>
            <w:r>
              <w:rPr>
                <w:sz w:val="30"/>
                <w:szCs w:val="30"/>
              </w:rPr>
              <w:t>A</w:t>
            </w:r>
          </w:p>
        </w:tc>
      </w:tr>
      <w:tr w:rsidR="00E1637A">
        <w:trPr>
          <w:divId w:val="908999906"/>
          <w:trHeight w:val="737"/>
          <w:tblCellSpacing w:w="0" w:type="dxa"/>
          <w:jc w:val="center"/>
        </w:trPr>
        <w:tc>
          <w:tcPr>
            <w:tcW w:w="0" w:type="auto"/>
            <w:vAlign w:val="center"/>
            <w:hideMark/>
          </w:tcPr>
          <w:p w:rsidR="00E1637A" w:rsidRDefault="00E1637A">
            <w:pPr>
              <w:jc w:val="right"/>
              <w:rPr>
                <w:sz w:val="30"/>
                <w:szCs w:val="30"/>
              </w:rPr>
            </w:pPr>
            <w:r>
              <w:rPr>
                <w:sz w:val="30"/>
                <w:szCs w:val="30"/>
              </w:rPr>
              <w:t>项目类型：</w:t>
            </w:r>
          </w:p>
        </w:tc>
        <w:tc>
          <w:tcPr>
            <w:tcW w:w="0" w:type="auto"/>
            <w:vAlign w:val="center"/>
            <w:hideMark/>
          </w:tcPr>
          <w:p w:rsidR="00E1637A" w:rsidRDefault="00E1637A">
            <w:pPr>
              <w:rPr>
                <w:sz w:val="30"/>
                <w:szCs w:val="30"/>
              </w:rPr>
            </w:pPr>
            <w:r>
              <w:rPr>
                <w:sz w:val="30"/>
                <w:szCs w:val="30"/>
              </w:rPr>
              <w:t>货物类</w:t>
            </w:r>
          </w:p>
        </w:tc>
      </w:tr>
      <w:tr w:rsidR="00E1637A">
        <w:trPr>
          <w:divId w:val="908999906"/>
          <w:trHeight w:val="737"/>
          <w:tblCellSpacing w:w="0" w:type="dxa"/>
          <w:jc w:val="center"/>
        </w:trPr>
        <w:tc>
          <w:tcPr>
            <w:tcW w:w="0" w:type="auto"/>
            <w:vAlign w:val="center"/>
            <w:hideMark/>
          </w:tcPr>
          <w:p w:rsidR="00E1637A" w:rsidRDefault="00E1637A">
            <w:pPr>
              <w:jc w:val="right"/>
              <w:rPr>
                <w:sz w:val="30"/>
                <w:szCs w:val="30"/>
              </w:rPr>
            </w:pPr>
            <w:r>
              <w:rPr>
                <w:sz w:val="30"/>
                <w:szCs w:val="30"/>
              </w:rPr>
              <w:t>采购方式：</w:t>
            </w:r>
          </w:p>
        </w:tc>
        <w:tc>
          <w:tcPr>
            <w:tcW w:w="0" w:type="auto"/>
            <w:vAlign w:val="center"/>
            <w:hideMark/>
          </w:tcPr>
          <w:p w:rsidR="00E1637A" w:rsidRDefault="00E1637A">
            <w:pPr>
              <w:rPr>
                <w:sz w:val="30"/>
                <w:szCs w:val="30"/>
              </w:rPr>
            </w:pPr>
            <w:r>
              <w:rPr>
                <w:sz w:val="30"/>
                <w:szCs w:val="30"/>
              </w:rPr>
              <w:t>公开招标</w:t>
            </w:r>
          </w:p>
        </w:tc>
      </w:tr>
      <w:tr w:rsidR="00E1637A">
        <w:trPr>
          <w:divId w:val="908999906"/>
          <w:trHeight w:val="737"/>
          <w:tblCellSpacing w:w="0" w:type="dxa"/>
          <w:jc w:val="center"/>
        </w:trPr>
        <w:tc>
          <w:tcPr>
            <w:tcW w:w="0" w:type="auto"/>
            <w:vAlign w:val="center"/>
            <w:hideMark/>
          </w:tcPr>
          <w:p w:rsidR="00E1637A" w:rsidRDefault="00E1637A">
            <w:pPr>
              <w:jc w:val="right"/>
              <w:rPr>
                <w:sz w:val="30"/>
                <w:szCs w:val="30"/>
              </w:rPr>
            </w:pPr>
            <w:r>
              <w:rPr>
                <w:sz w:val="30"/>
                <w:szCs w:val="30"/>
              </w:rPr>
              <w:t>货币类型：</w:t>
            </w:r>
          </w:p>
        </w:tc>
        <w:tc>
          <w:tcPr>
            <w:tcW w:w="0" w:type="auto"/>
            <w:vAlign w:val="center"/>
            <w:hideMark/>
          </w:tcPr>
          <w:p w:rsidR="00E1637A" w:rsidRDefault="00E1637A">
            <w:pPr>
              <w:rPr>
                <w:sz w:val="30"/>
                <w:szCs w:val="30"/>
              </w:rPr>
            </w:pPr>
            <w:r>
              <w:rPr>
                <w:sz w:val="30"/>
                <w:szCs w:val="30"/>
              </w:rPr>
              <w:t>人民币</w:t>
            </w:r>
          </w:p>
        </w:tc>
      </w:tr>
      <w:tr w:rsidR="00E1637A">
        <w:trPr>
          <w:divId w:val="908999906"/>
          <w:trHeight w:val="737"/>
          <w:tblCellSpacing w:w="0" w:type="dxa"/>
          <w:jc w:val="center"/>
        </w:trPr>
        <w:tc>
          <w:tcPr>
            <w:tcW w:w="0" w:type="auto"/>
            <w:vAlign w:val="center"/>
            <w:hideMark/>
          </w:tcPr>
          <w:p w:rsidR="00E1637A" w:rsidRDefault="00E1637A">
            <w:pPr>
              <w:jc w:val="right"/>
              <w:rPr>
                <w:sz w:val="30"/>
                <w:szCs w:val="30"/>
              </w:rPr>
            </w:pPr>
            <w:r>
              <w:rPr>
                <w:sz w:val="30"/>
                <w:szCs w:val="30"/>
              </w:rPr>
              <w:t>评标方法：</w:t>
            </w:r>
          </w:p>
        </w:tc>
        <w:tc>
          <w:tcPr>
            <w:tcW w:w="0" w:type="auto"/>
            <w:vAlign w:val="center"/>
            <w:hideMark/>
          </w:tcPr>
          <w:p w:rsidR="00E1637A" w:rsidRDefault="00E1637A">
            <w:pPr>
              <w:rPr>
                <w:sz w:val="30"/>
                <w:szCs w:val="30"/>
              </w:rPr>
            </w:pPr>
            <w:r>
              <w:rPr>
                <w:sz w:val="30"/>
                <w:szCs w:val="30"/>
              </w:rPr>
              <w:t>综合评分法（新价格分算法）</w:t>
            </w:r>
          </w:p>
        </w:tc>
      </w:tr>
    </w:tbl>
    <w:p w:rsidR="00E1637A" w:rsidRDefault="00E1637A">
      <w:pPr>
        <w:pStyle w:val="af0"/>
        <w:jc w:val="center"/>
        <w:outlineLvl w:val="1"/>
        <w:divId w:val="908999906"/>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jc w:val="center"/>
              <w:rPr>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jc w:val="center"/>
              <w:rPr>
                <w:sz w:val="28"/>
                <w:szCs w:val="28"/>
              </w:rPr>
            </w:pPr>
            <w:r>
              <w:rPr>
                <w:sz w:val="28"/>
                <w:szCs w:val="28"/>
              </w:rPr>
              <w:t>内容</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满足《中华人民共和国政府采购法》第二十二条规定（由供应商在《政府采购投标及履约承诺函》中作出承诺）；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投标人必须为在中华人民共和国境内注册的具有独立法人资格或独立承担民事责任能力的其他组织（提供营业执照或事业单位法人证等法人证明文件扫描件，原件备查）；</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供应商必须具有深圳市政府采购注册供应商资格（在深圳市政府采购供应商库中显示有效，供应商注册网址：http://www.szzfcg.cn，供应商无需提供证明文件，由招标机构进行查询）；</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本项目不接受联合体投标，不允许分包、转包；</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参与本项目投标前三年内，在经营活动中没有重大违法记录（由供应商在《政府采购投标及履约承诺函》中作出承诺）；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参与本项目政府采购活动时不存在被有关部门禁止参与政府采购活动且在有效期内的情况（由供应商在《政府采购投标及履约承诺函》中作出承诺）；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参与本项目政府采购活动时未被列入失信被执行人、重大税收违法案件当事人名单、政</w:t>
            </w:r>
            <w:r>
              <w:rPr>
                <w:sz w:val="21"/>
                <w:szCs w:val="21"/>
              </w:rPr>
              <w:lastRenderedPageBreak/>
              <w:t>府采购严重违法失信行为记录名单（由供应商在《政府采购投标及履约承诺函》中作出承诺）；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lastRenderedPageBreak/>
              <w:t>8</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参加本次采购活动前三年内无行贿犯罪记录（由供应商在《政府采购投标及履约承诺函》中作出承诺）；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没有为本采购项目提供整体设计、规范编制或者项目管理、监理、检测等服务（由供应商在《政府采购投标及履约承诺函》中作出承诺）；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单位负责人为同一人或者存在直接控股、管理关系的不同供应商，不得参加同一合同项下的采购活动（由供应商在《政府采购投标及履约承诺函》中作出承诺）。</w:t>
            </w:r>
          </w:p>
        </w:tc>
      </w:tr>
    </w:tbl>
    <w:p w:rsidR="00E1637A" w:rsidRDefault="00E1637A">
      <w:pPr>
        <w:pStyle w:val="af0"/>
        <w:spacing w:before="280" w:beforeAutospacing="0"/>
        <w:jc w:val="center"/>
        <w:outlineLvl w:val="1"/>
        <w:divId w:val="908999906"/>
        <w:rPr>
          <w:rFonts w:ascii="黑体" w:eastAsia="黑体" w:hAnsi="黑体" w:hint="eastAsia"/>
          <w:sz w:val="40"/>
          <w:szCs w:val="40"/>
        </w:rPr>
      </w:pPr>
      <w:r>
        <w:rPr>
          <w:rFonts w:ascii="黑体" w:eastAsia="黑体" w:hAnsi="黑体" w:hint="eastAsia"/>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jc w:val="center"/>
              <w:rPr>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jc w:val="center"/>
              <w:rPr>
                <w:sz w:val="28"/>
                <w:szCs w:val="28"/>
              </w:rPr>
            </w:pPr>
            <w:r>
              <w:rPr>
                <w:sz w:val="28"/>
                <w:szCs w:val="28"/>
              </w:rPr>
              <w:t>内容</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未出现将一个包或一个标段的内容拆开投标；</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对同一项目投标时，未提供两套以上的投标方案（招标文件另有规定的除外）；</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投标报价符合招标文件要求；</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同一项目未出现两个及以上报价；</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投标人的报价未低于其成本价；</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投标文件载明的交货期未超过招标文件规定的期限；</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投标文件载明的免费保修期未低于招标文件规定的期限；</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按招标文件所提供的样式填写《投标函》；按招标文件所提供的《政府采购投标及履约承诺函》进行承诺；</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投标报价没有严重缺漏项目或没有对招标文件规定的采购清单项目及数量进行修改；</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完整填写《技术规格偏离表》或《商务要求偏离表》；</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投标文件电子文档未带病毒；</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投标文件用属于本公司的电子密钥进行加密；</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未误选非本项目的最新加密规则文件，投标文件能在开标时解密；</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14</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不具有采购文件中列明导致无效投标的其他因素；</w:t>
            </w:r>
          </w:p>
        </w:tc>
      </w:tr>
      <w:tr w:rsidR="00E1637A">
        <w:trPr>
          <w:divId w:val="908999906"/>
          <w:jc w:val="center"/>
        </w:trPr>
        <w:tc>
          <w:tcPr>
            <w:tcW w:w="794" w:type="dxa"/>
            <w:tcBorders>
              <w:top w:val="single" w:sz="8" w:space="0" w:color="000000"/>
              <w:left w:val="single" w:sz="8" w:space="0" w:color="000000"/>
              <w:bottom w:val="single" w:sz="8" w:space="0" w:color="000000"/>
              <w:right w:val="single" w:sz="8" w:space="0" w:color="000000"/>
            </w:tcBorders>
            <w:hideMark/>
          </w:tcPr>
          <w:p w:rsidR="00E1637A" w:rsidRDefault="00E1637A">
            <w:pPr>
              <w:jc w:val="center"/>
              <w:rPr>
                <w:sz w:val="21"/>
                <w:szCs w:val="21"/>
              </w:rPr>
            </w:pPr>
            <w:r>
              <w:rPr>
                <w:sz w:val="21"/>
                <w:szCs w:val="21"/>
              </w:rPr>
              <w:t>15</w:t>
            </w:r>
          </w:p>
        </w:tc>
        <w:tc>
          <w:tcPr>
            <w:tcW w:w="0" w:type="auto"/>
            <w:tcBorders>
              <w:top w:val="single" w:sz="8" w:space="0" w:color="000000"/>
              <w:left w:val="single" w:sz="8" w:space="0" w:color="000000"/>
              <w:bottom w:val="single" w:sz="8" w:space="0" w:color="000000"/>
              <w:right w:val="single" w:sz="8" w:space="0" w:color="000000"/>
            </w:tcBorders>
            <w:hideMark/>
          </w:tcPr>
          <w:p w:rsidR="00E1637A" w:rsidRDefault="00E1637A">
            <w:pPr>
              <w:rPr>
                <w:sz w:val="21"/>
                <w:szCs w:val="21"/>
              </w:rPr>
            </w:pPr>
            <w:r>
              <w:rPr>
                <w:sz w:val="21"/>
                <w:szCs w:val="21"/>
              </w:rPr>
              <w:t>法律、法规规定的其他情形。</w:t>
            </w:r>
          </w:p>
        </w:tc>
      </w:tr>
    </w:tbl>
    <w:p w:rsidR="00E1637A" w:rsidRDefault="00E1637A">
      <w:pPr>
        <w:pStyle w:val="af0"/>
        <w:jc w:val="center"/>
        <w:outlineLvl w:val="1"/>
        <w:divId w:val="908999906"/>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tblPr>
      <w:tblGrid>
        <w:gridCol w:w="8853"/>
        <w:gridCol w:w="219"/>
      </w:tblGrid>
      <w:tr w:rsidR="00E1637A">
        <w:trPr>
          <w:divId w:val="908999906"/>
          <w:tblCellSpacing w:w="0" w:type="dxa"/>
          <w:jc w:val="center"/>
        </w:trPr>
        <w:tc>
          <w:tcPr>
            <w:tcW w:w="0" w:type="auto"/>
            <w:tcBorders>
              <w:top w:val="nil"/>
              <w:left w:val="nil"/>
              <w:bottom w:val="nil"/>
              <w:right w:val="nil"/>
            </w:tcBorders>
            <w:vAlign w:val="center"/>
            <w:hideMark/>
          </w:tcPr>
          <w:p w:rsidR="00E1637A" w:rsidRDefault="00E1637A">
            <w:pPr>
              <w:rPr>
                <w:b/>
                <w:bCs/>
              </w:rPr>
            </w:pPr>
            <w:r>
              <w:rPr>
                <w:b/>
                <w:bCs/>
              </w:rPr>
              <w:t>评标方法：综合评分法（新价格分算法）</w:t>
            </w:r>
          </w:p>
        </w:tc>
        <w:tc>
          <w:tcPr>
            <w:tcW w:w="0" w:type="auto"/>
            <w:tcBorders>
              <w:top w:val="nil"/>
              <w:left w:val="nil"/>
              <w:bottom w:val="nil"/>
              <w:right w:val="nil"/>
            </w:tcBorders>
            <w:vAlign w:val="center"/>
            <w:hideMark/>
          </w:tcPr>
          <w:p w:rsidR="00E1637A" w:rsidRDefault="00E1637A">
            <w:pPr>
              <w:jc w:val="right"/>
              <w:rPr>
                <w:b/>
                <w:bCs/>
              </w:rPr>
            </w:pPr>
          </w:p>
        </w:tc>
      </w:tr>
      <w:tr w:rsidR="00E1637A">
        <w:trPr>
          <w:divId w:val="908999906"/>
          <w:tblCellSpacing w:w="0" w:type="dxa"/>
          <w:jc w:val="center"/>
        </w:trPr>
        <w:tc>
          <w:tcPr>
            <w:tcW w:w="0" w:type="auto"/>
            <w:gridSpan w:val="2"/>
            <w:tcBorders>
              <w:top w:val="nil"/>
              <w:left w:val="nil"/>
              <w:bottom w:val="nil"/>
              <w:right w:val="nil"/>
            </w:tcBorders>
            <w:vAlign w:val="center"/>
            <w:hideMark/>
          </w:tcPr>
          <w:p w:rsidR="00E1637A" w:rsidRDefault="00E1637A">
            <w:pPr>
              <w:pStyle w:val="af0"/>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rsidR="00E1637A" w:rsidRDefault="00E1637A">
            <w:pPr>
              <w:pStyle w:val="af0"/>
              <w:ind w:firstLine="420"/>
              <w:rPr>
                <w:sz w:val="21"/>
                <w:szCs w:val="21"/>
              </w:rPr>
            </w:pPr>
            <w:r>
              <w:rPr>
                <w:sz w:val="21"/>
                <w:szCs w:val="21"/>
              </w:rPr>
              <w:t>价格分计算方法：</w:t>
            </w:r>
          </w:p>
          <w:p w:rsidR="00E1637A" w:rsidRDefault="00E1637A">
            <w:pPr>
              <w:pStyle w:val="af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 xml:space="preserve">投标报价得分=(评标基准价／投标报价)×100 </w:t>
            </w:r>
            <w:r>
              <w:rPr>
                <w:sz w:val="21"/>
                <w:szCs w:val="21"/>
              </w:rPr>
              <w:br/>
              <w:t xml:space="preserve">评标总得分＝F1×A1＋F2×A2＋……＋Fn×An </w:t>
            </w:r>
            <w:r>
              <w:rPr>
                <w:sz w:val="21"/>
                <w:szCs w:val="21"/>
              </w:rPr>
              <w:br/>
            </w:r>
            <w:r>
              <w:rPr>
                <w:sz w:val="21"/>
                <w:szCs w:val="21"/>
              </w:rPr>
              <w:lastRenderedPageBreak/>
              <w:t xml:space="preserve">F1、F2……Fn分别为各项评审因素的得分； </w:t>
            </w:r>
            <w:r>
              <w:rPr>
                <w:sz w:val="21"/>
                <w:szCs w:val="21"/>
              </w:rPr>
              <w:br/>
              <w:t xml:space="preserve">A1、A2、……An 分别为各项评审因素所占的权重(A1＋A2＋……＋An＝1)。 </w:t>
            </w:r>
            <w:r>
              <w:rPr>
                <w:sz w:val="21"/>
                <w:szCs w:val="21"/>
              </w:rPr>
              <w:br/>
              <w:t xml:space="preserve">评标过程中，不得去掉报价中的最高报价和最低报价。 </w:t>
            </w:r>
            <w:r>
              <w:rPr>
                <w:sz w:val="21"/>
                <w:szCs w:val="21"/>
              </w:rPr>
              <w:br/>
              <w:t xml:space="preserve">此方法适用于货物类、服务类、工程类项目。 </w:t>
            </w:r>
          </w:p>
        </w:tc>
      </w:tr>
    </w:tbl>
    <w:p w:rsidR="00E1637A" w:rsidRDefault="00E1637A">
      <w:pPr>
        <w:divId w:val="908999906"/>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680"/>
        <w:gridCol w:w="680"/>
        <w:gridCol w:w="2835"/>
        <w:gridCol w:w="681"/>
        <w:gridCol w:w="4196"/>
      </w:tblGrid>
      <w:tr w:rsidR="00E1637A">
        <w:trPr>
          <w:divId w:val="908999906"/>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wordWrap w:val="0"/>
              <w:jc w:val="center"/>
              <w:rPr>
                <w:b/>
                <w:bCs/>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wordWrap w:val="0"/>
              <w:jc w:val="center"/>
              <w:rPr>
                <w:b/>
                <w:bCs/>
              </w:rPr>
            </w:pPr>
            <w:r>
              <w:rPr>
                <w:b/>
                <w:bCs/>
              </w:rPr>
              <w:t>权重(%)</w:t>
            </w:r>
          </w:p>
        </w:tc>
      </w:tr>
      <w:tr w:rsidR="00E1637A">
        <w:trPr>
          <w:divId w:val="90899990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30</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p>
        </w:tc>
      </w:tr>
      <w:tr w:rsidR="00E1637A">
        <w:trPr>
          <w:divId w:val="90899990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50</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权重(%)</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评分准则</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467406531"/>
              <w:rPr>
                <w:sz w:val="21"/>
                <w:szCs w:val="21"/>
              </w:rPr>
            </w:pPr>
            <w:r>
              <w:rPr>
                <w:sz w:val="21"/>
                <w:szCs w:val="21"/>
              </w:rPr>
              <w:t xml:space="preserve">项目实施方案(内容包括但不限于项目的人员配备、施工质量、实施流程、安装验收方案等)，针对投标人项目所述内容的合理性、全面性进行综合评定打分。 </w:t>
            </w:r>
          </w:p>
          <w:p w:rsidR="00E1637A" w:rsidRDefault="00E1637A">
            <w:pPr>
              <w:wordWrap w:val="0"/>
              <w:divId w:val="1719430705"/>
              <w:rPr>
                <w:sz w:val="21"/>
                <w:szCs w:val="21"/>
              </w:rPr>
            </w:pPr>
            <w:r>
              <w:rPr>
                <w:sz w:val="21"/>
                <w:szCs w:val="21"/>
              </w:rPr>
              <w:t xml:space="preserve">项目实施方案合理先进、针对性强、具有优越性，得100分； </w:t>
            </w:r>
          </w:p>
          <w:p w:rsidR="00E1637A" w:rsidRDefault="00E1637A">
            <w:pPr>
              <w:wordWrap w:val="0"/>
              <w:divId w:val="1689595704"/>
              <w:rPr>
                <w:sz w:val="21"/>
                <w:szCs w:val="21"/>
              </w:rPr>
            </w:pPr>
            <w:r>
              <w:rPr>
                <w:sz w:val="21"/>
                <w:szCs w:val="21"/>
              </w:rPr>
              <w:t xml:space="preserve">项目实施方案针对性、优越性一般，得50分； </w:t>
            </w:r>
          </w:p>
          <w:p w:rsidR="00E1637A" w:rsidRDefault="00E1637A">
            <w:pPr>
              <w:wordWrap w:val="0"/>
              <w:divId w:val="26218165"/>
              <w:rPr>
                <w:sz w:val="21"/>
                <w:szCs w:val="21"/>
              </w:rPr>
            </w:pPr>
            <w:r>
              <w:rPr>
                <w:sz w:val="21"/>
                <w:szCs w:val="21"/>
              </w:rPr>
              <w:t>项目实施方案不够合理先进，或实施方案无响应的，得0分。</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40</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999307785"/>
              <w:rPr>
                <w:sz w:val="21"/>
                <w:szCs w:val="21"/>
              </w:rPr>
            </w:pPr>
            <w:r>
              <w:rPr>
                <w:sz w:val="21"/>
                <w:szCs w:val="21"/>
              </w:rPr>
              <w:t xml:space="preserve">投标人应如实填写《技术规格偏离表》，评审委员会根据技术需求参数响应情况进行打分。各项技术参数指标及要求全部满足的得满分，有“▲”项每负偏离一项扣8分，无“▲”项每负偏离一项扣4分，本项分值扣完为止。 </w:t>
            </w:r>
          </w:p>
          <w:p w:rsidR="00E1637A" w:rsidRDefault="00E1637A">
            <w:pPr>
              <w:wordWrap w:val="0"/>
              <w:divId w:val="2092778192"/>
              <w:rPr>
                <w:sz w:val="21"/>
                <w:szCs w:val="21"/>
              </w:rPr>
            </w:pPr>
            <w:r>
              <w:rPr>
                <w:sz w:val="21"/>
                <w:szCs w:val="21"/>
              </w:rPr>
              <w:t>注：技术参数中有要求提供证明文件的，投标人须按要求提供相应的证明文件进行佐证，未提供或提供的证明文件不符合招标文件要求的，评委有权按负偏离进行判定。</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样品</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965240669"/>
              <w:rPr>
                <w:sz w:val="21"/>
                <w:szCs w:val="21"/>
              </w:rPr>
            </w:pPr>
            <w:r>
              <w:rPr>
                <w:sz w:val="21"/>
                <w:szCs w:val="21"/>
              </w:rPr>
              <w:t>投标人提供样品，评委根据样品外观新颖、材质优秀、功能齐全等方面进行评审，优得100分，良得80分，一般得40分，未提供样品或者样品不符合要求不得分。</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现场踏勘</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258757722"/>
              <w:rPr>
                <w:sz w:val="21"/>
                <w:szCs w:val="21"/>
              </w:rPr>
            </w:pPr>
            <w:r>
              <w:rPr>
                <w:sz w:val="21"/>
                <w:szCs w:val="21"/>
              </w:rPr>
              <w:t xml:space="preserve">本项目涉及不同情况的现场条件，为确保投标人了解本项目需求，要求投标人进行现场踏勘，并要求至少提供5张现场踏勘照片及在投标文件中说明投标设计方案。 </w:t>
            </w:r>
          </w:p>
          <w:p w:rsidR="00E1637A" w:rsidRDefault="00E1637A">
            <w:pPr>
              <w:wordWrap w:val="0"/>
              <w:divId w:val="662242090"/>
              <w:rPr>
                <w:sz w:val="21"/>
                <w:szCs w:val="21"/>
              </w:rPr>
            </w:pPr>
            <w:r>
              <w:rPr>
                <w:sz w:val="21"/>
                <w:szCs w:val="21"/>
              </w:rPr>
              <w:t>根据现场照片结合设计方案，依次评分：优秀得100分，良得60分，中得30分，差不得分。</w:t>
            </w:r>
          </w:p>
        </w:tc>
      </w:tr>
      <w:tr w:rsidR="00E1637A">
        <w:trPr>
          <w:divId w:val="90899990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商务部分</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b/>
                <w:bCs/>
                <w:color w:val="0000FF"/>
              </w:rPr>
            </w:pPr>
            <w:r>
              <w:rPr>
                <w:b/>
                <w:bCs/>
                <w:color w:val="0000FF"/>
              </w:rPr>
              <w:t>20</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E1637A" w:rsidRDefault="00E1637A">
            <w:pP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权重(%)</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E1637A" w:rsidRDefault="00E1637A">
            <w:pPr>
              <w:wordWrap w:val="0"/>
              <w:jc w:val="center"/>
              <w:rPr>
                <w:sz w:val="21"/>
                <w:szCs w:val="21"/>
              </w:rPr>
            </w:pPr>
            <w:r>
              <w:rPr>
                <w:sz w:val="21"/>
                <w:szCs w:val="21"/>
              </w:rPr>
              <w:t>评分准则</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免费保修期内售后服务条款</w:t>
            </w:r>
            <w:r>
              <w:rPr>
                <w:sz w:val="21"/>
                <w:szCs w:val="21"/>
              </w:rPr>
              <w:lastRenderedPageBreak/>
              <w:t>偏离情况</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lastRenderedPageBreak/>
              <w:t>1</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1911231588"/>
              <w:rPr>
                <w:sz w:val="21"/>
                <w:szCs w:val="21"/>
              </w:rPr>
            </w:pPr>
            <w:r>
              <w:rPr>
                <w:sz w:val="21"/>
                <w:szCs w:val="21"/>
              </w:rPr>
              <w:t>投标人应如实填写《商务要求偏离表》，评</w:t>
            </w:r>
            <w:r>
              <w:rPr>
                <w:sz w:val="21"/>
                <w:szCs w:val="21"/>
              </w:rPr>
              <w:lastRenderedPageBreak/>
              <w:t xml:space="preserve">审委员会根据免费保修期内售后服务条款响应情况进行打分，全部满足要求的得100分，有负偏离不得分。 </w:t>
            </w:r>
          </w:p>
          <w:p w:rsidR="00E1637A" w:rsidRDefault="00E1637A">
            <w:pPr>
              <w:wordWrap w:val="0"/>
              <w:divId w:val="1360661491"/>
              <w:rPr>
                <w:sz w:val="21"/>
                <w:szCs w:val="21"/>
              </w:rPr>
            </w:pPr>
            <w:r>
              <w:rPr>
                <w:sz w:val="21"/>
                <w:szCs w:val="21"/>
              </w:rPr>
              <w:t>注：货物免费保修期不满足招标文件要求的，按无效投标处理。</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1</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128212786"/>
              <w:rPr>
                <w:sz w:val="21"/>
                <w:szCs w:val="21"/>
              </w:rPr>
            </w:pPr>
            <w:r>
              <w:rPr>
                <w:sz w:val="21"/>
                <w:szCs w:val="21"/>
              </w:rPr>
              <w:t>投标人应如实填写《商务要求偏离表》，评审委员会根据免费保修期外售后服务条款响应情况进行打分，全部满足要求的得100分，负偏离不得分。</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330983979"/>
              <w:rPr>
                <w:sz w:val="21"/>
                <w:szCs w:val="21"/>
              </w:rPr>
            </w:pPr>
            <w:r>
              <w:rPr>
                <w:sz w:val="21"/>
                <w:szCs w:val="21"/>
              </w:rPr>
              <w:t xml:space="preserve">投标人应如实填写《商务要求偏离表》，评审委员会根据其他商务条款响应情况进行打分，全部满足要求的得100分，有负偏离不得分。 </w:t>
            </w:r>
          </w:p>
          <w:p w:rsidR="00E1637A" w:rsidRDefault="00E1637A">
            <w:pPr>
              <w:wordWrap w:val="0"/>
              <w:divId w:val="288709549"/>
              <w:rPr>
                <w:sz w:val="21"/>
                <w:szCs w:val="21"/>
              </w:rPr>
            </w:pPr>
            <w:r>
              <w:rPr>
                <w:sz w:val="21"/>
                <w:szCs w:val="21"/>
              </w:rPr>
              <w:t>注：交货期不满足招标文件要求的，按无效投标处理。</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投标人认证等情况</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316956329"/>
              <w:rPr>
                <w:sz w:val="21"/>
                <w:szCs w:val="21"/>
              </w:rPr>
            </w:pPr>
            <w:r>
              <w:rPr>
                <w:sz w:val="21"/>
                <w:szCs w:val="21"/>
              </w:rPr>
              <w:t xml:space="preserve">（一）评分内容： </w:t>
            </w:r>
          </w:p>
          <w:p w:rsidR="00E1637A" w:rsidRDefault="00E1637A">
            <w:pPr>
              <w:wordWrap w:val="0"/>
              <w:divId w:val="709186643"/>
              <w:rPr>
                <w:sz w:val="21"/>
                <w:szCs w:val="21"/>
              </w:rPr>
            </w:pPr>
            <w:r>
              <w:rPr>
                <w:sz w:val="21"/>
                <w:szCs w:val="21"/>
              </w:rPr>
              <w:t xml:space="preserve">考察投标人认证等情况： </w:t>
            </w:r>
          </w:p>
          <w:p w:rsidR="00E1637A" w:rsidRDefault="00E1637A">
            <w:pPr>
              <w:wordWrap w:val="0"/>
              <w:divId w:val="594827871"/>
              <w:rPr>
                <w:sz w:val="21"/>
                <w:szCs w:val="21"/>
              </w:rPr>
            </w:pPr>
            <w:r>
              <w:rPr>
                <w:sz w:val="21"/>
                <w:szCs w:val="21"/>
              </w:rPr>
              <w:t xml:space="preserve">1、认证体系：投标人同时具有有效的环境管理体系ISO14001证书、职业健康安全管理体系ISO 45001证书、质量管理体系ISO9001证书； </w:t>
            </w:r>
          </w:p>
          <w:p w:rsidR="00E1637A" w:rsidRDefault="00E1637A">
            <w:pPr>
              <w:wordWrap w:val="0"/>
              <w:divId w:val="537160575"/>
              <w:rPr>
                <w:sz w:val="21"/>
                <w:szCs w:val="21"/>
              </w:rPr>
            </w:pPr>
            <w:r>
              <w:rPr>
                <w:sz w:val="21"/>
                <w:szCs w:val="21"/>
              </w:rPr>
              <w:t xml:space="preserve">2、专业性：投标人拥有照明类发明专利； </w:t>
            </w:r>
          </w:p>
          <w:p w:rsidR="00E1637A" w:rsidRDefault="00E1637A">
            <w:pPr>
              <w:wordWrap w:val="0"/>
              <w:divId w:val="395326290"/>
              <w:rPr>
                <w:sz w:val="21"/>
                <w:szCs w:val="21"/>
              </w:rPr>
            </w:pPr>
            <w:r>
              <w:rPr>
                <w:sz w:val="21"/>
                <w:szCs w:val="21"/>
              </w:rPr>
              <w:t xml:space="preserve">3、研发能力：投标人具备完整的研发体系，拥有地级市以上技术研发中心认定证明； </w:t>
            </w:r>
          </w:p>
          <w:p w:rsidR="00E1637A" w:rsidRDefault="00E1637A">
            <w:pPr>
              <w:wordWrap w:val="0"/>
              <w:divId w:val="1728215520"/>
              <w:rPr>
                <w:sz w:val="21"/>
                <w:szCs w:val="21"/>
              </w:rPr>
            </w:pPr>
            <w:r>
              <w:rPr>
                <w:sz w:val="21"/>
                <w:szCs w:val="21"/>
              </w:rPr>
              <w:t xml:space="preserve">4、检测能力：投标人具有第三方权威机构授权或认定的实验室。 </w:t>
            </w:r>
          </w:p>
          <w:p w:rsidR="00E1637A" w:rsidRDefault="00E1637A">
            <w:pPr>
              <w:wordWrap w:val="0"/>
              <w:divId w:val="1065952102"/>
              <w:rPr>
                <w:sz w:val="21"/>
                <w:szCs w:val="21"/>
              </w:rPr>
            </w:pPr>
            <w:r>
              <w:rPr>
                <w:sz w:val="21"/>
                <w:szCs w:val="21"/>
              </w:rPr>
              <w:t xml:space="preserve">投标人满足以上1小项得25分，一次类推，同时满足以上4小项得100分。 </w:t>
            </w:r>
          </w:p>
          <w:p w:rsidR="00E1637A" w:rsidRDefault="00E1637A">
            <w:pPr>
              <w:wordWrap w:val="0"/>
              <w:divId w:val="413404288"/>
              <w:rPr>
                <w:sz w:val="21"/>
                <w:szCs w:val="21"/>
              </w:rPr>
            </w:pPr>
            <w:r>
              <w:rPr>
                <w:sz w:val="21"/>
                <w:szCs w:val="21"/>
              </w:rPr>
              <w:t xml:space="preserve">（二）评分依据： </w:t>
            </w:r>
          </w:p>
          <w:p w:rsidR="00E1637A" w:rsidRDefault="00E1637A">
            <w:pPr>
              <w:wordWrap w:val="0"/>
              <w:divId w:val="74672786"/>
              <w:rPr>
                <w:sz w:val="21"/>
                <w:szCs w:val="21"/>
              </w:rPr>
            </w:pPr>
            <w:r>
              <w:rPr>
                <w:sz w:val="21"/>
                <w:szCs w:val="21"/>
              </w:rPr>
              <w:t>提供上述有效期内的证书或相应的证明文件扫描件，原件备查；未按要求提供相关材料或无法凭所提供资料判断是否得分的或证明材料不清晰导致无法识别的，均不得相应分数。</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5</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投标人同类业绩</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60644511"/>
              <w:rPr>
                <w:sz w:val="21"/>
                <w:szCs w:val="21"/>
              </w:rPr>
            </w:pPr>
            <w:r>
              <w:rPr>
                <w:sz w:val="21"/>
                <w:szCs w:val="21"/>
              </w:rPr>
              <w:t xml:space="preserve">投标人2019年1月以后（以合同签订时间为准，截止日为本项目公告发布之日）具有同类业绩（照明工程类项目），每提供1个得34分，以此类推，提供3个即得满分，未提供的不得分。 </w:t>
            </w:r>
          </w:p>
          <w:p w:rsidR="00E1637A" w:rsidRDefault="00E1637A">
            <w:pPr>
              <w:wordWrap w:val="0"/>
              <w:divId w:val="1576159304"/>
              <w:rPr>
                <w:sz w:val="21"/>
                <w:szCs w:val="21"/>
              </w:rPr>
            </w:pPr>
            <w:r>
              <w:rPr>
                <w:sz w:val="21"/>
                <w:szCs w:val="21"/>
              </w:rPr>
              <w:t>证明文件：投标人必须在投标文件中提供每一个完工项目的合同关健页扫描件，证明文件要求清晰体现：甲方单位和联系人、电话，否则不得分。原件备查。</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6</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405417979"/>
              <w:rPr>
                <w:sz w:val="21"/>
                <w:szCs w:val="21"/>
              </w:rPr>
            </w:pPr>
            <w:r>
              <w:rPr>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E1637A">
        <w:trPr>
          <w:divId w:val="90899990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637A" w:rsidRDefault="00E1637A">
            <w:pPr>
              <w:rPr>
                <w:b/>
                <w:bCs/>
                <w:color w:val="0000FF"/>
              </w:rPr>
            </w:pP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7</w:t>
            </w:r>
          </w:p>
        </w:tc>
        <w:tc>
          <w:tcPr>
            <w:tcW w:w="2835"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rPr>
                <w:sz w:val="21"/>
                <w:szCs w:val="21"/>
              </w:rPr>
            </w:pPr>
            <w:r>
              <w:rPr>
                <w:sz w:val="21"/>
                <w:szCs w:val="21"/>
              </w:rPr>
              <w:t>履约</w:t>
            </w:r>
          </w:p>
        </w:tc>
        <w:tc>
          <w:tcPr>
            <w:tcW w:w="680"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jc w:val="center"/>
              <w:rPr>
                <w:sz w:val="21"/>
                <w:szCs w:val="21"/>
              </w:rPr>
            </w:pPr>
            <w:r>
              <w:rPr>
                <w:sz w:val="21"/>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E1637A" w:rsidRDefault="00E1637A">
            <w:pPr>
              <w:wordWrap w:val="0"/>
              <w:divId w:val="957107569"/>
              <w:rPr>
                <w:sz w:val="21"/>
                <w:szCs w:val="21"/>
              </w:rPr>
            </w:pPr>
            <w:r>
              <w:rPr>
                <w:sz w:val="21"/>
                <w:szCs w:val="21"/>
              </w:rPr>
              <w:t>近三年（以投标截止日期为准）在市政府采</w:t>
            </w:r>
            <w:r>
              <w:rPr>
                <w:sz w:val="21"/>
                <w:szCs w:val="21"/>
              </w:rPr>
              <w:lastRenderedPageBreak/>
              <w:t>购中心有履约评价为差的记录，本项不得分，否则得100分。投标人无需提供任何证明材料，由工作人员向评委会提供相关信息。</w:t>
            </w:r>
          </w:p>
        </w:tc>
      </w:tr>
    </w:tbl>
    <w:p w:rsidR="00E1637A" w:rsidRDefault="00E1637A">
      <w:pPr>
        <w:pStyle w:val="af0"/>
        <w:jc w:val="center"/>
        <w:outlineLvl w:val="1"/>
        <w:divId w:val="908999906"/>
        <w:rPr>
          <w:rFonts w:ascii="黑体" w:eastAsia="黑体" w:hAnsi="黑体" w:hint="eastAsia"/>
          <w:sz w:val="40"/>
          <w:szCs w:val="40"/>
        </w:rPr>
      </w:pPr>
      <w:r>
        <w:rPr>
          <w:rFonts w:ascii="黑体" w:eastAsia="黑体" w:hAnsi="黑体" w:hint="eastAsia"/>
          <w:sz w:val="40"/>
          <w:szCs w:val="40"/>
        </w:rPr>
        <w:lastRenderedPageBreak/>
        <w:t>投标书目录</w:t>
      </w:r>
    </w:p>
    <w:tbl>
      <w:tblPr>
        <w:tblW w:w="9072" w:type="dxa"/>
        <w:jc w:val="center"/>
        <w:tblCellSpacing w:w="0" w:type="dxa"/>
        <w:tblCellMar>
          <w:top w:w="45" w:type="dxa"/>
          <w:left w:w="45" w:type="dxa"/>
          <w:bottom w:w="45" w:type="dxa"/>
          <w:right w:w="45" w:type="dxa"/>
        </w:tblCellMar>
        <w:tblLook w:val="04A0"/>
      </w:tblPr>
      <w:tblGrid>
        <w:gridCol w:w="9072"/>
      </w:tblGrid>
      <w:tr w:rsidR="00E1637A">
        <w:trPr>
          <w:divId w:val="908999906"/>
          <w:tblCellSpacing w:w="0" w:type="dxa"/>
          <w:jc w:val="center"/>
        </w:trPr>
        <w:tc>
          <w:tcPr>
            <w:tcW w:w="0" w:type="auto"/>
            <w:vAlign w:val="center"/>
            <w:hideMark/>
          </w:tcPr>
          <w:p w:rsidR="00E1637A" w:rsidRDefault="00E1637A" w:rsidP="00E1637A">
            <w:pPr>
              <w:numPr>
                <w:ilvl w:val="0"/>
                <w:numId w:val="5"/>
              </w:numPr>
              <w:spacing w:before="100" w:beforeAutospacing="1" w:after="100" w:afterAutospacing="1"/>
              <w:rPr>
                <w:sz w:val="21"/>
                <w:szCs w:val="21"/>
              </w:rPr>
            </w:pPr>
            <w:r>
              <w:rPr>
                <w:sz w:val="21"/>
                <w:szCs w:val="21"/>
              </w:rPr>
              <w:t>一、投标函</w:t>
            </w:r>
          </w:p>
          <w:p w:rsidR="00E1637A" w:rsidRDefault="00E1637A" w:rsidP="00E1637A">
            <w:pPr>
              <w:numPr>
                <w:ilvl w:val="0"/>
                <w:numId w:val="5"/>
              </w:numPr>
              <w:spacing w:before="100" w:beforeAutospacing="1" w:after="100" w:afterAutospacing="1"/>
              <w:rPr>
                <w:sz w:val="21"/>
                <w:szCs w:val="21"/>
              </w:rPr>
            </w:pPr>
            <w:r>
              <w:rPr>
                <w:sz w:val="21"/>
                <w:szCs w:val="21"/>
              </w:rPr>
              <w:t>二、政府采购投标及履约承诺函</w:t>
            </w:r>
          </w:p>
          <w:p w:rsidR="00E1637A" w:rsidRDefault="00E1637A" w:rsidP="00E1637A">
            <w:pPr>
              <w:numPr>
                <w:ilvl w:val="0"/>
                <w:numId w:val="5"/>
              </w:numPr>
              <w:spacing w:before="100" w:beforeAutospacing="1" w:after="100" w:afterAutospacing="1"/>
              <w:rPr>
                <w:sz w:val="21"/>
                <w:szCs w:val="21"/>
              </w:rPr>
            </w:pPr>
            <w:r>
              <w:rPr>
                <w:sz w:val="21"/>
                <w:szCs w:val="21"/>
              </w:rPr>
              <w:t>三、投标人诚信承诺函</w:t>
            </w:r>
          </w:p>
          <w:p w:rsidR="00E1637A" w:rsidRDefault="00E1637A" w:rsidP="00E1637A">
            <w:pPr>
              <w:numPr>
                <w:ilvl w:val="0"/>
                <w:numId w:val="5"/>
              </w:numPr>
              <w:spacing w:before="100" w:beforeAutospacing="1" w:after="100" w:afterAutospacing="1"/>
              <w:rPr>
                <w:sz w:val="21"/>
                <w:szCs w:val="21"/>
              </w:rPr>
            </w:pPr>
            <w:r>
              <w:rPr>
                <w:sz w:val="21"/>
                <w:szCs w:val="21"/>
              </w:rPr>
              <w:t>四、投标一览表</w:t>
            </w:r>
          </w:p>
          <w:p w:rsidR="00E1637A" w:rsidRDefault="00E1637A" w:rsidP="00E1637A">
            <w:pPr>
              <w:numPr>
                <w:ilvl w:val="0"/>
                <w:numId w:val="5"/>
              </w:numPr>
              <w:spacing w:before="100" w:beforeAutospacing="1" w:after="100" w:afterAutospacing="1"/>
              <w:rPr>
                <w:sz w:val="21"/>
                <w:szCs w:val="21"/>
              </w:rPr>
            </w:pPr>
            <w:r>
              <w:rPr>
                <w:sz w:val="21"/>
                <w:szCs w:val="21"/>
              </w:rPr>
              <w:t>五、投标人情况介绍</w:t>
            </w:r>
          </w:p>
          <w:p w:rsidR="00E1637A" w:rsidRDefault="00E1637A" w:rsidP="00E1637A">
            <w:pPr>
              <w:numPr>
                <w:ilvl w:val="1"/>
                <w:numId w:val="5"/>
              </w:numPr>
              <w:spacing w:before="100" w:beforeAutospacing="1" w:after="100" w:afterAutospacing="1"/>
              <w:rPr>
                <w:sz w:val="21"/>
                <w:szCs w:val="21"/>
              </w:rPr>
            </w:pPr>
            <w:r>
              <w:rPr>
                <w:sz w:val="21"/>
                <w:szCs w:val="21"/>
              </w:rPr>
              <w:t>（一）投标人概况一览表</w:t>
            </w:r>
          </w:p>
          <w:p w:rsidR="00E1637A" w:rsidRDefault="00E1637A" w:rsidP="00E1637A">
            <w:pPr>
              <w:numPr>
                <w:ilvl w:val="1"/>
                <w:numId w:val="5"/>
              </w:numPr>
              <w:spacing w:before="100" w:beforeAutospacing="1" w:after="100" w:afterAutospacing="1"/>
              <w:rPr>
                <w:sz w:val="21"/>
                <w:szCs w:val="21"/>
              </w:rPr>
            </w:pPr>
            <w:r>
              <w:rPr>
                <w:sz w:val="21"/>
                <w:szCs w:val="21"/>
              </w:rPr>
              <w:t>（二）供应商资格证明文件</w:t>
            </w:r>
          </w:p>
          <w:p w:rsidR="00E1637A" w:rsidRDefault="00E1637A" w:rsidP="00E1637A">
            <w:pPr>
              <w:numPr>
                <w:ilvl w:val="1"/>
                <w:numId w:val="5"/>
              </w:numPr>
              <w:spacing w:before="100" w:beforeAutospacing="1" w:after="100" w:afterAutospacing="1"/>
              <w:rPr>
                <w:sz w:val="21"/>
                <w:szCs w:val="21"/>
              </w:rPr>
            </w:pPr>
            <w:r>
              <w:rPr>
                <w:sz w:val="21"/>
                <w:szCs w:val="21"/>
              </w:rPr>
              <w:t>（三）现场踏勘</w:t>
            </w:r>
          </w:p>
          <w:p w:rsidR="00E1637A" w:rsidRDefault="00E1637A" w:rsidP="00E1637A">
            <w:pPr>
              <w:numPr>
                <w:ilvl w:val="1"/>
                <w:numId w:val="5"/>
              </w:numPr>
              <w:spacing w:before="100" w:beforeAutospacing="1" w:after="100" w:afterAutospacing="1"/>
              <w:rPr>
                <w:sz w:val="21"/>
                <w:szCs w:val="21"/>
              </w:rPr>
            </w:pPr>
            <w:r>
              <w:rPr>
                <w:sz w:val="21"/>
                <w:szCs w:val="21"/>
              </w:rPr>
              <w:t>（四）投标人认证等情况</w:t>
            </w:r>
          </w:p>
          <w:p w:rsidR="00E1637A" w:rsidRDefault="00E1637A" w:rsidP="00E1637A">
            <w:pPr>
              <w:numPr>
                <w:ilvl w:val="1"/>
                <w:numId w:val="5"/>
              </w:numPr>
              <w:spacing w:before="100" w:beforeAutospacing="1" w:after="100" w:afterAutospacing="1"/>
              <w:rPr>
                <w:sz w:val="21"/>
                <w:szCs w:val="21"/>
              </w:rPr>
            </w:pPr>
            <w:r>
              <w:rPr>
                <w:sz w:val="21"/>
                <w:szCs w:val="21"/>
              </w:rPr>
              <w:t>（五）投标人同类业绩</w:t>
            </w:r>
          </w:p>
          <w:p w:rsidR="00E1637A" w:rsidRDefault="00E1637A" w:rsidP="00E1637A">
            <w:pPr>
              <w:numPr>
                <w:ilvl w:val="1"/>
                <w:numId w:val="5"/>
              </w:numPr>
              <w:spacing w:before="100" w:beforeAutospacing="1" w:after="100" w:afterAutospacing="1"/>
              <w:rPr>
                <w:sz w:val="21"/>
                <w:szCs w:val="21"/>
              </w:rPr>
            </w:pPr>
            <w:r>
              <w:rPr>
                <w:sz w:val="21"/>
                <w:szCs w:val="21"/>
              </w:rPr>
              <w:t>（六）关于政府采购优惠政策情况</w:t>
            </w:r>
          </w:p>
          <w:p w:rsidR="00E1637A" w:rsidRDefault="00E1637A" w:rsidP="00E1637A">
            <w:pPr>
              <w:numPr>
                <w:ilvl w:val="0"/>
                <w:numId w:val="5"/>
              </w:numPr>
              <w:spacing w:before="100" w:beforeAutospacing="1" w:after="100" w:afterAutospacing="1"/>
              <w:rPr>
                <w:sz w:val="21"/>
                <w:szCs w:val="21"/>
              </w:rPr>
            </w:pPr>
            <w:r>
              <w:rPr>
                <w:sz w:val="21"/>
                <w:szCs w:val="21"/>
              </w:rPr>
              <w:t>六、商务条款偏离表</w:t>
            </w:r>
          </w:p>
          <w:p w:rsidR="00E1637A" w:rsidRDefault="00E1637A" w:rsidP="00E1637A">
            <w:pPr>
              <w:numPr>
                <w:ilvl w:val="0"/>
                <w:numId w:val="5"/>
              </w:numPr>
              <w:spacing w:before="100" w:beforeAutospacing="1" w:after="100" w:afterAutospacing="1"/>
              <w:rPr>
                <w:sz w:val="21"/>
                <w:szCs w:val="21"/>
              </w:rPr>
            </w:pPr>
            <w:r>
              <w:rPr>
                <w:sz w:val="21"/>
                <w:szCs w:val="21"/>
              </w:rPr>
              <w:t>七、技术规格偏离表</w:t>
            </w:r>
          </w:p>
          <w:p w:rsidR="00E1637A" w:rsidRDefault="00E1637A" w:rsidP="00E1637A">
            <w:pPr>
              <w:numPr>
                <w:ilvl w:val="0"/>
                <w:numId w:val="5"/>
              </w:numPr>
              <w:spacing w:before="100" w:beforeAutospacing="1" w:after="100" w:afterAutospacing="1"/>
              <w:rPr>
                <w:sz w:val="21"/>
                <w:szCs w:val="21"/>
              </w:rPr>
            </w:pPr>
            <w:r>
              <w:rPr>
                <w:sz w:val="21"/>
                <w:szCs w:val="21"/>
              </w:rPr>
              <w:t>八、招标文件要求的其他内容或投标人认为需要加以说明的其他内容</w:t>
            </w:r>
          </w:p>
        </w:tc>
      </w:tr>
    </w:tbl>
    <w:p w:rsidR="00E1637A" w:rsidRDefault="00E1637A">
      <w:pPr>
        <w:divId w:val="908999906"/>
        <w:rPr>
          <w:rFonts w:hint="eastAsia"/>
        </w:rPr>
      </w:pPr>
    </w:p>
    <w:p w:rsidR="00E1637A" w:rsidRPr="00E1637A" w:rsidRDefault="00E1637A" w:rsidP="00E1637A">
      <w:pPr>
        <w:sectPr w:rsidR="00E1637A" w:rsidRPr="00E1637A" w:rsidSect="00E1637A">
          <w:pgSz w:w="11906" w:h="16838"/>
          <w:pgMar w:top="1440" w:right="1417" w:bottom="1440" w:left="1417" w:header="851" w:footer="992" w:gutter="0"/>
          <w:cols w:space="425"/>
          <w:docGrid w:linePitch="326"/>
        </w:sectPr>
      </w:pPr>
    </w:p>
    <w:p w:rsidR="0041411F" w:rsidRPr="00AC0630" w:rsidRDefault="0041411F" w:rsidP="0041411F">
      <w:pPr>
        <w:pStyle w:val="af0"/>
        <w:ind w:firstLine="800"/>
        <w:jc w:val="center"/>
        <w:outlineLvl w:val="1"/>
        <w:rPr>
          <w:rFonts w:ascii="黑体" w:eastAsia="黑体" w:hAnsi="黑体"/>
          <w:sz w:val="40"/>
          <w:szCs w:val="40"/>
        </w:rPr>
      </w:pPr>
      <w:r w:rsidRPr="00AC0630">
        <w:rPr>
          <w:rFonts w:ascii="黑体" w:eastAsia="黑体" w:hAnsi="黑体" w:hint="eastAsia"/>
          <w:sz w:val="40"/>
          <w:szCs w:val="40"/>
        </w:rPr>
        <w:lastRenderedPageBreak/>
        <w:t>警示条款</w:t>
      </w:r>
    </w:p>
    <w:p w:rsidR="0041411F" w:rsidRPr="00AC0630" w:rsidRDefault="0041411F" w:rsidP="0041411F"/>
    <w:p w:rsidR="0041411F" w:rsidRPr="00AC0630" w:rsidRDefault="0041411F" w:rsidP="0041411F"/>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一、《深圳经济特区政府采购条例》：</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第五十七条</w:t>
      </w:r>
      <w:r w:rsidRPr="00AC0630">
        <w:rPr>
          <w:rFonts w:asciiTheme="minorEastAsia" w:hAnsiTheme="minorEastAsia"/>
          <w:b/>
          <w:szCs w:val="21"/>
        </w:rPr>
        <w:t>  </w:t>
      </w:r>
      <w:r w:rsidRPr="00AC0630">
        <w:rPr>
          <w:rFonts w:asciiTheme="minorEastAsia" w:hAnsiTheme="minorEastAsia" w:hint="eastAsia"/>
          <w:b/>
          <w:szCs w:val="21"/>
        </w:rPr>
        <w:t>供应商在政府采购中</w:t>
      </w:r>
      <w:r w:rsidRPr="00AC0630">
        <w:rPr>
          <w:rFonts w:asciiTheme="minorEastAsia" w:hAnsiTheme="minorEastAsia"/>
          <w:b/>
          <w:szCs w:val="21"/>
        </w:rPr>
        <w:t>,</w:t>
      </w:r>
      <w:r w:rsidRPr="00AC0630">
        <w:rPr>
          <w:rFonts w:asciiTheme="minorEastAsia" w:hAnsiTheme="minorEastAsia" w:hint="eastAsia"/>
          <w:b/>
          <w:szCs w:val="21"/>
        </w:rPr>
        <w:t>有下列行为之一的</w:t>
      </w:r>
      <w:r w:rsidRPr="00AC0630">
        <w:rPr>
          <w:rFonts w:asciiTheme="minorEastAsia" w:hAnsiTheme="minorEastAsia"/>
          <w:b/>
          <w:szCs w:val="21"/>
        </w:rPr>
        <w:t>,</w:t>
      </w:r>
      <w:r w:rsidRPr="00AC0630">
        <w:rPr>
          <w:rFonts w:asciiTheme="minorEastAsia" w:hAnsiTheme="minorEastAsia" w:hint="eastAsia"/>
          <w:b/>
          <w:szCs w:val="21"/>
        </w:rPr>
        <w:t>一至三年内禁止其参与本市政府采购</w:t>
      </w:r>
      <w:r w:rsidRPr="00AC0630">
        <w:rPr>
          <w:rFonts w:asciiTheme="minorEastAsia" w:hAnsiTheme="minorEastAsia"/>
          <w:b/>
          <w:szCs w:val="21"/>
        </w:rPr>
        <w:t>,</w:t>
      </w:r>
      <w:r w:rsidRPr="00AC0630">
        <w:rPr>
          <w:rFonts w:asciiTheme="minorEastAsia" w:hAnsiTheme="minorEastAsia" w:hint="eastAsia"/>
          <w:b/>
          <w:szCs w:val="21"/>
        </w:rPr>
        <w:t>并由主管部门记入供应商诚信档案</w:t>
      </w:r>
      <w:r w:rsidRPr="00AC0630">
        <w:rPr>
          <w:rFonts w:asciiTheme="minorEastAsia" w:hAnsiTheme="minorEastAsia"/>
          <w:b/>
          <w:szCs w:val="21"/>
        </w:rPr>
        <w:t>,</w:t>
      </w:r>
      <w:r w:rsidRPr="00AC0630">
        <w:rPr>
          <w:rFonts w:asciiTheme="minorEastAsia" w:hAnsiTheme="minorEastAsia" w:hint="eastAsia"/>
          <w:b/>
          <w:szCs w:val="21"/>
        </w:rPr>
        <w:t>处以采购金额千分之十以上千分之二十以下的罚款</w:t>
      </w:r>
      <w:r w:rsidRPr="00AC0630">
        <w:rPr>
          <w:rFonts w:asciiTheme="minorEastAsia" w:hAnsiTheme="minorEastAsia"/>
          <w:b/>
          <w:szCs w:val="21"/>
        </w:rPr>
        <w:t>;</w:t>
      </w:r>
      <w:r w:rsidRPr="00AC0630">
        <w:rPr>
          <w:rFonts w:asciiTheme="minorEastAsia" w:hAnsiTheme="minorEastAsia" w:hint="eastAsia"/>
          <w:b/>
          <w:szCs w:val="21"/>
        </w:rPr>
        <w:t>情节严重的</w:t>
      </w:r>
      <w:r w:rsidRPr="00AC0630">
        <w:rPr>
          <w:rFonts w:asciiTheme="minorEastAsia" w:hAnsiTheme="minorEastAsia"/>
          <w:b/>
          <w:szCs w:val="21"/>
        </w:rPr>
        <w:t>,</w:t>
      </w:r>
      <w:r w:rsidRPr="00AC0630">
        <w:rPr>
          <w:rFonts w:asciiTheme="minorEastAsia" w:hAnsiTheme="minorEastAsia" w:hint="eastAsia"/>
          <w:b/>
          <w:szCs w:val="21"/>
        </w:rPr>
        <w:t>取消其参与本市政府采购资格</w:t>
      </w:r>
      <w:r w:rsidRPr="00AC0630">
        <w:rPr>
          <w:rFonts w:asciiTheme="minorEastAsia" w:hAnsiTheme="minorEastAsia"/>
          <w:b/>
          <w:szCs w:val="21"/>
        </w:rPr>
        <w:t>,</w:t>
      </w:r>
      <w:r w:rsidRPr="00AC0630">
        <w:rPr>
          <w:rFonts w:asciiTheme="minorEastAsia" w:hAnsiTheme="minorEastAsia" w:hint="eastAsia"/>
          <w:b/>
          <w:szCs w:val="21"/>
        </w:rPr>
        <w:t>处以采购金额千分之二十以上千分之三十以下的罚款</w:t>
      </w:r>
      <w:r w:rsidRPr="00AC0630">
        <w:rPr>
          <w:rFonts w:asciiTheme="minorEastAsia" w:hAnsiTheme="minorEastAsia"/>
          <w:b/>
          <w:szCs w:val="21"/>
        </w:rPr>
        <w:t>,</w:t>
      </w:r>
      <w:r w:rsidRPr="00AC0630">
        <w:rPr>
          <w:rFonts w:asciiTheme="minorEastAsia" w:hAnsiTheme="minorEastAsia" w:hint="eastAsia"/>
          <w:b/>
          <w:szCs w:val="21"/>
        </w:rPr>
        <w:t>并由市场监管部门依法吊销其营业执照</w:t>
      </w:r>
      <w:r w:rsidRPr="00AC0630">
        <w:rPr>
          <w:rFonts w:asciiTheme="minorEastAsia" w:hAnsiTheme="minorEastAsia"/>
          <w:b/>
          <w:szCs w:val="21"/>
        </w:rPr>
        <w:t>;</w:t>
      </w:r>
      <w:r w:rsidRPr="00AC0630">
        <w:rPr>
          <w:rFonts w:asciiTheme="minorEastAsia" w:hAnsiTheme="minorEastAsia" w:hint="eastAsia"/>
          <w:b/>
          <w:szCs w:val="21"/>
        </w:rPr>
        <w:t>给他人造成损失的</w:t>
      </w:r>
      <w:r w:rsidRPr="00AC0630">
        <w:rPr>
          <w:rFonts w:asciiTheme="minorEastAsia" w:hAnsiTheme="minorEastAsia"/>
          <w:b/>
          <w:szCs w:val="21"/>
        </w:rPr>
        <w:t>,</w:t>
      </w:r>
      <w:r w:rsidRPr="00AC0630">
        <w:rPr>
          <w:rFonts w:asciiTheme="minorEastAsia" w:hAnsiTheme="minorEastAsia" w:hint="eastAsia"/>
          <w:b/>
          <w:szCs w:val="21"/>
        </w:rPr>
        <w:t>依法承担赔偿责任</w:t>
      </w:r>
      <w:r w:rsidRPr="00AC0630">
        <w:rPr>
          <w:rFonts w:asciiTheme="minorEastAsia" w:hAnsiTheme="minorEastAsia"/>
          <w:b/>
          <w:szCs w:val="21"/>
        </w:rPr>
        <w:t>;</w:t>
      </w:r>
      <w:r w:rsidRPr="00AC0630">
        <w:rPr>
          <w:rFonts w:asciiTheme="minorEastAsia" w:hAnsiTheme="minorEastAsia" w:hint="eastAsia"/>
          <w:b/>
          <w:szCs w:val="21"/>
        </w:rPr>
        <w:t>涉嫌犯罪的</w:t>
      </w:r>
      <w:r w:rsidRPr="00AC0630">
        <w:rPr>
          <w:rFonts w:asciiTheme="minorEastAsia" w:hAnsiTheme="minorEastAsia"/>
          <w:b/>
          <w:szCs w:val="21"/>
        </w:rPr>
        <w:t>,</w:t>
      </w:r>
      <w:r w:rsidRPr="00AC0630">
        <w:rPr>
          <w:rFonts w:asciiTheme="minorEastAsia" w:hAnsiTheme="minorEastAsia" w:hint="eastAsia"/>
          <w:b/>
          <w:szCs w:val="21"/>
        </w:rPr>
        <w:t>依法移送司法机关处理</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一</w:t>
      </w:r>
      <w:r w:rsidRPr="00AC0630">
        <w:rPr>
          <w:rFonts w:asciiTheme="minorEastAsia" w:hAnsiTheme="minorEastAsia"/>
          <w:b/>
          <w:szCs w:val="21"/>
        </w:rPr>
        <w:t>)</w:t>
      </w:r>
      <w:r w:rsidRPr="00AC0630">
        <w:rPr>
          <w:rFonts w:asciiTheme="minorEastAsia" w:hAnsiTheme="minorEastAsia" w:hint="eastAsia"/>
          <w:b/>
          <w:szCs w:val="21"/>
        </w:rPr>
        <w:t>在采购活动中应当回避而未回避的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二</w:t>
      </w:r>
      <w:r w:rsidRPr="00AC0630">
        <w:rPr>
          <w:rFonts w:asciiTheme="minorEastAsia" w:hAnsiTheme="minorEastAsia"/>
          <w:b/>
          <w:szCs w:val="21"/>
        </w:rPr>
        <w:t>)</w:t>
      </w:r>
      <w:r w:rsidRPr="00AC0630">
        <w:rPr>
          <w:rFonts w:asciiTheme="minorEastAsia" w:hAnsiTheme="minorEastAsia" w:hint="eastAsia"/>
          <w:b/>
          <w:szCs w:val="21"/>
        </w:rPr>
        <w:t>未按本条例规定签订、履行采购合同</w:t>
      </w:r>
      <w:r w:rsidRPr="00AC0630">
        <w:rPr>
          <w:rFonts w:asciiTheme="minorEastAsia" w:hAnsiTheme="minorEastAsia"/>
          <w:b/>
          <w:szCs w:val="21"/>
        </w:rPr>
        <w:t>,</w:t>
      </w:r>
      <w:r w:rsidRPr="00AC0630">
        <w:rPr>
          <w:rFonts w:asciiTheme="minorEastAsia" w:hAnsiTheme="minorEastAsia" w:hint="eastAsia"/>
          <w:b/>
          <w:szCs w:val="21"/>
        </w:rPr>
        <w:t>造成严重后果的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三</w:t>
      </w:r>
      <w:r w:rsidRPr="00AC0630">
        <w:rPr>
          <w:rFonts w:asciiTheme="minorEastAsia" w:hAnsiTheme="minorEastAsia"/>
          <w:b/>
          <w:szCs w:val="21"/>
        </w:rPr>
        <w:t>)</w:t>
      </w:r>
      <w:r w:rsidRPr="00AC0630">
        <w:rPr>
          <w:rFonts w:asciiTheme="minorEastAsia" w:hAnsiTheme="minorEastAsia" w:hint="eastAsia"/>
          <w:b/>
          <w:szCs w:val="21"/>
        </w:rPr>
        <w:t>隐瞒真实情况</w:t>
      </w:r>
      <w:r w:rsidRPr="00AC0630">
        <w:rPr>
          <w:rFonts w:asciiTheme="minorEastAsia" w:hAnsiTheme="minorEastAsia"/>
          <w:b/>
          <w:szCs w:val="21"/>
        </w:rPr>
        <w:t>,</w:t>
      </w:r>
      <w:r w:rsidRPr="00AC0630">
        <w:rPr>
          <w:rFonts w:asciiTheme="minorEastAsia" w:hAnsiTheme="minorEastAsia" w:hint="eastAsia"/>
          <w:b/>
          <w:szCs w:val="21"/>
        </w:rPr>
        <w:t>提供虚假资料的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四</w:t>
      </w:r>
      <w:r w:rsidRPr="00AC0630">
        <w:rPr>
          <w:rFonts w:asciiTheme="minorEastAsia" w:hAnsiTheme="minorEastAsia"/>
          <w:b/>
          <w:szCs w:val="21"/>
        </w:rPr>
        <w:t>)</w:t>
      </w:r>
      <w:r w:rsidRPr="00AC0630">
        <w:rPr>
          <w:rFonts w:asciiTheme="minorEastAsia" w:hAnsiTheme="minorEastAsia" w:hint="eastAsia"/>
          <w:b/>
          <w:szCs w:val="21"/>
        </w:rPr>
        <w:t>以非法手段排斥其他供应商参与竞争的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五</w:t>
      </w:r>
      <w:r w:rsidRPr="00AC0630">
        <w:rPr>
          <w:rFonts w:asciiTheme="minorEastAsia" w:hAnsiTheme="minorEastAsia"/>
          <w:b/>
          <w:szCs w:val="21"/>
        </w:rPr>
        <w:t>)</w:t>
      </w:r>
      <w:r w:rsidRPr="00AC0630">
        <w:rPr>
          <w:rFonts w:asciiTheme="minorEastAsia" w:hAnsiTheme="minorEastAsia" w:hint="eastAsia"/>
          <w:b/>
          <w:szCs w:val="21"/>
        </w:rPr>
        <w:t>与其他采购参加人串通投标的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六</w:t>
      </w:r>
      <w:r w:rsidRPr="00AC0630">
        <w:rPr>
          <w:rFonts w:asciiTheme="minorEastAsia" w:hAnsiTheme="minorEastAsia"/>
          <w:b/>
          <w:szCs w:val="21"/>
        </w:rPr>
        <w:t>)</w:t>
      </w:r>
      <w:r w:rsidRPr="00AC0630">
        <w:rPr>
          <w:rFonts w:asciiTheme="minorEastAsia" w:hAnsiTheme="minorEastAsia" w:hint="eastAsia"/>
          <w:b/>
          <w:szCs w:val="21"/>
        </w:rPr>
        <w:t>恶意投诉的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七</w:t>
      </w:r>
      <w:r w:rsidRPr="00AC0630">
        <w:rPr>
          <w:rFonts w:asciiTheme="minorEastAsia" w:hAnsiTheme="minorEastAsia"/>
          <w:b/>
          <w:szCs w:val="21"/>
        </w:rPr>
        <w:t>)</w:t>
      </w:r>
      <w:r w:rsidRPr="00AC0630">
        <w:rPr>
          <w:rFonts w:asciiTheme="minorEastAsia" w:hAnsiTheme="minorEastAsia" w:hint="eastAsia"/>
          <w:b/>
          <w:szCs w:val="21"/>
        </w:rPr>
        <w:t>向采购项目相关人行贿或者提供其他不当利益的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 xml:space="preserve"> (</w:t>
      </w:r>
      <w:r w:rsidRPr="00AC0630">
        <w:rPr>
          <w:rFonts w:asciiTheme="minorEastAsia" w:hAnsiTheme="minorEastAsia" w:hint="eastAsia"/>
          <w:b/>
          <w:szCs w:val="21"/>
        </w:rPr>
        <w:t>八</w:t>
      </w:r>
      <w:r w:rsidRPr="00AC0630">
        <w:rPr>
          <w:rFonts w:asciiTheme="minorEastAsia" w:hAnsiTheme="minorEastAsia"/>
          <w:b/>
          <w:szCs w:val="21"/>
        </w:rPr>
        <w:t>)</w:t>
      </w:r>
      <w:r w:rsidRPr="00AC0630">
        <w:rPr>
          <w:rFonts w:asciiTheme="minorEastAsia" w:hAnsiTheme="minorEastAsia" w:hint="eastAsia"/>
          <w:b/>
          <w:szCs w:val="21"/>
        </w:rPr>
        <w:t>阻碍、抗拒主管部门监督检查的</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w:t>
      </w:r>
      <w:r w:rsidRPr="00AC0630">
        <w:rPr>
          <w:rFonts w:asciiTheme="minorEastAsia" w:hAnsiTheme="minorEastAsia" w:hint="eastAsia"/>
          <w:b/>
          <w:szCs w:val="21"/>
        </w:rPr>
        <w:t>九</w:t>
      </w:r>
      <w:r w:rsidRPr="00AC0630">
        <w:rPr>
          <w:rFonts w:asciiTheme="minorEastAsia" w:hAnsiTheme="minorEastAsia"/>
          <w:b/>
          <w:szCs w:val="21"/>
        </w:rPr>
        <w:t>)</w:t>
      </w:r>
      <w:r w:rsidRPr="00AC0630">
        <w:rPr>
          <w:rFonts w:asciiTheme="minorEastAsia" w:hAnsiTheme="minorEastAsia" w:hint="eastAsia"/>
          <w:b/>
          <w:szCs w:val="21"/>
        </w:rPr>
        <w:t>其他违反本条例规定的行为。</w:t>
      </w:r>
    </w:p>
    <w:p w:rsidR="0041411F" w:rsidRPr="00AC0630" w:rsidRDefault="0041411F" w:rsidP="0041411F">
      <w:pPr>
        <w:spacing w:after="60" w:line="360" w:lineRule="auto"/>
        <w:ind w:firstLineChars="200" w:firstLine="482"/>
        <w:rPr>
          <w:rFonts w:asciiTheme="minorEastAsia" w:hAnsiTheme="minorEastAsia"/>
          <w:b/>
          <w:bCs/>
          <w:szCs w:val="21"/>
        </w:rPr>
      </w:pP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二、《</w:t>
      </w:r>
      <w:r w:rsidRPr="00AC0630">
        <w:rPr>
          <w:rFonts w:asciiTheme="minorEastAsia" w:hAnsiTheme="minorEastAsia"/>
          <w:b/>
          <w:szCs w:val="21"/>
        </w:rPr>
        <w:t>深圳经济特区政府采购条例实施细则</w:t>
      </w:r>
      <w:r w:rsidRPr="00AC0630">
        <w:rPr>
          <w:rFonts w:asciiTheme="minorEastAsia" w:hAnsiTheme="minorEastAsia" w:hint="eastAsia"/>
          <w:b/>
          <w:szCs w:val="21"/>
        </w:rPr>
        <w:t>》：</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第七十六条  </w:t>
      </w:r>
      <w:r w:rsidRPr="00AC0630">
        <w:rPr>
          <w:rFonts w:asciiTheme="minorEastAsia" w:hAnsiTheme="minorEastAsia" w:hint="eastAsia"/>
          <w:b/>
          <w:szCs w:val="21"/>
        </w:rPr>
        <w:t>供应商有下列行为之一的，由主管部门记入供应商诚信档案并作出以下处罚</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一）违法行为属于采购条例第五十七条第（一）、（二）、（三）、（四）、（六）、（八）、（九）项情形，涉及的采购金额累计在五十万元以下的，处以采购金额千分之十的罚款，一年内禁止其参与本市政府采购</w:t>
      </w:r>
      <w:r w:rsidRPr="00AC0630">
        <w:rPr>
          <w:rFonts w:asciiTheme="minorEastAsia" w:hAnsiTheme="minorEastAsia"/>
          <w:b/>
          <w:szCs w:val="21"/>
        </w:rPr>
        <w:t>;</w:t>
      </w:r>
      <w:r w:rsidRPr="00AC0630">
        <w:rPr>
          <w:rFonts w:asciiTheme="minorEastAsia" w:hAnsiTheme="minorEastAsia" w:hint="eastAsia"/>
          <w:b/>
          <w:szCs w:val="21"/>
        </w:rPr>
        <w:t>涉及的采购金额累计在五十万元以上两百万元以下的，处以采购金额千分之十五的罚款，两年内禁止其参与本市政府采购</w:t>
      </w:r>
      <w:r w:rsidRPr="00AC0630">
        <w:rPr>
          <w:rFonts w:asciiTheme="minorEastAsia" w:hAnsiTheme="minorEastAsia"/>
          <w:b/>
          <w:szCs w:val="21"/>
        </w:rPr>
        <w:t>;</w:t>
      </w:r>
      <w:r w:rsidRPr="00AC0630">
        <w:rPr>
          <w:rFonts w:asciiTheme="minorEastAsia" w:hAnsiTheme="minorEastAsia" w:hint="eastAsia"/>
          <w:b/>
          <w:szCs w:val="21"/>
        </w:rPr>
        <w:t>涉及的采购金额累计在两百万元以上五百万元以下的，处以采购金额千分之二十的罚款，三年内禁止其参与本市政府采购。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（二）违法行为属于采购条例第五十七条第（五）、（七）项情形，涉及的采购金额累计在一百万元以下，处以采购金额千分之十五的罚款，两年内禁止其参与本市政府采购</w:t>
      </w:r>
      <w:r w:rsidRPr="00AC0630">
        <w:rPr>
          <w:rFonts w:asciiTheme="minorEastAsia" w:hAnsiTheme="minorEastAsia"/>
          <w:b/>
          <w:szCs w:val="21"/>
        </w:rPr>
        <w:t>;</w:t>
      </w:r>
      <w:r w:rsidRPr="00AC0630">
        <w:rPr>
          <w:rFonts w:asciiTheme="minorEastAsia" w:hAnsiTheme="minorEastAsia" w:hint="eastAsia"/>
          <w:b/>
          <w:szCs w:val="21"/>
        </w:rPr>
        <w:t>涉及的采购金额累计在一百万元以上两百万元以下的，处以采购金额千分之二十的罚款，三年内禁止其参与本市政府采购。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szCs w:val="21"/>
        </w:rPr>
        <w:t>第七十七条  </w:t>
      </w:r>
      <w:r w:rsidRPr="00AC0630">
        <w:rPr>
          <w:rFonts w:asciiTheme="minorEastAsia" w:hAnsiTheme="minorEastAsia" w:hint="eastAsia"/>
          <w:b/>
          <w:szCs w:val="21"/>
        </w:rPr>
        <w:t>供应商有下列行为之一的，属于情节严重，由市场监管部门依法吊销其营业执照，主管部门取消其参与本市政府采购的资格，并作出以下处罚</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（一）违法行为属于采购条例第五十七条第（一）、（二）、（三）、（四）、（六）、（八）、（九）项情形，涉及的采购金额累计在五百万元以上一千万元以下的，处以采购金额千分之二十的罚款</w:t>
      </w:r>
      <w:r w:rsidRPr="00AC0630">
        <w:rPr>
          <w:rFonts w:asciiTheme="minorEastAsia" w:hAnsiTheme="minorEastAsia"/>
          <w:b/>
          <w:szCs w:val="21"/>
        </w:rPr>
        <w:t>;</w:t>
      </w:r>
      <w:r w:rsidRPr="00AC0630">
        <w:rPr>
          <w:rFonts w:asciiTheme="minorEastAsia" w:hAnsiTheme="minorEastAsia" w:hint="eastAsia"/>
          <w:b/>
          <w:szCs w:val="21"/>
        </w:rPr>
        <w:t>涉及的采购金额累计在一千万元以上两千万元以下的，处以采购金额千分之二十五的罚款</w:t>
      </w:r>
      <w:r w:rsidRPr="00AC0630">
        <w:rPr>
          <w:rFonts w:asciiTheme="minorEastAsia" w:hAnsiTheme="minorEastAsia"/>
          <w:b/>
          <w:szCs w:val="21"/>
        </w:rPr>
        <w:t>;</w:t>
      </w:r>
      <w:r w:rsidRPr="00AC0630">
        <w:rPr>
          <w:rFonts w:asciiTheme="minorEastAsia" w:hAnsiTheme="minorEastAsia" w:hint="eastAsia"/>
          <w:b/>
          <w:szCs w:val="21"/>
        </w:rPr>
        <w:t>涉及的采购金额累计在两千万元以上的，处以采购金额千分之三十的罚款。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（二）违法行为属于采购条例第五十七条第（五）、（七）项情形，涉及的采购金额累计在两百万元以上五百万元以下的，处以采购金额千分之二十五的罚款</w:t>
      </w:r>
      <w:r w:rsidRPr="00AC0630">
        <w:rPr>
          <w:rFonts w:asciiTheme="minorEastAsia" w:hAnsiTheme="minorEastAsia"/>
          <w:b/>
          <w:szCs w:val="21"/>
        </w:rPr>
        <w:t>;</w:t>
      </w:r>
      <w:r w:rsidRPr="00AC0630">
        <w:rPr>
          <w:rFonts w:asciiTheme="minorEastAsia" w:hAnsiTheme="minorEastAsia" w:hint="eastAsia"/>
          <w:b/>
          <w:szCs w:val="21"/>
        </w:rPr>
        <w:t>涉及的采购金额累计在五百万元以上的，处以采购金额千分之三十的罚款。</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bCs/>
          <w:szCs w:val="21"/>
        </w:rPr>
        <w:t>第七十九条</w:t>
      </w:r>
      <w:r w:rsidRPr="00AC0630">
        <w:rPr>
          <w:rFonts w:asciiTheme="minorEastAsia" w:hAnsiTheme="minorEastAsia"/>
          <w:b/>
          <w:szCs w:val="21"/>
        </w:rPr>
        <w:t>  </w:t>
      </w:r>
      <w:r w:rsidRPr="00AC0630">
        <w:rPr>
          <w:rFonts w:asciiTheme="minorEastAsia" w:hAnsiTheme="minorEastAsia" w:hint="eastAsia"/>
          <w:b/>
          <w:szCs w:val="21"/>
        </w:rPr>
        <w:t>供应商有下列情形之一的，属于采购条例所称的串通投标行为，按照采购条例第五十七条有关规定处理</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（一）投标供应商之间相互约定给予未中标的供应商利益补偿。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（二）不同投标供应商的法定代表人、主要经营负责人、项目投标授权代表人、项目负责人、主要技术人员为同一人、属同一单位或者在同一单位缴纳社会保险。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（三）不同投标供应商的投标文件由同一单位或者同一人编制，或者由同一人分阶段参与编制的。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（四）不同投标供应商的投标文件或部分投标文件相互混装。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（五）不同投标供应商的投标文件内容存在非正常一致。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（六）由同一单位工作人员为两家以上（含两家）供应商进行同一项投标活动的。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（七）主管部门依照法律、法规认定的其他情形。</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b/>
          <w:bCs/>
          <w:szCs w:val="21"/>
        </w:rPr>
        <w:t>第八十一条</w:t>
      </w:r>
      <w:r w:rsidRPr="00AC0630">
        <w:rPr>
          <w:rFonts w:asciiTheme="minorEastAsia" w:hAnsiTheme="minorEastAsia"/>
          <w:b/>
          <w:szCs w:val="21"/>
        </w:rPr>
        <w:t>  </w:t>
      </w:r>
      <w:r w:rsidRPr="00AC0630">
        <w:rPr>
          <w:rFonts w:asciiTheme="minorEastAsia" w:hAnsiTheme="minorEastAsia" w:hint="eastAsia"/>
          <w:b/>
          <w:szCs w:val="21"/>
        </w:rPr>
        <w:t>供应商有下列情形之一的，属于隐瞒真实情况，提供虚假资料，按照采购条例第五十七条的有关规定处理</w:t>
      </w:r>
      <w:r w:rsidRPr="00AC0630">
        <w:rPr>
          <w:rFonts w:asciiTheme="minorEastAsia" w:hAnsiTheme="minorEastAsia"/>
          <w:b/>
          <w:szCs w:val="21"/>
        </w:rPr>
        <w:t>: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（一）通过转让或者租借等方式从其他单位获取资格或者资质证书投标的。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（二）由其他单位或者其他单位负责人在投标供应商编制的投标文件上加盖印章或者签字的。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（三）项目负责人或者主要技术人员不是本单位人员的。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（四）投标保证金不是从投标供应商基本账户转出的。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（五）其他隐瞒真实情况、提供虚假资料的行为。 </w:t>
      </w:r>
    </w:p>
    <w:p w:rsidR="0041411F" w:rsidRPr="00AC0630" w:rsidRDefault="0041411F" w:rsidP="0041411F">
      <w:pPr>
        <w:spacing w:after="60" w:line="360" w:lineRule="auto"/>
        <w:ind w:firstLineChars="200" w:firstLine="482"/>
        <w:rPr>
          <w:rFonts w:asciiTheme="minorEastAsia" w:hAnsiTheme="minorEastAsia"/>
          <w:b/>
          <w:szCs w:val="21"/>
        </w:rPr>
      </w:pPr>
      <w:r w:rsidRPr="00AC0630">
        <w:rPr>
          <w:rFonts w:asciiTheme="minorEastAsia" w:hAnsiTheme="minorEastAsia" w:hint="eastAsia"/>
          <w:b/>
          <w:szCs w:val="21"/>
        </w:rPr>
        <w:t>投标供应商不能提供项目负责人或者主要技术人员的劳动合同、社会保险等劳动关系证明材料的，视为存在前款第（三）项规定的情形。</w:t>
      </w:r>
    </w:p>
    <w:p w:rsidR="000A5B8F" w:rsidRPr="00AC0630" w:rsidRDefault="000A5B8F" w:rsidP="0041411F">
      <w:pPr>
        <w:sectPr w:rsidR="000A5B8F" w:rsidRPr="00AC0630" w:rsidSect="000A5B8F">
          <w:pgSz w:w="11906" w:h="16838"/>
          <w:pgMar w:top="1440" w:right="1417" w:bottom="1440" w:left="1417" w:header="851" w:footer="992" w:gutter="0"/>
          <w:cols w:space="425"/>
          <w:docGrid w:linePitch="326"/>
        </w:sectPr>
      </w:pPr>
    </w:p>
    <w:p w:rsidR="009C5970" w:rsidRPr="00AC0630" w:rsidRDefault="00786D9F">
      <w:pPr>
        <w:pStyle w:val="3"/>
        <w:spacing w:after="60"/>
        <w:jc w:val="center"/>
        <w:rPr>
          <w:b/>
        </w:rPr>
      </w:pPr>
      <w:r w:rsidRPr="00AC0630">
        <w:rPr>
          <w:rFonts w:hint="eastAsia"/>
          <w:b/>
        </w:rPr>
        <w:t>综合评分法评标信息</w:t>
      </w:r>
    </w:p>
    <w:p w:rsidR="009C5970" w:rsidRPr="00AC0630" w:rsidRDefault="00786D9F">
      <w:pPr>
        <w:spacing w:after="60" w:line="360" w:lineRule="auto"/>
        <w:ind w:firstLineChars="200" w:firstLine="482"/>
        <w:rPr>
          <w:b/>
          <w:bCs/>
          <w:szCs w:val="21"/>
        </w:rPr>
      </w:pPr>
      <w:r w:rsidRPr="00AC0630">
        <w:rPr>
          <w:rFonts w:hint="eastAsia"/>
          <w:b/>
          <w:bCs/>
          <w:szCs w:val="21"/>
        </w:rPr>
        <w:t>一、评标方法：综合评分法（新价格分算法）</w:t>
      </w:r>
    </w:p>
    <w:p w:rsidR="009C5970" w:rsidRPr="00AC0630" w:rsidRDefault="00786D9F">
      <w:pPr>
        <w:spacing w:after="60" w:line="360" w:lineRule="auto"/>
        <w:ind w:firstLineChars="200" w:firstLine="480"/>
        <w:rPr>
          <w:bCs/>
          <w:szCs w:val="21"/>
        </w:rPr>
      </w:pPr>
      <w:r w:rsidRPr="00AC0630">
        <w:rPr>
          <w:rFonts w:hint="eastAsia"/>
          <w:bCs/>
          <w:szCs w:val="21"/>
        </w:rPr>
        <w:t>综合评分法，是指投标文件满足招标文件全部实质性要求，且按照评审因素的量化指标评审得分最高的投标人为中标候选人的评标方法</w:t>
      </w:r>
      <w:r w:rsidRPr="00AC0630">
        <w:rPr>
          <w:rFonts w:hint="eastAsia"/>
        </w:rPr>
        <w:t>（排名第二的投标人为第一递补中标候选人、排名第三的投标人为第二递补中标候选人）</w:t>
      </w:r>
      <w:r w:rsidRPr="00AC0630">
        <w:rPr>
          <w:rFonts w:hint="eastAsia"/>
          <w:bCs/>
          <w:szCs w:val="21"/>
        </w:rPr>
        <w:t>。</w:t>
      </w:r>
    </w:p>
    <w:p w:rsidR="009C5970" w:rsidRPr="00AC0630" w:rsidRDefault="00786D9F">
      <w:pPr>
        <w:spacing w:after="60" w:line="360" w:lineRule="auto"/>
        <w:ind w:firstLineChars="200" w:firstLine="480"/>
        <w:rPr>
          <w:bCs/>
          <w:szCs w:val="21"/>
        </w:rPr>
      </w:pPr>
      <w:r w:rsidRPr="00AC0630">
        <w:rPr>
          <w:rFonts w:hint="eastAsia"/>
          <w:bCs/>
          <w:szCs w:val="21"/>
        </w:rPr>
        <w:t>价格分计算方法：</w:t>
      </w:r>
    </w:p>
    <w:p w:rsidR="009C5970" w:rsidRPr="00AC0630" w:rsidRDefault="00786D9F">
      <w:pPr>
        <w:spacing w:after="60" w:line="360" w:lineRule="auto"/>
        <w:ind w:firstLineChars="200" w:firstLine="480"/>
        <w:rPr>
          <w:bCs/>
          <w:szCs w:val="21"/>
        </w:rPr>
      </w:pPr>
      <w:r w:rsidRPr="00AC0630">
        <w:rPr>
          <w:rFonts w:hint="eastAsia"/>
          <w:bCs/>
          <w:szCs w:val="21"/>
        </w:rPr>
        <w:t>采用低价优先法计算，即满足招标文件要求且投标价格最低的投标报价为评标基准价，其价格分为满分。其他投标人的价格分统一按照下列公式计算：</w:t>
      </w:r>
    </w:p>
    <w:p w:rsidR="009C5970" w:rsidRPr="00AC0630" w:rsidRDefault="00786D9F">
      <w:pPr>
        <w:spacing w:after="60" w:line="360" w:lineRule="auto"/>
        <w:ind w:firstLineChars="200" w:firstLine="480"/>
        <w:rPr>
          <w:bCs/>
          <w:szCs w:val="21"/>
        </w:rPr>
      </w:pPr>
      <w:r w:rsidRPr="00AC0630">
        <w:rPr>
          <w:rFonts w:hint="eastAsia"/>
          <w:bCs/>
          <w:szCs w:val="21"/>
        </w:rPr>
        <w:t xml:space="preserve">投标报价得分=(评标基准价／投标报价)×100 </w:t>
      </w:r>
    </w:p>
    <w:p w:rsidR="009C5970" w:rsidRPr="00AC0630" w:rsidRDefault="00786D9F">
      <w:pPr>
        <w:spacing w:after="60" w:line="360" w:lineRule="auto"/>
        <w:ind w:firstLineChars="200" w:firstLine="480"/>
        <w:rPr>
          <w:bCs/>
          <w:szCs w:val="21"/>
        </w:rPr>
      </w:pPr>
      <w:r w:rsidRPr="00AC0630">
        <w:rPr>
          <w:rFonts w:hint="eastAsia"/>
          <w:bCs/>
          <w:szCs w:val="21"/>
        </w:rPr>
        <w:t xml:space="preserve">评标总得分＝F1×A1＋F2×A2＋……＋Fn×An </w:t>
      </w:r>
    </w:p>
    <w:p w:rsidR="009C5970" w:rsidRPr="00AC0630" w:rsidRDefault="00786D9F">
      <w:pPr>
        <w:spacing w:after="60" w:line="360" w:lineRule="auto"/>
        <w:ind w:firstLineChars="200" w:firstLine="480"/>
        <w:rPr>
          <w:bCs/>
          <w:szCs w:val="21"/>
        </w:rPr>
      </w:pPr>
      <w:r w:rsidRPr="00AC0630">
        <w:rPr>
          <w:rFonts w:hint="eastAsia"/>
          <w:bCs/>
          <w:szCs w:val="21"/>
        </w:rPr>
        <w:t xml:space="preserve">    F1、F2……Fn分别为各项评审因素的得分；</w:t>
      </w:r>
    </w:p>
    <w:p w:rsidR="009C5970" w:rsidRPr="00AC0630" w:rsidRDefault="00786D9F">
      <w:pPr>
        <w:spacing w:after="60" w:line="360" w:lineRule="auto"/>
        <w:ind w:firstLineChars="200" w:firstLine="480"/>
        <w:rPr>
          <w:bCs/>
          <w:szCs w:val="21"/>
        </w:rPr>
      </w:pPr>
      <w:r w:rsidRPr="00AC0630">
        <w:rPr>
          <w:rFonts w:hint="eastAsia"/>
          <w:bCs/>
          <w:szCs w:val="21"/>
        </w:rPr>
        <w:t xml:space="preserve">    A1、A2、……An 分别为各项评审因素所占的权重(A1＋A2＋……＋An＝1)。</w:t>
      </w:r>
    </w:p>
    <w:p w:rsidR="009C5970" w:rsidRPr="00AC0630" w:rsidRDefault="00786D9F">
      <w:pPr>
        <w:spacing w:after="60" w:line="360" w:lineRule="auto"/>
        <w:ind w:firstLineChars="200" w:firstLine="480"/>
        <w:rPr>
          <w:bCs/>
          <w:szCs w:val="21"/>
        </w:rPr>
      </w:pPr>
      <w:r w:rsidRPr="00AC0630">
        <w:rPr>
          <w:rFonts w:hint="eastAsia"/>
          <w:bCs/>
          <w:szCs w:val="21"/>
        </w:rPr>
        <w:t>评标过程中，不得去掉报价中的最高报价和最低报价。</w:t>
      </w:r>
    </w:p>
    <w:p w:rsidR="009C5970" w:rsidRPr="00AC0630" w:rsidRDefault="00786D9F">
      <w:pPr>
        <w:spacing w:after="60" w:line="360" w:lineRule="auto"/>
        <w:ind w:firstLineChars="200" w:firstLine="480"/>
        <w:rPr>
          <w:bCs/>
          <w:szCs w:val="21"/>
        </w:rPr>
      </w:pPr>
      <w:r w:rsidRPr="00AC0630">
        <w:rPr>
          <w:rFonts w:hint="eastAsia"/>
          <w:bCs/>
          <w:szCs w:val="21"/>
        </w:rPr>
        <w:t>此方法适用于货物类、服务类、工程类项目。</w:t>
      </w:r>
    </w:p>
    <w:p w:rsidR="009C5970" w:rsidRPr="00AC0630" w:rsidRDefault="009C5970">
      <w:pPr>
        <w:spacing w:after="60" w:line="360" w:lineRule="auto"/>
        <w:ind w:firstLineChars="200" w:firstLine="480"/>
        <w:rPr>
          <w:szCs w:val="21"/>
        </w:rPr>
      </w:pPr>
    </w:p>
    <w:p w:rsidR="009C5970" w:rsidRPr="00AC0630" w:rsidRDefault="00786D9F">
      <w:pPr>
        <w:spacing w:after="60" w:line="360" w:lineRule="auto"/>
        <w:ind w:firstLineChars="200" w:firstLine="482"/>
        <w:rPr>
          <w:b/>
          <w:szCs w:val="21"/>
          <w:highlight w:val="yellow"/>
        </w:rPr>
      </w:pPr>
      <w:r w:rsidRPr="00AC0630">
        <w:rPr>
          <w:rFonts w:hint="eastAsia"/>
          <w:b/>
          <w:szCs w:val="21"/>
        </w:rPr>
        <w:t>二、</w:t>
      </w:r>
      <w:r w:rsidRPr="00AC0630">
        <w:rPr>
          <w:rFonts w:hint="eastAsia"/>
          <w:b/>
        </w:rPr>
        <w:t>关于</w:t>
      </w:r>
      <w:r w:rsidRPr="00AC0630">
        <w:rPr>
          <w:rFonts w:hint="eastAsia"/>
          <w:b/>
          <w:bCs/>
        </w:rPr>
        <w:t>评标优惠政策</w:t>
      </w:r>
    </w:p>
    <w:p w:rsidR="009C5970" w:rsidRPr="00AC0630" w:rsidRDefault="00786D9F">
      <w:pPr>
        <w:spacing w:after="60" w:line="360" w:lineRule="auto"/>
        <w:ind w:firstLineChars="200" w:firstLine="480"/>
        <w:rPr>
          <w:szCs w:val="21"/>
        </w:rPr>
      </w:pPr>
      <w:r w:rsidRPr="00AC0630">
        <w:rPr>
          <w:rFonts w:hint="eastAsia"/>
          <w:szCs w:val="21"/>
        </w:rPr>
        <w:t>（1）</w:t>
      </w:r>
      <w:r w:rsidRPr="00AC0630">
        <w:rPr>
          <w:rFonts w:hint="eastAsia"/>
          <w:bCs/>
          <w:szCs w:val="21"/>
        </w:rPr>
        <w:t>为进一步落实</w:t>
      </w:r>
      <w:r w:rsidRPr="00AC0630">
        <w:rPr>
          <w:rFonts w:hint="eastAsia"/>
        </w:rPr>
        <w:t>《政府采购促进中小企业发展管理办法》（财库﹝</w:t>
      </w:r>
      <w:r w:rsidRPr="00AC0630">
        <w:t>2020</w:t>
      </w:r>
      <w:r w:rsidRPr="00AC0630">
        <w:rPr>
          <w:rFonts w:hint="eastAsia"/>
        </w:rPr>
        <w:t>﹞</w:t>
      </w:r>
      <w:r w:rsidRPr="00AC0630">
        <w:t xml:space="preserve">46 </w:t>
      </w:r>
      <w:r w:rsidRPr="00AC0630">
        <w:rPr>
          <w:rFonts w:hint="eastAsia"/>
        </w:rPr>
        <w:t>号）</w:t>
      </w:r>
      <w:r w:rsidRPr="00AC0630">
        <w:rPr>
          <w:rFonts w:hint="eastAsia"/>
          <w:bCs/>
          <w:szCs w:val="21"/>
        </w:rPr>
        <w:t>、《关于政府采购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规〔2018〕23号）等要求，</w:t>
      </w:r>
      <w:r w:rsidRPr="00AC0630">
        <w:rPr>
          <w:rFonts w:hint="eastAsia"/>
          <w:szCs w:val="21"/>
        </w:rPr>
        <w:t>小型企业、微型企业、监狱企业、残疾人福利性单位提供本企业制造的货物，承担的工程或服务，或者提供其他符合优惠主体资格条件企业制造的货物，对其所投产品的价格给予</w:t>
      </w:r>
      <w:r w:rsidRPr="00AC0630">
        <w:rPr>
          <w:rFonts w:hint="eastAsia"/>
          <w:b/>
          <w:szCs w:val="21"/>
          <w:highlight w:val="yellow"/>
          <w:u w:val="single"/>
        </w:rPr>
        <w:t>6%</w:t>
      </w:r>
      <w:r w:rsidRPr="00AC0630">
        <w:rPr>
          <w:rFonts w:hint="eastAsia"/>
          <w:szCs w:val="21"/>
        </w:rPr>
        <w:t>的扣除，用扣除后的价格参与评审，具体扣除比例由采购人或者招标机构确定。满足多项优惠政策的企业，不重复享受多项价格扣除政策。</w:t>
      </w:r>
    </w:p>
    <w:p w:rsidR="009C5970" w:rsidRPr="00AC0630" w:rsidRDefault="00786D9F">
      <w:pPr>
        <w:spacing w:after="60" w:line="360" w:lineRule="auto"/>
        <w:ind w:firstLineChars="200" w:firstLine="480"/>
        <w:rPr>
          <w:szCs w:val="21"/>
        </w:rPr>
      </w:pPr>
      <w:r w:rsidRPr="00AC0630">
        <w:rPr>
          <w:rFonts w:hint="eastAsia"/>
          <w:szCs w:val="21"/>
        </w:rPr>
        <w:t>（2）联合体投标且联合协议中明确约定优惠主体的协议合同金额占到联合体协议总金额30%以上的，价格扣除比例为2%，具体扣除比例由采购人或者招标机构确定。联合体各方均为优惠主体的，对其所投产品的价格给予6%的扣除。</w:t>
      </w:r>
    </w:p>
    <w:p w:rsidR="009C5970" w:rsidRPr="00AC0630" w:rsidRDefault="00786D9F">
      <w:pPr>
        <w:spacing w:after="60" w:line="360" w:lineRule="auto"/>
        <w:ind w:firstLineChars="200" w:firstLine="480"/>
        <w:rPr>
          <w:szCs w:val="21"/>
        </w:rPr>
      </w:pPr>
      <w:r w:rsidRPr="00AC0630">
        <w:rPr>
          <w:rFonts w:hint="eastAsia"/>
          <w:szCs w:val="21"/>
        </w:rPr>
        <w:t>（3）优惠主体资格的认定资料为《中小企业声明函》、《残疾人福利性单位声明函》、《监狱企业声明函》以及《含有小型、微型企业的联合体声明函》等承诺性质的资料（声明函样式见附件）；监狱企业或者代理提供监狱企业货物的供应商如须享受优惠政策，除上述资料外，还须提供省级以上监狱管理局、戒毒管理局出具的监狱企业证明文件。</w:t>
      </w:r>
    </w:p>
    <w:p w:rsidR="009C5970" w:rsidRPr="00AC0630" w:rsidRDefault="009C5970">
      <w:pPr>
        <w:spacing w:after="60" w:line="360" w:lineRule="auto"/>
        <w:rPr>
          <w:b/>
          <w:szCs w:val="21"/>
          <w:highlight w:val="yellow"/>
        </w:rPr>
      </w:pPr>
    </w:p>
    <w:p w:rsidR="009C5970" w:rsidRPr="00AC0630" w:rsidRDefault="00786D9F">
      <w:pPr>
        <w:spacing w:after="60" w:line="360" w:lineRule="auto"/>
        <w:rPr>
          <w:b/>
          <w:szCs w:val="21"/>
        </w:rPr>
      </w:pPr>
      <w:r w:rsidRPr="00AC0630">
        <w:rPr>
          <w:rFonts w:hint="eastAsia"/>
          <w:b/>
          <w:szCs w:val="21"/>
          <w:highlight w:val="yellow"/>
        </w:rPr>
        <w:t>附件（本附件中内容如适合可根据自身情况填写完整后放进投标文件，如不适用，则无须提供）</w:t>
      </w:r>
    </w:p>
    <w:p w:rsidR="009C5970" w:rsidRPr="00AC0630" w:rsidRDefault="00786D9F">
      <w:pPr>
        <w:spacing w:after="60" w:line="360" w:lineRule="auto"/>
        <w:jc w:val="center"/>
        <w:rPr>
          <w:b/>
          <w:szCs w:val="21"/>
        </w:rPr>
      </w:pPr>
      <w:r w:rsidRPr="00AC0630">
        <w:rPr>
          <w:rFonts w:hint="eastAsia"/>
          <w:b/>
          <w:szCs w:val="21"/>
        </w:rPr>
        <w:t>中小企业声明函</w:t>
      </w:r>
    </w:p>
    <w:p w:rsidR="009C5970" w:rsidRPr="00AC0630" w:rsidRDefault="00786D9F">
      <w:pPr>
        <w:spacing w:after="60" w:line="360" w:lineRule="auto"/>
        <w:ind w:firstLineChars="200" w:firstLine="480"/>
      </w:pPr>
      <w:r w:rsidRPr="00AC0630">
        <w:rPr>
          <w:rFonts w:hint="eastAsia"/>
        </w:rPr>
        <w:t>本公司郑重声明，根据《政府采购促进中小企业发展管理办法》（财库﹝</w:t>
      </w:r>
      <w:r w:rsidRPr="00AC0630">
        <w:t>2020</w:t>
      </w:r>
      <w:r w:rsidRPr="00AC0630">
        <w:rPr>
          <w:rFonts w:hint="eastAsia"/>
        </w:rPr>
        <w:t>﹞</w:t>
      </w:r>
      <w:r w:rsidRPr="00AC0630">
        <w:t xml:space="preserve">46 </w:t>
      </w:r>
      <w:r w:rsidRPr="00AC0630">
        <w:rPr>
          <w:rFonts w:hint="eastAsia"/>
        </w:rPr>
        <w:t>号）的规定，本公司参加</w:t>
      </w:r>
      <w:r w:rsidRPr="00AC0630">
        <w:rPr>
          <w:rFonts w:hint="eastAsia"/>
          <w:b/>
        </w:rPr>
        <w:t>（单位名称：</w:t>
      </w:r>
      <w:r w:rsidR="00891908" w:rsidRPr="00AC0630">
        <w:rPr>
          <w:rFonts w:hint="eastAsia"/>
          <w:b/>
          <w:u w:val="single"/>
        </w:rPr>
        <w:t xml:space="preserve">   </w:t>
      </w:r>
      <w:r w:rsidRPr="00AC0630">
        <w:rPr>
          <w:rFonts w:hint="eastAsia"/>
          <w:b/>
        </w:rPr>
        <w:t>）的（项目名称：</w:t>
      </w:r>
      <w:r w:rsidR="00891908" w:rsidRPr="00AC0630">
        <w:rPr>
          <w:rFonts w:hint="eastAsia"/>
          <w:b/>
          <w:u w:val="single"/>
        </w:rPr>
        <w:t xml:space="preserve">   </w:t>
      </w:r>
      <w:r w:rsidRPr="00AC0630">
        <w:rPr>
          <w:rFonts w:hint="eastAsia"/>
        </w:rPr>
        <w:t>）采购活动，提供的货物全部由符合政策要求的中小企业制造。相关企业的具体情况如下：</w:t>
      </w:r>
    </w:p>
    <w:p w:rsidR="009C5970" w:rsidRPr="00AC0630" w:rsidRDefault="00786D9F">
      <w:pPr>
        <w:spacing w:after="60" w:line="360" w:lineRule="auto"/>
        <w:ind w:firstLineChars="200" w:firstLine="482"/>
        <w:rPr>
          <w:b/>
        </w:rPr>
      </w:pPr>
      <w:r w:rsidRPr="00AC0630">
        <w:rPr>
          <w:rFonts w:hint="eastAsia"/>
          <w:b/>
        </w:rPr>
        <w:t>（项目名称：</w:t>
      </w:r>
      <w:r w:rsidR="00891908" w:rsidRPr="00AC0630">
        <w:rPr>
          <w:rFonts w:hint="eastAsia"/>
          <w:b/>
        </w:rPr>
        <w:t xml:space="preserve">  </w:t>
      </w:r>
      <w:r w:rsidRPr="00AC0630">
        <w:rPr>
          <w:rFonts w:hint="eastAsia"/>
          <w:b/>
        </w:rPr>
        <w:t>），属于（</w:t>
      </w:r>
      <w:r w:rsidRPr="00AC0630">
        <w:rPr>
          <w:b/>
          <w:u w:val="single"/>
        </w:rPr>
        <w:t>其他未列明行业</w:t>
      </w:r>
      <w:r w:rsidRPr="00AC0630">
        <w:rPr>
          <w:rFonts w:hint="eastAsia"/>
          <w:b/>
        </w:rPr>
        <w:t>）行业；制造商为（企业名称：），从业人员</w:t>
      </w:r>
      <w:r w:rsidR="00891908" w:rsidRPr="00AC0630">
        <w:rPr>
          <w:rFonts w:hint="eastAsia"/>
          <w:b/>
          <w:u w:val="single"/>
        </w:rPr>
        <w:t xml:space="preserve">   </w:t>
      </w:r>
      <w:r w:rsidRPr="00AC0630">
        <w:rPr>
          <w:rFonts w:hint="eastAsia"/>
          <w:b/>
        </w:rPr>
        <w:t>人，营业收入为</w:t>
      </w:r>
      <w:r w:rsidR="00891908" w:rsidRPr="00AC0630">
        <w:rPr>
          <w:rFonts w:hint="eastAsia"/>
          <w:b/>
          <w:u w:val="single"/>
        </w:rPr>
        <w:t xml:space="preserve">   </w:t>
      </w:r>
      <w:r w:rsidRPr="00AC0630">
        <w:rPr>
          <w:rFonts w:hint="eastAsia"/>
          <w:b/>
        </w:rPr>
        <w:t>万元，资产总额为</w:t>
      </w:r>
      <w:r w:rsidR="00891908" w:rsidRPr="00AC0630">
        <w:rPr>
          <w:rFonts w:hint="eastAsia"/>
          <w:b/>
          <w:u w:val="single"/>
        </w:rPr>
        <w:t xml:space="preserve">   </w:t>
      </w:r>
      <w:r w:rsidRPr="00AC0630">
        <w:rPr>
          <w:rFonts w:hint="eastAsia"/>
          <w:b/>
        </w:rPr>
        <w:t>万元，属于</w:t>
      </w:r>
      <w:r w:rsidRPr="00AC0630">
        <w:rPr>
          <w:rFonts w:hint="eastAsia"/>
          <w:b/>
          <w:szCs w:val="21"/>
          <w:u w:val="single"/>
        </w:rPr>
        <w:t>（□中型企业/□小型企业/□微型企业）（承诺人在□处打√）</w:t>
      </w:r>
      <w:r w:rsidRPr="00AC0630">
        <w:rPr>
          <w:rFonts w:hint="eastAsia"/>
          <w:b/>
        </w:rPr>
        <w:t>；</w:t>
      </w:r>
    </w:p>
    <w:p w:rsidR="009C5970" w:rsidRPr="00AC0630" w:rsidRDefault="00786D9F">
      <w:pPr>
        <w:spacing w:after="60" w:line="360" w:lineRule="auto"/>
        <w:ind w:firstLineChars="200" w:firstLine="480"/>
      </w:pPr>
      <w:r w:rsidRPr="00AC0630">
        <w:rPr>
          <w:rFonts w:hint="eastAsia"/>
        </w:rPr>
        <w:t>以上企业，不属于大企业的分支机构，不存在控股股东为大企业的情形，也不存在与大企业的负责人为同一人的情形。</w:t>
      </w:r>
    </w:p>
    <w:p w:rsidR="00712233" w:rsidRPr="00AC0630" w:rsidRDefault="00712233">
      <w:pPr>
        <w:spacing w:after="60" w:line="360" w:lineRule="auto"/>
        <w:ind w:firstLineChars="200" w:firstLine="480"/>
      </w:pPr>
      <w:r w:rsidRPr="00AC0630">
        <w:rPr>
          <w:rFonts w:asciiTheme="minorEastAsia" w:hAnsiTheme="minorEastAsia" w:hint="eastAsia"/>
          <w:szCs w:val="21"/>
        </w:rPr>
        <w:t>本单位已知悉《政府采购促进中小企业发展管理办法》（财库〔</w:t>
      </w:r>
      <w:r w:rsidRPr="00AC0630">
        <w:rPr>
          <w:rFonts w:asciiTheme="minorEastAsia" w:hAnsiTheme="minorEastAsia"/>
          <w:szCs w:val="21"/>
        </w:rPr>
        <w:t>2020</w:t>
      </w:r>
      <w:r w:rsidRPr="00AC0630">
        <w:rPr>
          <w:rFonts w:asciiTheme="minorEastAsia" w:hAnsiTheme="minorEastAsia" w:hint="eastAsia"/>
          <w:szCs w:val="21"/>
        </w:rPr>
        <w:t>〕</w:t>
      </w:r>
      <w:r w:rsidRPr="00AC0630">
        <w:rPr>
          <w:rFonts w:asciiTheme="minorEastAsia" w:hAnsiTheme="minorEastAsia"/>
          <w:szCs w:val="21"/>
        </w:rPr>
        <w:t xml:space="preserve">46 </w:t>
      </w:r>
      <w:r w:rsidRPr="00AC0630">
        <w:rPr>
          <w:rFonts w:asciiTheme="minorEastAsia" w:hAnsiTheme="minorEastAsia" w:hint="eastAsia"/>
          <w:szCs w:val="21"/>
        </w:rPr>
        <w:t>号）、《中小企业划型标准规定》（工信部联企〔</w:t>
      </w:r>
      <w:r w:rsidRPr="00AC0630">
        <w:rPr>
          <w:rFonts w:asciiTheme="minorEastAsia" w:hAnsiTheme="minorEastAsia"/>
          <w:szCs w:val="21"/>
        </w:rPr>
        <w:t>2011</w:t>
      </w:r>
      <w:r w:rsidRPr="00AC0630">
        <w:rPr>
          <w:rFonts w:asciiTheme="minorEastAsia" w:hAnsiTheme="minorEastAsia" w:hint="eastAsia"/>
          <w:szCs w:val="21"/>
        </w:rPr>
        <w:t>〕</w:t>
      </w:r>
      <w:r w:rsidRPr="00AC0630">
        <w:rPr>
          <w:rFonts w:asciiTheme="minorEastAsia" w:hAnsiTheme="minorEastAsia"/>
          <w:szCs w:val="21"/>
        </w:rPr>
        <w:t xml:space="preserve">300 </w:t>
      </w:r>
      <w:r w:rsidRPr="00AC0630">
        <w:rPr>
          <w:rFonts w:asciiTheme="minorEastAsia" w:hAnsiTheme="minorEastAsia" w:hint="eastAsia"/>
          <w:szCs w:val="21"/>
        </w:rPr>
        <w:t>号）、《统计上大中小微型企业划分办法（</w:t>
      </w:r>
      <w:r w:rsidRPr="00AC0630">
        <w:rPr>
          <w:rFonts w:asciiTheme="minorEastAsia" w:hAnsiTheme="minorEastAsia"/>
          <w:szCs w:val="21"/>
        </w:rPr>
        <w:t>2017</w:t>
      </w:r>
      <w:r w:rsidRPr="00AC0630">
        <w:rPr>
          <w:rFonts w:asciiTheme="minorEastAsia" w:hAnsiTheme="minorEastAsia" w:hint="eastAsia"/>
          <w:szCs w:val="21"/>
        </w:rPr>
        <w:t>）》等规定，承诺提供的声明函内容是真实的，并知悉根据《政府采购促进中小企业发展管理办法》（财库〔</w:t>
      </w:r>
      <w:r w:rsidRPr="00AC0630">
        <w:rPr>
          <w:rFonts w:asciiTheme="minorEastAsia" w:hAnsiTheme="minorEastAsia"/>
          <w:szCs w:val="21"/>
        </w:rPr>
        <w:t>2020</w:t>
      </w:r>
      <w:r w:rsidRPr="00AC0630">
        <w:rPr>
          <w:rFonts w:asciiTheme="minorEastAsia" w:hAnsiTheme="minorEastAsia" w:hint="eastAsia"/>
          <w:szCs w:val="21"/>
        </w:rPr>
        <w:t>〕</w:t>
      </w:r>
      <w:r w:rsidRPr="00AC0630">
        <w:rPr>
          <w:rFonts w:asciiTheme="minorEastAsia" w:hAnsiTheme="minorEastAsia"/>
          <w:szCs w:val="21"/>
        </w:rPr>
        <w:t xml:space="preserve">46 </w:t>
      </w:r>
      <w:r w:rsidRPr="00AC0630">
        <w:rPr>
          <w:rFonts w:asciiTheme="minorEastAsia" w:hAnsiTheme="minorEastAsia" w:hint="eastAsia"/>
          <w:szCs w:val="21"/>
        </w:rPr>
        <w:t>号）第二十条规定，供应商按照本办法规定提供声明函内容不实的，属于提供虚假材料谋取中标、成交，依照《政府采购法》等政府采购有关法律法规规定追究相应责任。</w:t>
      </w:r>
    </w:p>
    <w:p w:rsidR="009C5970" w:rsidRPr="00AC0630" w:rsidRDefault="00786D9F">
      <w:pPr>
        <w:spacing w:after="60" w:line="360" w:lineRule="auto"/>
        <w:ind w:firstLineChars="200" w:firstLine="480"/>
        <w:rPr>
          <w:szCs w:val="21"/>
        </w:rPr>
      </w:pPr>
      <w:r w:rsidRPr="00AC0630">
        <w:rPr>
          <w:rFonts w:hint="eastAsia"/>
        </w:rPr>
        <w:t>本企业对上述声明内容的真实性负责。如有虚假，将依法承担相应责任</w:t>
      </w:r>
      <w:r w:rsidRPr="00AC0630">
        <w:rPr>
          <w:rFonts w:hint="eastAsia"/>
          <w:szCs w:val="21"/>
        </w:rPr>
        <w:t>。</w:t>
      </w:r>
    </w:p>
    <w:p w:rsidR="009C5970" w:rsidRPr="00AC0630" w:rsidRDefault="00786D9F">
      <w:pPr>
        <w:spacing w:after="60" w:line="360" w:lineRule="auto"/>
        <w:ind w:firstLineChars="200" w:firstLine="480"/>
        <w:jc w:val="right"/>
        <w:rPr>
          <w:szCs w:val="21"/>
        </w:rPr>
      </w:pPr>
      <w:r w:rsidRPr="00AC0630">
        <w:rPr>
          <w:rFonts w:hint="eastAsia"/>
          <w:szCs w:val="21"/>
        </w:rPr>
        <w:t>企业名称（盖章）：</w:t>
      </w:r>
    </w:p>
    <w:p w:rsidR="009C5970" w:rsidRPr="00AC0630" w:rsidRDefault="00786D9F">
      <w:pPr>
        <w:spacing w:after="60" w:line="360" w:lineRule="auto"/>
        <w:ind w:firstLineChars="200" w:firstLine="480"/>
        <w:jc w:val="right"/>
        <w:rPr>
          <w:szCs w:val="21"/>
        </w:rPr>
      </w:pPr>
      <w:r w:rsidRPr="00AC0630">
        <w:rPr>
          <w:rFonts w:hint="eastAsia"/>
          <w:szCs w:val="21"/>
        </w:rPr>
        <w:t>日期：</w:t>
      </w:r>
    </w:p>
    <w:p w:rsidR="009C5970" w:rsidRPr="00AC0630" w:rsidRDefault="00786D9F">
      <w:pPr>
        <w:spacing w:after="60" w:line="360" w:lineRule="auto"/>
        <w:ind w:firstLineChars="200" w:firstLine="482"/>
        <w:rPr>
          <w:szCs w:val="21"/>
        </w:rPr>
      </w:pPr>
      <w:r w:rsidRPr="00AC0630">
        <w:rPr>
          <w:rFonts w:hint="eastAsia"/>
          <w:b/>
          <w:szCs w:val="21"/>
        </w:rPr>
        <w:t>注：从业人员、营业收入、资产总额填报上一年度数据，无上一年度数据的新成立企业可不填报</w:t>
      </w:r>
      <w:r w:rsidRPr="00AC0630">
        <w:rPr>
          <w:rFonts w:hint="eastAsia"/>
          <w:szCs w:val="21"/>
        </w:rPr>
        <w:t>。</w:t>
      </w:r>
    </w:p>
    <w:p w:rsidR="009C5970" w:rsidRPr="00AC0630" w:rsidRDefault="00786D9F">
      <w:pPr>
        <w:spacing w:after="60"/>
        <w:rPr>
          <w:szCs w:val="21"/>
        </w:rPr>
      </w:pPr>
      <w:r w:rsidRPr="00AC0630">
        <w:rPr>
          <w:szCs w:val="21"/>
        </w:rPr>
        <w:br w:type="page"/>
      </w:r>
    </w:p>
    <w:p w:rsidR="009C5970" w:rsidRPr="00AC0630" w:rsidRDefault="009C5970">
      <w:pPr>
        <w:spacing w:after="60" w:line="360" w:lineRule="auto"/>
        <w:rPr>
          <w:szCs w:val="21"/>
        </w:rPr>
      </w:pPr>
    </w:p>
    <w:p w:rsidR="009C5970" w:rsidRPr="00AC0630" w:rsidRDefault="00786D9F">
      <w:pPr>
        <w:spacing w:after="60" w:line="360" w:lineRule="auto"/>
        <w:jc w:val="center"/>
        <w:rPr>
          <w:b/>
          <w:szCs w:val="21"/>
        </w:rPr>
      </w:pPr>
      <w:r w:rsidRPr="00AC0630">
        <w:rPr>
          <w:rFonts w:hint="eastAsia"/>
          <w:b/>
          <w:szCs w:val="21"/>
        </w:rPr>
        <w:t>残疾人福利性单位声明函（样表）</w:t>
      </w:r>
    </w:p>
    <w:p w:rsidR="009C5970" w:rsidRPr="00AC0630" w:rsidRDefault="00786D9F">
      <w:pPr>
        <w:spacing w:after="60" w:line="360" w:lineRule="auto"/>
        <w:ind w:firstLineChars="200" w:firstLine="480"/>
        <w:rPr>
          <w:szCs w:val="21"/>
        </w:rPr>
      </w:pPr>
      <w:r w:rsidRPr="00AC0630">
        <w:rPr>
          <w:rFonts w:hint="eastAsia"/>
          <w:szCs w:val="21"/>
        </w:rPr>
        <w:t>本单位郑重声明，根据《财政部民政部中国残疾人联合会关于促进残疾人就业政府采购政策的通知》（财库〔2017〕141号）的规定，本单位为符合条件的残疾人福利性单位，且本单位参加</w:t>
      </w:r>
      <w:r w:rsidRPr="00AC0630">
        <w:rPr>
          <w:rFonts w:hint="eastAsia"/>
          <w:szCs w:val="21"/>
          <w:u w:val="single"/>
        </w:rPr>
        <w:t>_（采购单位名称）_</w:t>
      </w:r>
      <w:r w:rsidRPr="00AC0630">
        <w:rPr>
          <w:rFonts w:hint="eastAsia"/>
          <w:szCs w:val="21"/>
        </w:rPr>
        <w:t>单位的</w:t>
      </w:r>
      <w:r w:rsidRPr="00AC0630">
        <w:rPr>
          <w:rFonts w:hint="eastAsia"/>
          <w:szCs w:val="21"/>
          <w:u w:val="single"/>
        </w:rPr>
        <w:t>_（采购项目名称）</w:t>
      </w:r>
      <w:r w:rsidRPr="00AC0630">
        <w:rPr>
          <w:rFonts w:hint="eastAsia"/>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rsidR="00712233" w:rsidRPr="00AC0630" w:rsidRDefault="00712233">
      <w:pPr>
        <w:spacing w:after="60" w:line="360" w:lineRule="auto"/>
        <w:ind w:firstLineChars="200" w:firstLine="480"/>
        <w:rPr>
          <w:szCs w:val="21"/>
        </w:rPr>
      </w:pPr>
      <w:r w:rsidRPr="00AC0630">
        <w:rPr>
          <w:rFonts w:asciiTheme="minorEastAsia" w:hAnsiTheme="minorEastAsia" w:hint="eastAsia"/>
          <w:szCs w:val="21"/>
        </w:rPr>
        <w:t>本单位知悉《关于促进残疾人就业政府采购政策的通知》（财库〔</w:t>
      </w:r>
      <w:r w:rsidRPr="00AC0630">
        <w:rPr>
          <w:rFonts w:asciiTheme="minorEastAsia" w:hAnsiTheme="minorEastAsia"/>
          <w:szCs w:val="21"/>
        </w:rPr>
        <w:t>2017</w:t>
      </w:r>
      <w:r w:rsidRPr="00AC0630">
        <w:rPr>
          <w:rFonts w:asciiTheme="minorEastAsia" w:hAnsiTheme="minorEastAsia" w:hint="eastAsia"/>
          <w:szCs w:val="21"/>
        </w:rPr>
        <w:t>〕</w:t>
      </w:r>
      <w:r w:rsidRPr="00AC0630">
        <w:rPr>
          <w:rFonts w:asciiTheme="minorEastAsia" w:hAnsiTheme="minorEastAsia"/>
          <w:szCs w:val="21"/>
        </w:rPr>
        <w:t xml:space="preserve">141 </w:t>
      </w:r>
      <w:r w:rsidRPr="00AC0630">
        <w:rPr>
          <w:rFonts w:asciiTheme="minorEastAsia" w:hAnsiTheme="minorEastAsia" w:hint="eastAsia"/>
          <w:szCs w:val="21"/>
        </w:rPr>
        <w:t>号）的规定，承诺提供的声明函内容是真实的，如提供声明函内容不实，则依法追究相关法律责任。</w:t>
      </w:r>
    </w:p>
    <w:p w:rsidR="009C5970" w:rsidRPr="00AC0630" w:rsidRDefault="00786D9F">
      <w:pPr>
        <w:spacing w:after="60" w:line="360" w:lineRule="auto"/>
        <w:ind w:firstLineChars="200" w:firstLine="480"/>
        <w:rPr>
          <w:szCs w:val="21"/>
        </w:rPr>
      </w:pPr>
      <w:r w:rsidRPr="00AC0630">
        <w:rPr>
          <w:rFonts w:hint="eastAsia"/>
          <w:szCs w:val="21"/>
        </w:rPr>
        <w:t>本单位对上述声明的真实性负责。如有虚假，将依法承担相应责任。</w:t>
      </w:r>
    </w:p>
    <w:p w:rsidR="009C5970" w:rsidRPr="00AC0630" w:rsidRDefault="009C5970">
      <w:pPr>
        <w:spacing w:after="60" w:line="360" w:lineRule="auto"/>
        <w:ind w:firstLineChars="200" w:firstLine="480"/>
        <w:rPr>
          <w:szCs w:val="21"/>
        </w:rPr>
      </w:pPr>
    </w:p>
    <w:p w:rsidR="009C5970" w:rsidRPr="00AC0630" w:rsidRDefault="00786D9F">
      <w:pPr>
        <w:spacing w:after="60" w:line="360" w:lineRule="auto"/>
        <w:ind w:firstLineChars="200" w:firstLine="480"/>
        <w:rPr>
          <w:szCs w:val="21"/>
        </w:rPr>
      </w:pPr>
      <w:r w:rsidRPr="00AC0630">
        <w:rPr>
          <w:rFonts w:hint="eastAsia"/>
          <w:szCs w:val="21"/>
        </w:rPr>
        <w:t>单位名称：日期：</w:t>
      </w:r>
    </w:p>
    <w:p w:rsidR="009C5970" w:rsidRPr="00AC0630" w:rsidRDefault="009C5970">
      <w:pPr>
        <w:spacing w:after="60" w:line="360" w:lineRule="auto"/>
        <w:rPr>
          <w:szCs w:val="21"/>
        </w:rPr>
      </w:pPr>
    </w:p>
    <w:p w:rsidR="009C5970" w:rsidRPr="00AC0630" w:rsidRDefault="00786D9F">
      <w:pPr>
        <w:spacing w:after="60" w:line="360" w:lineRule="auto"/>
        <w:jc w:val="center"/>
        <w:rPr>
          <w:b/>
          <w:szCs w:val="21"/>
        </w:rPr>
      </w:pPr>
      <w:r w:rsidRPr="00AC0630">
        <w:rPr>
          <w:rFonts w:hint="eastAsia"/>
          <w:b/>
          <w:szCs w:val="21"/>
        </w:rPr>
        <w:t>监狱企业声明函（样表）</w:t>
      </w:r>
    </w:p>
    <w:p w:rsidR="009C5970" w:rsidRPr="00AC0630" w:rsidRDefault="009C5970">
      <w:pPr>
        <w:spacing w:after="60" w:line="360" w:lineRule="auto"/>
        <w:rPr>
          <w:szCs w:val="21"/>
        </w:rPr>
      </w:pPr>
    </w:p>
    <w:p w:rsidR="009C5970" w:rsidRPr="00AC0630" w:rsidRDefault="00786D9F">
      <w:pPr>
        <w:spacing w:after="60" w:line="360" w:lineRule="auto"/>
        <w:ind w:firstLineChars="200" w:firstLine="480"/>
        <w:rPr>
          <w:szCs w:val="21"/>
        </w:rPr>
      </w:pPr>
      <w:r w:rsidRPr="00AC0630">
        <w:rPr>
          <w:rFonts w:hint="eastAsia"/>
          <w:szCs w:val="21"/>
        </w:rPr>
        <w:t>本单位郑重声明，根据《财政部司法部关于政府采购支持监狱企业发展有关问题的通知》（财库〔2014〕68号）的规定，本单位为符合条件的监狱企业，且本单位参加</w:t>
      </w:r>
      <w:r w:rsidRPr="00AC0630">
        <w:rPr>
          <w:rFonts w:hint="eastAsia"/>
          <w:szCs w:val="21"/>
          <w:u w:val="single"/>
        </w:rPr>
        <w:t>_（采购单位名称）_</w:t>
      </w:r>
      <w:r w:rsidRPr="00AC0630">
        <w:rPr>
          <w:rFonts w:hint="eastAsia"/>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rsidR="009C5970" w:rsidRPr="00AC0630" w:rsidRDefault="00786D9F">
      <w:pPr>
        <w:spacing w:after="60" w:line="360" w:lineRule="auto"/>
        <w:ind w:firstLineChars="200" w:firstLine="480"/>
        <w:rPr>
          <w:szCs w:val="21"/>
        </w:rPr>
      </w:pPr>
      <w:r w:rsidRPr="00AC0630">
        <w:rPr>
          <w:rFonts w:hint="eastAsia"/>
          <w:szCs w:val="21"/>
        </w:rPr>
        <w:t>本单位对上述声明的真实性负责。如有虚假，将依法承担相应责任。</w:t>
      </w:r>
    </w:p>
    <w:p w:rsidR="009C5970" w:rsidRPr="00AC0630" w:rsidRDefault="00786D9F">
      <w:pPr>
        <w:spacing w:after="60" w:line="360" w:lineRule="auto"/>
        <w:ind w:firstLineChars="200" w:firstLine="480"/>
        <w:rPr>
          <w:szCs w:val="21"/>
        </w:rPr>
      </w:pPr>
      <w:r w:rsidRPr="00AC0630">
        <w:rPr>
          <w:rFonts w:hint="eastAsia"/>
          <w:szCs w:val="21"/>
        </w:rPr>
        <w:t>附：省级以上监狱管理局、戒毒管理局（含新疆生产建设兵团）出具的监狱企业证明文件。</w:t>
      </w:r>
    </w:p>
    <w:p w:rsidR="009C5970" w:rsidRPr="00AC0630" w:rsidRDefault="00786D9F" w:rsidP="00DC0B5A">
      <w:pPr>
        <w:spacing w:after="60" w:line="360" w:lineRule="auto"/>
        <w:ind w:firstLineChars="200" w:firstLine="480"/>
        <w:rPr>
          <w:szCs w:val="21"/>
        </w:rPr>
      </w:pPr>
      <w:r w:rsidRPr="00AC0630">
        <w:rPr>
          <w:rFonts w:hint="eastAsia"/>
          <w:szCs w:val="21"/>
        </w:rPr>
        <w:t>单位名称：</w:t>
      </w:r>
      <w:r w:rsidR="00DC0B5A" w:rsidRPr="00AC0630">
        <w:rPr>
          <w:rFonts w:hint="eastAsia"/>
          <w:szCs w:val="21"/>
        </w:rPr>
        <w:t xml:space="preserve">       </w:t>
      </w:r>
      <w:r w:rsidRPr="00AC0630">
        <w:rPr>
          <w:rFonts w:hint="eastAsia"/>
          <w:szCs w:val="21"/>
        </w:rPr>
        <w:t>日期：</w:t>
      </w:r>
      <w:r w:rsidRPr="00AC0630">
        <w:rPr>
          <w:szCs w:val="21"/>
        </w:rPr>
        <w:br w:type="page"/>
      </w:r>
    </w:p>
    <w:p w:rsidR="009C5970" w:rsidRPr="00AC0630" w:rsidRDefault="00786D9F">
      <w:pPr>
        <w:spacing w:after="60" w:line="360" w:lineRule="auto"/>
        <w:jc w:val="center"/>
        <w:rPr>
          <w:b/>
          <w:szCs w:val="21"/>
        </w:rPr>
      </w:pPr>
      <w:r w:rsidRPr="00AC0630">
        <w:rPr>
          <w:rFonts w:hint="eastAsia"/>
          <w:b/>
          <w:szCs w:val="21"/>
        </w:rPr>
        <w:t>含有小型、微型企业的联合体声明函（样表）</w:t>
      </w:r>
    </w:p>
    <w:p w:rsidR="009C5970" w:rsidRPr="00AC0630" w:rsidRDefault="00786D9F">
      <w:pPr>
        <w:spacing w:after="60" w:line="360" w:lineRule="auto"/>
        <w:ind w:firstLineChars="200" w:firstLine="480"/>
        <w:rPr>
          <w:szCs w:val="21"/>
        </w:rPr>
      </w:pPr>
      <w:r w:rsidRPr="00AC0630">
        <w:rPr>
          <w:rFonts w:hint="eastAsia"/>
          <w:szCs w:val="21"/>
        </w:rPr>
        <w:t>1.（供应商名称、供应商名称）共同组成联合体（详见联合体协议）。根据《工业和信息化部、国家统计局、国家发展和改革委员会、财政部关于印发中小企业划型标准规定的通知》（工信部联企业〔2011〕300  号）规定的划分标准，本联合体中：□单位为（请填写：中型、小型、微型）企业，单位为（请填写：中型、小型、微型）企业；□联合体各方均为小微企业（承诺人在□处打√）。</w:t>
      </w:r>
    </w:p>
    <w:p w:rsidR="009C5970" w:rsidRPr="00AC0630" w:rsidRDefault="00786D9F">
      <w:pPr>
        <w:spacing w:after="60" w:line="360" w:lineRule="auto"/>
        <w:ind w:firstLineChars="200" w:firstLine="480"/>
        <w:rPr>
          <w:szCs w:val="21"/>
        </w:rPr>
      </w:pPr>
      <w:r w:rsidRPr="00AC0630">
        <w:rPr>
          <w:rFonts w:hint="eastAsia"/>
          <w:szCs w:val="21"/>
        </w:rPr>
        <w:t>2.本联合体参加</w:t>
      </w:r>
      <w:r w:rsidRPr="00AC0630">
        <w:rPr>
          <w:rFonts w:hint="eastAsia"/>
          <w:szCs w:val="21"/>
          <w:u w:val="single"/>
        </w:rPr>
        <w:t>_（采购单位名称）_</w:t>
      </w:r>
      <w:r w:rsidRPr="00AC0630">
        <w:rPr>
          <w:rFonts w:hint="eastAsia"/>
          <w:szCs w:val="21"/>
        </w:rPr>
        <w:t>单位的</w:t>
      </w:r>
      <w:r w:rsidRPr="00AC0630">
        <w:rPr>
          <w:rFonts w:hint="eastAsia"/>
          <w:szCs w:val="21"/>
          <w:u w:val="single"/>
        </w:rPr>
        <w:t>_（采购项目名称）_</w:t>
      </w:r>
      <w:r w:rsidRPr="00AC0630">
        <w:rPr>
          <w:rFonts w:hint="eastAsia"/>
          <w:szCs w:val="21"/>
        </w:rPr>
        <w:t>项目采购活动，其中，小型、微型企业协议合同金额占到联合体协议总金额比例为%（该合同金额为：□小微企业制造的货物，□小微企业承担的工程、提供服务，□提供其他小微企业制造的货物；不包括使用大型企业注册商标的货物；请承诺人在□处打√），符合《政府采购促进中小企业发展暂行办法》(财库〔2011〕181号)第六条规定的优惠政策。</w:t>
      </w:r>
    </w:p>
    <w:p w:rsidR="009C5970" w:rsidRPr="00AC0630" w:rsidRDefault="00786D9F">
      <w:pPr>
        <w:spacing w:after="60" w:line="360" w:lineRule="auto"/>
        <w:ind w:firstLineChars="200" w:firstLine="480"/>
        <w:rPr>
          <w:szCs w:val="21"/>
        </w:rPr>
      </w:pPr>
      <w:r w:rsidRPr="00AC0630">
        <w:rPr>
          <w:rFonts w:hint="eastAsia"/>
          <w:szCs w:val="21"/>
        </w:rPr>
        <w:t>本联合体对上述声明的真实性负责。如有虚假，将依法承担相应责任。</w:t>
      </w:r>
    </w:p>
    <w:p w:rsidR="009C5970" w:rsidRPr="00AC0630" w:rsidRDefault="00786D9F">
      <w:pPr>
        <w:spacing w:after="60" w:line="360" w:lineRule="auto"/>
        <w:ind w:firstLineChars="200" w:firstLine="480"/>
        <w:rPr>
          <w:szCs w:val="21"/>
        </w:rPr>
      </w:pPr>
      <w:r w:rsidRPr="00AC0630">
        <w:rPr>
          <w:rFonts w:hint="eastAsia"/>
          <w:szCs w:val="21"/>
        </w:rPr>
        <w:t>企业名称（盖章）：企业名称（盖章）：</w:t>
      </w:r>
    </w:p>
    <w:p w:rsidR="009C5970" w:rsidRPr="00AC0630" w:rsidRDefault="00786D9F">
      <w:pPr>
        <w:spacing w:after="60" w:line="360" w:lineRule="auto"/>
        <w:ind w:firstLineChars="200" w:firstLine="480"/>
        <w:rPr>
          <w:b/>
          <w:szCs w:val="21"/>
        </w:rPr>
      </w:pPr>
      <w:r w:rsidRPr="00AC0630">
        <w:rPr>
          <w:rFonts w:hint="eastAsia"/>
          <w:szCs w:val="21"/>
        </w:rPr>
        <w:t>日期：日期：</w:t>
      </w:r>
    </w:p>
    <w:p w:rsidR="009C5970" w:rsidRPr="00AC0630" w:rsidRDefault="00786D9F">
      <w:pPr>
        <w:pStyle w:val="1"/>
        <w:pageBreakBefore/>
        <w:spacing w:after="60" w:line="360" w:lineRule="auto"/>
        <w:jc w:val="center"/>
        <w:rPr>
          <w:rStyle w:val="1Char"/>
        </w:rPr>
      </w:pPr>
      <w:r w:rsidRPr="00AC0630">
        <w:rPr>
          <w:rStyle w:val="1Char"/>
        </w:rPr>
        <w:t>第一章投标人须知</w:t>
      </w:r>
    </w:p>
    <w:p w:rsidR="009C5970" w:rsidRPr="00AC0630" w:rsidRDefault="00786D9F">
      <w:pPr>
        <w:pStyle w:val="2"/>
        <w:adjustRightInd w:val="0"/>
        <w:spacing w:after="60" w:line="240" w:lineRule="auto"/>
        <w:jc w:val="center"/>
        <w:textAlignment w:val="baseline"/>
        <w:rPr>
          <w:rFonts w:eastAsia="宋体"/>
          <w:kern w:val="0"/>
          <w:sz w:val="24"/>
          <w:szCs w:val="20"/>
        </w:rPr>
      </w:pPr>
      <w:r w:rsidRPr="00AC0630">
        <w:rPr>
          <w:rFonts w:ascii="宋体" w:eastAsia="宋体" w:hAnsi="宋体" w:hint="eastAsia"/>
          <w:b/>
          <w:bCs/>
          <w:kern w:val="0"/>
          <w:sz w:val="24"/>
          <w:szCs w:val="20"/>
        </w:rPr>
        <w:t>一、说明</w:t>
      </w:r>
    </w:p>
    <w:p w:rsidR="009C5970" w:rsidRPr="00AC0630" w:rsidRDefault="00786D9F">
      <w:pPr>
        <w:spacing w:after="60" w:line="360" w:lineRule="auto"/>
        <w:rPr>
          <w:b/>
          <w:bCs/>
          <w:sz w:val="21"/>
          <w:szCs w:val="21"/>
        </w:rPr>
      </w:pPr>
      <w:r w:rsidRPr="00AC0630">
        <w:rPr>
          <w:b/>
          <w:bCs/>
          <w:sz w:val="21"/>
          <w:szCs w:val="21"/>
        </w:rPr>
        <w:t xml:space="preserve">1  </w:t>
      </w:r>
      <w:r w:rsidRPr="00AC0630">
        <w:rPr>
          <w:rFonts w:hint="eastAsia"/>
          <w:b/>
          <w:bCs/>
          <w:sz w:val="21"/>
          <w:szCs w:val="21"/>
        </w:rPr>
        <w:t>资金来源</w:t>
      </w:r>
    </w:p>
    <w:p w:rsidR="009C5970" w:rsidRPr="00AC0630" w:rsidRDefault="00786D9F">
      <w:pPr>
        <w:spacing w:after="60" w:line="360" w:lineRule="auto"/>
        <w:rPr>
          <w:bCs/>
          <w:sz w:val="21"/>
          <w:szCs w:val="21"/>
        </w:rPr>
      </w:pPr>
      <w:r w:rsidRPr="00AC0630">
        <w:rPr>
          <w:rFonts w:hint="eastAsia"/>
          <w:bCs/>
          <w:sz w:val="21"/>
          <w:szCs w:val="21"/>
        </w:rPr>
        <w:t>1.1  采购人已获得一笔资金，计划将一部分资金用于支付本次招标后所签订的合同项下的款项。</w:t>
      </w:r>
    </w:p>
    <w:p w:rsidR="009C5970" w:rsidRPr="00AC0630" w:rsidRDefault="00786D9F">
      <w:pPr>
        <w:spacing w:after="60" w:line="360" w:lineRule="auto"/>
        <w:rPr>
          <w:b/>
          <w:bCs/>
          <w:sz w:val="21"/>
          <w:szCs w:val="21"/>
        </w:rPr>
      </w:pPr>
      <w:r w:rsidRPr="00AC0630">
        <w:rPr>
          <w:b/>
          <w:bCs/>
          <w:sz w:val="21"/>
          <w:szCs w:val="21"/>
        </w:rPr>
        <w:t xml:space="preserve">2  </w:t>
      </w:r>
      <w:r w:rsidRPr="00AC0630">
        <w:rPr>
          <w:rFonts w:hint="eastAsia"/>
          <w:b/>
          <w:bCs/>
          <w:sz w:val="21"/>
          <w:szCs w:val="21"/>
        </w:rPr>
        <w:t>采购人及招标机构</w:t>
      </w:r>
    </w:p>
    <w:p w:rsidR="009C5970" w:rsidRPr="00AC0630" w:rsidRDefault="00786D9F">
      <w:pPr>
        <w:spacing w:after="60" w:line="360" w:lineRule="auto"/>
        <w:rPr>
          <w:bCs/>
          <w:sz w:val="21"/>
          <w:szCs w:val="21"/>
        </w:rPr>
      </w:pPr>
      <w:r w:rsidRPr="00AC0630">
        <w:rPr>
          <w:rFonts w:hint="eastAsia"/>
          <w:bCs/>
          <w:sz w:val="21"/>
          <w:szCs w:val="21"/>
        </w:rPr>
        <w:t>2.1 “采购人”是指获得资金依法进行政府采购的国家机关、</w:t>
      </w:r>
      <w:r w:rsidRPr="00AC0630">
        <w:rPr>
          <w:bCs/>
          <w:sz w:val="21"/>
          <w:szCs w:val="21"/>
        </w:rPr>
        <w:t>事业单位</w:t>
      </w:r>
      <w:r w:rsidRPr="00AC0630">
        <w:rPr>
          <w:rFonts w:hint="eastAsia"/>
          <w:bCs/>
          <w:sz w:val="21"/>
          <w:szCs w:val="21"/>
        </w:rPr>
        <w:t>和团体</w:t>
      </w:r>
      <w:r w:rsidRPr="00AC0630">
        <w:rPr>
          <w:bCs/>
          <w:sz w:val="21"/>
          <w:szCs w:val="21"/>
        </w:rPr>
        <w:t>组织</w:t>
      </w:r>
      <w:r w:rsidRPr="00AC0630">
        <w:rPr>
          <w:rFonts w:hint="eastAsia"/>
          <w:bCs/>
          <w:sz w:val="21"/>
          <w:szCs w:val="21"/>
        </w:rPr>
        <w:t>。</w:t>
      </w:r>
    </w:p>
    <w:p w:rsidR="009C5970" w:rsidRPr="00AC0630" w:rsidRDefault="00786D9F">
      <w:pPr>
        <w:spacing w:after="60" w:line="360" w:lineRule="auto"/>
        <w:rPr>
          <w:bCs/>
          <w:sz w:val="21"/>
          <w:szCs w:val="21"/>
        </w:rPr>
      </w:pPr>
      <w:r w:rsidRPr="00AC0630">
        <w:rPr>
          <w:rFonts w:hint="eastAsia"/>
          <w:bCs/>
          <w:sz w:val="21"/>
          <w:szCs w:val="21"/>
        </w:rPr>
        <w:t>2.2 “招标机构”是指政府设立的负责本级财政性资金的集中采购和招标组织工作的专门机构，即招标机构。本招标文件的招标机构特指</w:t>
      </w:r>
      <w:r w:rsidRPr="00AC0630">
        <w:rPr>
          <w:rFonts w:hint="eastAsia"/>
          <w:b/>
          <w:sz w:val="21"/>
          <w:szCs w:val="21"/>
        </w:rPr>
        <w:t>广州高新工程顾问有限公司</w:t>
      </w:r>
      <w:r w:rsidRPr="00AC0630">
        <w:rPr>
          <w:rFonts w:hint="eastAsia"/>
          <w:bCs/>
          <w:sz w:val="21"/>
          <w:szCs w:val="21"/>
        </w:rPr>
        <w:t>。</w:t>
      </w:r>
    </w:p>
    <w:p w:rsidR="009C5970" w:rsidRPr="00AC0630" w:rsidRDefault="00786D9F">
      <w:pPr>
        <w:spacing w:after="60" w:line="360" w:lineRule="auto"/>
        <w:rPr>
          <w:b/>
          <w:bCs/>
          <w:sz w:val="21"/>
          <w:szCs w:val="21"/>
        </w:rPr>
      </w:pPr>
      <w:r w:rsidRPr="00AC0630">
        <w:rPr>
          <w:b/>
          <w:bCs/>
          <w:sz w:val="21"/>
          <w:szCs w:val="21"/>
        </w:rPr>
        <w:t xml:space="preserve">3  </w:t>
      </w:r>
      <w:r w:rsidRPr="00AC0630">
        <w:rPr>
          <w:rFonts w:hint="eastAsia"/>
          <w:b/>
          <w:bCs/>
          <w:sz w:val="21"/>
          <w:szCs w:val="21"/>
        </w:rPr>
        <w:t>版本说明</w:t>
      </w:r>
    </w:p>
    <w:p w:rsidR="009C5970" w:rsidRPr="00AC0630" w:rsidRDefault="00786D9F">
      <w:pPr>
        <w:spacing w:after="60" w:line="360" w:lineRule="auto"/>
        <w:rPr>
          <w:bCs/>
          <w:sz w:val="21"/>
          <w:szCs w:val="21"/>
        </w:rPr>
      </w:pPr>
      <w:r w:rsidRPr="00AC0630">
        <w:rPr>
          <w:rFonts w:hint="eastAsia"/>
          <w:bCs/>
          <w:sz w:val="21"/>
          <w:szCs w:val="21"/>
        </w:rPr>
        <w:t>3.1  本版本适用于货物类网上招标项目采购。</w:t>
      </w:r>
    </w:p>
    <w:p w:rsidR="009C5970" w:rsidRPr="00AC0630" w:rsidRDefault="00786D9F">
      <w:pPr>
        <w:spacing w:after="60" w:line="360" w:lineRule="auto"/>
        <w:rPr>
          <w:b/>
          <w:bCs/>
          <w:sz w:val="21"/>
          <w:szCs w:val="21"/>
        </w:rPr>
      </w:pPr>
      <w:r w:rsidRPr="00AC0630">
        <w:rPr>
          <w:b/>
          <w:bCs/>
          <w:sz w:val="21"/>
          <w:szCs w:val="21"/>
        </w:rPr>
        <w:t xml:space="preserve">4  </w:t>
      </w:r>
      <w:r w:rsidRPr="00AC0630">
        <w:rPr>
          <w:rFonts w:hint="eastAsia"/>
          <w:b/>
          <w:bCs/>
          <w:sz w:val="21"/>
          <w:szCs w:val="21"/>
        </w:rPr>
        <w:t>合格的投标人</w:t>
      </w:r>
    </w:p>
    <w:p w:rsidR="009C5970" w:rsidRPr="00AC0630" w:rsidRDefault="00786D9F">
      <w:pPr>
        <w:spacing w:after="60" w:line="360" w:lineRule="auto"/>
        <w:rPr>
          <w:bCs/>
          <w:sz w:val="21"/>
          <w:szCs w:val="21"/>
        </w:rPr>
      </w:pPr>
      <w:r w:rsidRPr="00AC0630">
        <w:rPr>
          <w:rFonts w:hint="eastAsia"/>
          <w:bCs/>
          <w:sz w:val="21"/>
          <w:szCs w:val="21"/>
        </w:rPr>
        <w:t>4.1  在中华人民共和国境内（不含享有独立关税地位的地区）注册，并有能力按本次招标文件的要求提供本项目相关货物和服务。</w:t>
      </w:r>
    </w:p>
    <w:p w:rsidR="009C5970" w:rsidRPr="00AC0630" w:rsidRDefault="00786D9F">
      <w:pPr>
        <w:spacing w:after="60" w:line="360" w:lineRule="auto"/>
        <w:rPr>
          <w:bCs/>
          <w:sz w:val="21"/>
          <w:szCs w:val="21"/>
        </w:rPr>
      </w:pPr>
      <w:r w:rsidRPr="00AC0630">
        <w:rPr>
          <w:rFonts w:hint="eastAsia"/>
          <w:bCs/>
          <w:sz w:val="21"/>
          <w:szCs w:val="21"/>
        </w:rPr>
        <w:t>4.2  遵守并符合《中华人民共和国政府采购法》、《深圳经济特区政府采购条例》的有关规定。</w:t>
      </w:r>
    </w:p>
    <w:p w:rsidR="009C5970" w:rsidRPr="00AC0630" w:rsidRDefault="00786D9F">
      <w:pPr>
        <w:spacing w:after="60" w:line="360" w:lineRule="auto"/>
        <w:rPr>
          <w:bCs/>
          <w:sz w:val="21"/>
          <w:szCs w:val="21"/>
        </w:rPr>
      </w:pPr>
      <w:r w:rsidRPr="00AC0630">
        <w:rPr>
          <w:rFonts w:hint="eastAsia"/>
          <w:bCs/>
          <w:sz w:val="21"/>
          <w:szCs w:val="21"/>
        </w:rPr>
        <w:t>4.3  在法律上和财务上独立、合法运作并独立于采购人和招标机构的投标人。</w:t>
      </w:r>
    </w:p>
    <w:p w:rsidR="009C5970" w:rsidRPr="00AC0630" w:rsidRDefault="00786D9F">
      <w:pPr>
        <w:spacing w:after="60" w:line="360" w:lineRule="auto"/>
        <w:rPr>
          <w:bCs/>
          <w:sz w:val="21"/>
          <w:szCs w:val="21"/>
        </w:rPr>
      </w:pPr>
      <w:r w:rsidRPr="00AC0630">
        <w:rPr>
          <w:rFonts w:hint="eastAsia"/>
          <w:bCs/>
          <w:sz w:val="21"/>
          <w:szCs w:val="21"/>
        </w:rPr>
        <w:t>4.4  在深圳市政府采购中心注册的政府采购投标人。</w:t>
      </w:r>
    </w:p>
    <w:p w:rsidR="009C5970" w:rsidRPr="00AC0630" w:rsidRDefault="00786D9F">
      <w:pPr>
        <w:spacing w:after="60" w:line="360" w:lineRule="auto"/>
        <w:rPr>
          <w:sz w:val="21"/>
          <w:szCs w:val="21"/>
        </w:rPr>
      </w:pPr>
      <w:r w:rsidRPr="00AC0630">
        <w:rPr>
          <w:rFonts w:hint="eastAsia"/>
          <w:sz w:val="21"/>
          <w:szCs w:val="21"/>
        </w:rPr>
        <w:t>4.5  除招标文件中有特殊要求外，采购项目不接受联合体投标。</w:t>
      </w:r>
    </w:p>
    <w:p w:rsidR="009C5970" w:rsidRPr="00AC0630" w:rsidRDefault="00786D9F">
      <w:pPr>
        <w:spacing w:after="60" w:line="360" w:lineRule="auto"/>
        <w:rPr>
          <w:bCs/>
          <w:sz w:val="21"/>
          <w:szCs w:val="21"/>
        </w:rPr>
      </w:pPr>
      <w:r w:rsidRPr="00AC0630">
        <w:rPr>
          <w:rFonts w:hint="eastAsia"/>
          <w:sz w:val="21"/>
          <w:szCs w:val="21"/>
        </w:rPr>
        <w:t>4.6单位负责人为同一人或者存在直接控股、管理关系的不同供应商，不得参加同一合同项下的采购活动。</w:t>
      </w:r>
    </w:p>
    <w:p w:rsidR="009C5970" w:rsidRPr="00AC0630" w:rsidRDefault="00786D9F">
      <w:pPr>
        <w:spacing w:after="60" w:line="360" w:lineRule="auto"/>
        <w:rPr>
          <w:b/>
          <w:bCs/>
          <w:sz w:val="21"/>
          <w:szCs w:val="21"/>
        </w:rPr>
      </w:pPr>
      <w:r w:rsidRPr="00AC0630">
        <w:rPr>
          <w:b/>
          <w:bCs/>
          <w:sz w:val="21"/>
          <w:szCs w:val="21"/>
        </w:rPr>
        <w:t xml:space="preserve">5  </w:t>
      </w:r>
      <w:r w:rsidRPr="00AC0630">
        <w:rPr>
          <w:rFonts w:hint="eastAsia"/>
          <w:b/>
          <w:bCs/>
          <w:sz w:val="21"/>
          <w:szCs w:val="21"/>
        </w:rPr>
        <w:t>合格的</w:t>
      </w:r>
      <w:r w:rsidRPr="00AC0630">
        <w:rPr>
          <w:rFonts w:cs="Arial" w:hint="eastAsia"/>
          <w:b/>
          <w:sz w:val="21"/>
          <w:szCs w:val="21"/>
        </w:rPr>
        <w:t>货物和</w:t>
      </w:r>
      <w:r w:rsidRPr="00AC0630">
        <w:rPr>
          <w:rFonts w:hint="eastAsia"/>
          <w:b/>
          <w:bCs/>
          <w:sz w:val="21"/>
          <w:szCs w:val="21"/>
        </w:rPr>
        <w:t>服务</w:t>
      </w:r>
    </w:p>
    <w:p w:rsidR="009C5970" w:rsidRPr="00AC0630" w:rsidRDefault="00786D9F">
      <w:pPr>
        <w:spacing w:after="60" w:line="360" w:lineRule="auto"/>
        <w:rPr>
          <w:bCs/>
          <w:sz w:val="21"/>
          <w:szCs w:val="21"/>
        </w:rPr>
      </w:pPr>
      <w:r w:rsidRPr="00AC0630">
        <w:rPr>
          <w:rFonts w:hint="eastAsia"/>
          <w:bCs/>
          <w:sz w:val="21"/>
          <w:szCs w:val="21"/>
        </w:rPr>
        <w:t>5.1  必须是全新的货物。</w:t>
      </w:r>
    </w:p>
    <w:p w:rsidR="009C5970" w:rsidRPr="00AC0630" w:rsidRDefault="00786D9F">
      <w:pPr>
        <w:spacing w:after="60" w:line="360" w:lineRule="auto"/>
        <w:rPr>
          <w:bCs/>
          <w:sz w:val="21"/>
          <w:szCs w:val="21"/>
        </w:rPr>
      </w:pPr>
      <w:r w:rsidRPr="00AC0630">
        <w:rPr>
          <w:rFonts w:hint="eastAsia"/>
          <w:bCs/>
          <w:sz w:val="21"/>
          <w:szCs w:val="21"/>
        </w:rPr>
        <w:t>5.2  国产的货物及其有关服务必须符合中华人民共和国的设计和制造生产或行业标准。</w:t>
      </w:r>
    </w:p>
    <w:p w:rsidR="009C5970" w:rsidRPr="00AC0630" w:rsidRDefault="00786D9F">
      <w:pPr>
        <w:spacing w:after="60" w:line="360" w:lineRule="auto"/>
        <w:rPr>
          <w:bCs/>
          <w:sz w:val="21"/>
          <w:szCs w:val="21"/>
        </w:rPr>
      </w:pPr>
      <w:r w:rsidRPr="00AC0630">
        <w:rPr>
          <w:rFonts w:hint="eastAsia"/>
          <w:bCs/>
          <w:sz w:val="21"/>
          <w:szCs w:val="21"/>
        </w:rPr>
        <w:t>5.3  进口的货物及其有关服务必须符合原产地和/或中华人民共和国的设计和制造生产或行业标准。进口的货物须是具有合法的进口手续和途径，并通过了中华人民共和国商检部门检验。</w:t>
      </w:r>
    </w:p>
    <w:p w:rsidR="009C5970" w:rsidRPr="00AC0630" w:rsidRDefault="00786D9F">
      <w:pPr>
        <w:spacing w:after="60" w:line="360" w:lineRule="auto"/>
        <w:rPr>
          <w:bCs/>
          <w:sz w:val="21"/>
          <w:szCs w:val="21"/>
        </w:rPr>
      </w:pPr>
      <w:r w:rsidRPr="00AC0630">
        <w:rPr>
          <w:rFonts w:hint="eastAsia"/>
          <w:bCs/>
          <w:sz w:val="21"/>
          <w:szCs w:val="21"/>
        </w:rPr>
        <w:t>5.4  投标人应保证，买方在中华人民共和国使用该货物或货物的任何一部分时，免受第三方提出的侵犯其专利权、商标权或工业设计权的起诉。</w:t>
      </w:r>
    </w:p>
    <w:p w:rsidR="009C5970" w:rsidRPr="00AC0630" w:rsidRDefault="00786D9F">
      <w:pPr>
        <w:spacing w:after="60" w:line="360" w:lineRule="auto"/>
        <w:rPr>
          <w:b/>
          <w:bCs/>
          <w:sz w:val="21"/>
          <w:szCs w:val="21"/>
        </w:rPr>
      </w:pPr>
      <w:r w:rsidRPr="00AC0630">
        <w:rPr>
          <w:b/>
          <w:bCs/>
          <w:sz w:val="21"/>
          <w:szCs w:val="21"/>
        </w:rPr>
        <w:t xml:space="preserve">6  </w:t>
      </w:r>
      <w:r w:rsidRPr="00AC0630">
        <w:rPr>
          <w:rFonts w:hint="eastAsia"/>
          <w:b/>
          <w:bCs/>
          <w:sz w:val="21"/>
          <w:szCs w:val="21"/>
        </w:rPr>
        <w:t>投标费用</w:t>
      </w:r>
    </w:p>
    <w:p w:rsidR="009C5970" w:rsidRPr="00AC0630" w:rsidRDefault="00786D9F">
      <w:pPr>
        <w:spacing w:after="60" w:line="360" w:lineRule="auto"/>
        <w:rPr>
          <w:bCs/>
          <w:sz w:val="21"/>
          <w:szCs w:val="21"/>
        </w:rPr>
      </w:pPr>
      <w:r w:rsidRPr="00AC0630">
        <w:rPr>
          <w:rFonts w:hint="eastAsia"/>
          <w:bCs/>
          <w:sz w:val="21"/>
          <w:szCs w:val="21"/>
        </w:rPr>
        <w:t>6.1  投标人应承担所有与准备和参加投标有关的费用。不论投标的结果如何，招标机构和采购人均无义务和责任承担这些费用。</w:t>
      </w:r>
    </w:p>
    <w:p w:rsidR="009C5970" w:rsidRPr="00AC0630" w:rsidRDefault="009C5970">
      <w:pPr>
        <w:pStyle w:val="afb"/>
        <w:ind w:firstLine="440"/>
        <w:rPr>
          <w:kern w:val="0"/>
        </w:rPr>
      </w:pPr>
      <w:bookmarkStart w:id="0" w:name="bt招标文件"/>
      <w:bookmarkEnd w:id="0"/>
    </w:p>
    <w:p w:rsidR="009C5970" w:rsidRPr="00AC0630" w:rsidRDefault="00786D9F">
      <w:pPr>
        <w:pStyle w:val="2"/>
        <w:adjustRightInd w:val="0"/>
        <w:spacing w:after="60" w:line="240" w:lineRule="auto"/>
        <w:jc w:val="center"/>
        <w:textAlignment w:val="baseline"/>
        <w:rPr>
          <w:rFonts w:ascii="宋体" w:eastAsia="宋体" w:hAnsi="宋体"/>
          <w:b/>
          <w:bCs/>
          <w:kern w:val="0"/>
          <w:sz w:val="21"/>
          <w:szCs w:val="21"/>
        </w:rPr>
      </w:pPr>
      <w:bookmarkStart w:id="1" w:name="bt开标与评标"/>
      <w:bookmarkEnd w:id="1"/>
      <w:r w:rsidRPr="00AC0630">
        <w:rPr>
          <w:rFonts w:ascii="宋体" w:eastAsia="宋体" w:hAnsi="宋体" w:hint="eastAsia"/>
          <w:b/>
          <w:bCs/>
          <w:kern w:val="0"/>
          <w:sz w:val="21"/>
          <w:szCs w:val="21"/>
        </w:rPr>
        <w:t>二、招标文件</w:t>
      </w:r>
    </w:p>
    <w:p w:rsidR="009C5970" w:rsidRPr="00AC0630" w:rsidRDefault="00786D9F">
      <w:pPr>
        <w:spacing w:after="60"/>
        <w:rPr>
          <w:b/>
          <w:bCs/>
          <w:sz w:val="21"/>
          <w:szCs w:val="21"/>
        </w:rPr>
      </w:pPr>
      <w:r w:rsidRPr="00AC0630">
        <w:rPr>
          <w:b/>
          <w:bCs/>
          <w:sz w:val="21"/>
          <w:szCs w:val="21"/>
        </w:rPr>
        <w:t xml:space="preserve">7  </w:t>
      </w:r>
      <w:r w:rsidRPr="00AC0630">
        <w:rPr>
          <w:rFonts w:hint="eastAsia"/>
          <w:b/>
          <w:bCs/>
          <w:sz w:val="21"/>
          <w:szCs w:val="21"/>
        </w:rPr>
        <w:t>招标文件构成</w:t>
      </w:r>
    </w:p>
    <w:p w:rsidR="009C5970" w:rsidRPr="00AC0630" w:rsidRDefault="00786D9F">
      <w:pPr>
        <w:spacing w:after="60"/>
        <w:rPr>
          <w:bCs/>
          <w:sz w:val="21"/>
          <w:szCs w:val="21"/>
        </w:rPr>
      </w:pPr>
      <w:r w:rsidRPr="00AC0630">
        <w:rPr>
          <w:rFonts w:hint="eastAsia"/>
          <w:bCs/>
          <w:sz w:val="21"/>
          <w:szCs w:val="21"/>
        </w:rPr>
        <w:t>7.1  要求提供的货物、招标过程和合同条件在招标文件中均有说明。</w:t>
      </w:r>
    </w:p>
    <w:p w:rsidR="009C5970" w:rsidRPr="00AC0630" w:rsidRDefault="00786D9F" w:rsidP="00E1637A">
      <w:pPr>
        <w:widowControl w:val="0"/>
        <w:spacing w:afterLines="25"/>
        <w:jc w:val="both"/>
        <w:rPr>
          <w:rFonts w:cs="Arial"/>
          <w:sz w:val="21"/>
          <w:szCs w:val="21"/>
        </w:rPr>
      </w:pPr>
      <w:r w:rsidRPr="00AC0630">
        <w:rPr>
          <w:rFonts w:hint="eastAsia"/>
          <w:bCs/>
          <w:sz w:val="21"/>
          <w:szCs w:val="21"/>
        </w:rPr>
        <w:t>7.1.1招标文件由以下部分组成：</w:t>
      </w:r>
    </w:p>
    <w:p w:rsidR="009C5970" w:rsidRPr="00AC0630" w:rsidRDefault="00786D9F" w:rsidP="00E1637A">
      <w:pPr>
        <w:widowControl w:val="0"/>
        <w:spacing w:afterLines="25"/>
        <w:jc w:val="both"/>
        <w:rPr>
          <w:rFonts w:cs="Arial"/>
          <w:sz w:val="21"/>
          <w:szCs w:val="21"/>
        </w:rPr>
      </w:pPr>
      <w:r w:rsidRPr="00AC0630">
        <w:rPr>
          <w:rFonts w:cs="Arial" w:hint="eastAsia"/>
          <w:sz w:val="21"/>
          <w:szCs w:val="21"/>
        </w:rPr>
        <w:t>7.1.2关键信息：包括项目信息、投标文件初审表、评标信息等</w:t>
      </w:r>
    </w:p>
    <w:p w:rsidR="009C5970" w:rsidRPr="00AC0630" w:rsidRDefault="00786D9F" w:rsidP="00E1637A">
      <w:pPr>
        <w:widowControl w:val="0"/>
        <w:spacing w:afterLines="25"/>
        <w:jc w:val="both"/>
        <w:rPr>
          <w:rFonts w:cs="Arial"/>
          <w:sz w:val="21"/>
          <w:szCs w:val="21"/>
        </w:rPr>
      </w:pPr>
      <w:r w:rsidRPr="00AC0630">
        <w:rPr>
          <w:rFonts w:cs="Arial" w:hint="eastAsia"/>
          <w:sz w:val="21"/>
          <w:szCs w:val="21"/>
        </w:rPr>
        <w:t>7.1.3标书，共六章，内容如下：</w:t>
      </w:r>
    </w:p>
    <w:p w:rsidR="009C5970" w:rsidRPr="00AC0630" w:rsidRDefault="00786D9F" w:rsidP="002E68D2">
      <w:pPr>
        <w:widowControl w:val="0"/>
        <w:numPr>
          <w:ilvl w:val="0"/>
          <w:numId w:val="3"/>
        </w:numPr>
        <w:tabs>
          <w:tab w:val="left" w:pos="1680"/>
        </w:tabs>
        <w:spacing w:after="78" w:line="300" w:lineRule="auto"/>
        <w:ind w:leftChars="400" w:left="1800"/>
        <w:jc w:val="both"/>
        <w:rPr>
          <w:sz w:val="21"/>
          <w:szCs w:val="21"/>
        </w:rPr>
      </w:pPr>
      <w:r w:rsidRPr="00AC0630">
        <w:rPr>
          <w:rFonts w:hint="eastAsia"/>
          <w:sz w:val="21"/>
          <w:szCs w:val="21"/>
        </w:rPr>
        <w:t>投标人须知</w:t>
      </w:r>
    </w:p>
    <w:p w:rsidR="009C5970" w:rsidRPr="00AC0630" w:rsidRDefault="00786D9F" w:rsidP="002E68D2">
      <w:pPr>
        <w:widowControl w:val="0"/>
        <w:numPr>
          <w:ilvl w:val="0"/>
          <w:numId w:val="3"/>
        </w:numPr>
        <w:tabs>
          <w:tab w:val="left" w:pos="1680"/>
        </w:tabs>
        <w:spacing w:after="78" w:line="300" w:lineRule="auto"/>
        <w:ind w:leftChars="400" w:left="1800"/>
        <w:jc w:val="both"/>
        <w:rPr>
          <w:sz w:val="21"/>
          <w:szCs w:val="21"/>
        </w:rPr>
      </w:pPr>
      <w:r w:rsidRPr="00AC0630">
        <w:rPr>
          <w:rFonts w:hint="eastAsia"/>
          <w:sz w:val="21"/>
          <w:szCs w:val="21"/>
        </w:rPr>
        <w:t>合同条款及格式（供参考）</w:t>
      </w:r>
    </w:p>
    <w:p w:rsidR="009C5970" w:rsidRPr="00AC0630" w:rsidRDefault="00786D9F" w:rsidP="002E68D2">
      <w:pPr>
        <w:widowControl w:val="0"/>
        <w:numPr>
          <w:ilvl w:val="0"/>
          <w:numId w:val="3"/>
        </w:numPr>
        <w:tabs>
          <w:tab w:val="left" w:pos="1680"/>
        </w:tabs>
        <w:spacing w:after="78" w:line="300" w:lineRule="auto"/>
        <w:ind w:leftChars="400" w:left="1800"/>
        <w:jc w:val="both"/>
        <w:rPr>
          <w:sz w:val="21"/>
          <w:szCs w:val="21"/>
        </w:rPr>
      </w:pPr>
      <w:r w:rsidRPr="00AC0630">
        <w:rPr>
          <w:rFonts w:hint="eastAsia"/>
          <w:sz w:val="21"/>
          <w:szCs w:val="21"/>
        </w:rPr>
        <w:t>附件</w:t>
      </w:r>
    </w:p>
    <w:p w:rsidR="009C5970" w:rsidRPr="00AC0630" w:rsidRDefault="00786D9F" w:rsidP="002E68D2">
      <w:pPr>
        <w:widowControl w:val="0"/>
        <w:numPr>
          <w:ilvl w:val="0"/>
          <w:numId w:val="3"/>
        </w:numPr>
        <w:tabs>
          <w:tab w:val="left" w:pos="1680"/>
        </w:tabs>
        <w:spacing w:after="78" w:line="300" w:lineRule="auto"/>
        <w:ind w:leftChars="400" w:left="1800"/>
        <w:jc w:val="both"/>
        <w:rPr>
          <w:sz w:val="21"/>
          <w:szCs w:val="21"/>
        </w:rPr>
      </w:pPr>
      <w:r w:rsidRPr="00AC0630">
        <w:rPr>
          <w:rFonts w:hint="eastAsia"/>
          <w:sz w:val="21"/>
          <w:szCs w:val="21"/>
        </w:rPr>
        <w:t>招标公告</w:t>
      </w:r>
    </w:p>
    <w:p w:rsidR="009C5970" w:rsidRPr="00AC0630" w:rsidRDefault="00786D9F" w:rsidP="002E68D2">
      <w:pPr>
        <w:widowControl w:val="0"/>
        <w:numPr>
          <w:ilvl w:val="0"/>
          <w:numId w:val="3"/>
        </w:numPr>
        <w:tabs>
          <w:tab w:val="left" w:pos="1680"/>
        </w:tabs>
        <w:spacing w:after="78" w:line="300" w:lineRule="auto"/>
        <w:ind w:leftChars="400" w:left="1800"/>
        <w:jc w:val="both"/>
        <w:rPr>
          <w:sz w:val="21"/>
          <w:szCs w:val="21"/>
        </w:rPr>
      </w:pPr>
      <w:r w:rsidRPr="00AC0630">
        <w:rPr>
          <w:rFonts w:hint="eastAsia"/>
          <w:sz w:val="21"/>
          <w:szCs w:val="21"/>
        </w:rPr>
        <w:t>投标资料表</w:t>
      </w:r>
    </w:p>
    <w:p w:rsidR="009C5970" w:rsidRPr="00AC0630" w:rsidRDefault="00786D9F" w:rsidP="002E68D2">
      <w:pPr>
        <w:widowControl w:val="0"/>
        <w:numPr>
          <w:ilvl w:val="0"/>
          <w:numId w:val="3"/>
        </w:numPr>
        <w:tabs>
          <w:tab w:val="left" w:pos="1680"/>
        </w:tabs>
        <w:spacing w:after="78" w:line="300" w:lineRule="auto"/>
        <w:ind w:leftChars="400" w:left="1800"/>
        <w:jc w:val="both"/>
        <w:rPr>
          <w:sz w:val="21"/>
          <w:szCs w:val="21"/>
        </w:rPr>
      </w:pPr>
      <w:r w:rsidRPr="00AC0630">
        <w:rPr>
          <w:rFonts w:hint="eastAsia"/>
          <w:sz w:val="21"/>
          <w:szCs w:val="21"/>
        </w:rPr>
        <w:t>项目需求书</w:t>
      </w:r>
    </w:p>
    <w:p w:rsidR="009C5970" w:rsidRPr="00AC0630" w:rsidRDefault="00786D9F">
      <w:pPr>
        <w:spacing w:after="60" w:line="360" w:lineRule="auto"/>
        <w:rPr>
          <w:bCs/>
          <w:sz w:val="21"/>
          <w:szCs w:val="21"/>
        </w:rPr>
      </w:pPr>
      <w:r w:rsidRPr="00AC0630">
        <w:rPr>
          <w:rFonts w:hint="eastAsia"/>
          <w:bCs/>
          <w:sz w:val="21"/>
          <w:szCs w:val="21"/>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C5970" w:rsidRPr="00AC0630" w:rsidRDefault="00786D9F">
      <w:pPr>
        <w:spacing w:after="60" w:line="360" w:lineRule="auto"/>
        <w:rPr>
          <w:b/>
          <w:bCs/>
          <w:sz w:val="21"/>
          <w:szCs w:val="21"/>
        </w:rPr>
      </w:pPr>
      <w:r w:rsidRPr="00AC0630">
        <w:rPr>
          <w:b/>
          <w:bCs/>
          <w:sz w:val="21"/>
          <w:szCs w:val="21"/>
        </w:rPr>
        <w:t xml:space="preserve">8  </w:t>
      </w:r>
      <w:r w:rsidRPr="00AC0630">
        <w:rPr>
          <w:rFonts w:hint="eastAsia"/>
          <w:b/>
          <w:bCs/>
          <w:sz w:val="21"/>
          <w:szCs w:val="21"/>
        </w:rPr>
        <w:t>招标文件的澄清</w:t>
      </w:r>
    </w:p>
    <w:p w:rsidR="009C5970" w:rsidRPr="00AC0630" w:rsidRDefault="00786D9F">
      <w:pPr>
        <w:spacing w:after="60" w:line="360" w:lineRule="auto"/>
        <w:rPr>
          <w:bCs/>
          <w:sz w:val="21"/>
          <w:szCs w:val="21"/>
        </w:rPr>
      </w:pPr>
      <w:r w:rsidRPr="00AC0630">
        <w:rPr>
          <w:rFonts w:hint="eastAsia"/>
          <w:bCs/>
          <w:sz w:val="21"/>
          <w:szCs w:val="21"/>
        </w:rPr>
        <w:t>8.1  任何要求对招标文件进行澄清的投标人，均应于“招标邀请”中所述答复截止时间前以书面形式通知招标机构。招标机构对在规定的时间内收到的对招标文件的澄清要求均以公告形式或网上答疑形式在</w:t>
      </w:r>
      <w:r w:rsidR="00B64EEC" w:rsidRPr="00AC0630">
        <w:rPr>
          <w:rFonts w:hint="eastAsia"/>
          <w:sz w:val="21"/>
          <w:szCs w:val="21"/>
        </w:rPr>
        <w:t>深圳交易集团有限公司政府采购业务分公司网（</w:t>
      </w:r>
      <w:r w:rsidR="00B64EEC" w:rsidRPr="00AC0630">
        <w:rPr>
          <w:sz w:val="21"/>
          <w:szCs w:val="21"/>
        </w:rPr>
        <w:t>http://www.szzfcg.cn/</w:t>
      </w:r>
      <w:r w:rsidR="00B64EEC" w:rsidRPr="00AC0630">
        <w:rPr>
          <w:rFonts w:hint="eastAsia"/>
          <w:sz w:val="21"/>
          <w:szCs w:val="21"/>
        </w:rPr>
        <w:t>）</w:t>
      </w:r>
      <w:r w:rsidRPr="00AC0630">
        <w:rPr>
          <w:rFonts w:hint="eastAsia"/>
          <w:bCs/>
          <w:sz w:val="21"/>
          <w:szCs w:val="21"/>
        </w:rPr>
        <w:t>上予以答复，投标截止时间前，投标人有义务浏览上述网站，已发布的投标答疑视为已送达投标人。该答复作为招标文件的一部分，对投标人有约束力。</w:t>
      </w:r>
    </w:p>
    <w:p w:rsidR="009C5970" w:rsidRPr="00AC0630" w:rsidRDefault="00786D9F">
      <w:pPr>
        <w:spacing w:after="60" w:line="360" w:lineRule="auto"/>
        <w:rPr>
          <w:bCs/>
          <w:sz w:val="21"/>
          <w:szCs w:val="21"/>
        </w:rPr>
      </w:pPr>
      <w:r w:rsidRPr="00AC0630">
        <w:rPr>
          <w:rFonts w:hint="eastAsia"/>
          <w:bCs/>
          <w:sz w:val="21"/>
          <w:szCs w:val="21"/>
        </w:rPr>
        <w:t>8.2  投标供应商若认为招标文件的技术要求有倾向性或不公正性，可在招标答疑阶段书面提出，以维护招标行为的公平、公正，招标机构对在规定的时间内收到的对招标文件的澄清要求均以公告形式或网上答疑形式在</w:t>
      </w:r>
      <w:r w:rsidR="00B64EEC" w:rsidRPr="00AC0630">
        <w:rPr>
          <w:rFonts w:hint="eastAsia"/>
          <w:sz w:val="21"/>
          <w:szCs w:val="21"/>
        </w:rPr>
        <w:t>深圳交易集团有限公司政府采购业务分公司网（</w:t>
      </w:r>
      <w:r w:rsidR="00B64EEC" w:rsidRPr="00AC0630">
        <w:rPr>
          <w:sz w:val="21"/>
          <w:szCs w:val="21"/>
        </w:rPr>
        <w:t>http://www.szzfcg.cn/</w:t>
      </w:r>
      <w:r w:rsidR="00B64EEC" w:rsidRPr="00AC0630">
        <w:rPr>
          <w:rFonts w:hint="eastAsia"/>
          <w:sz w:val="21"/>
          <w:szCs w:val="21"/>
        </w:rPr>
        <w:t>）</w:t>
      </w:r>
      <w:r w:rsidRPr="00AC0630">
        <w:rPr>
          <w:rFonts w:hint="eastAsia"/>
          <w:bCs/>
          <w:sz w:val="21"/>
          <w:szCs w:val="21"/>
        </w:rPr>
        <w:t>上予以答复，投标截止时间前，投标人有义务浏览上述网站，已发布的答复公告视为已送达投标人。该答复作为招标文件的一部分，对投标人有约束力。</w:t>
      </w:r>
    </w:p>
    <w:p w:rsidR="009C5970" w:rsidRPr="00AC0630" w:rsidRDefault="00786D9F">
      <w:pPr>
        <w:spacing w:after="60" w:line="360" w:lineRule="auto"/>
        <w:rPr>
          <w:bCs/>
          <w:sz w:val="21"/>
          <w:szCs w:val="21"/>
        </w:rPr>
      </w:pPr>
      <w:r w:rsidRPr="00AC0630">
        <w:rPr>
          <w:rFonts w:hint="eastAsia"/>
          <w:bCs/>
          <w:sz w:val="21"/>
          <w:szCs w:val="21"/>
        </w:rPr>
        <w:t>8.3为体现政府采购公平与效率相结合的原则，采购机构在发布澄清或修改公告时，会根据澄清或修改内容对投标供应商影响程度作出是否延期开标的决定。如投标供应商认为澄清或修改内容对其参与本项目投标影响较大，需要更多时间做投标准备，必须在公告或答疑发出两天前书面向采购机构提出推迟开标的要求，否则采购机构不接受有关不推迟开标的质疑。</w:t>
      </w:r>
    </w:p>
    <w:p w:rsidR="009C5970" w:rsidRPr="00AC0630" w:rsidRDefault="00786D9F">
      <w:pPr>
        <w:spacing w:after="60" w:line="360" w:lineRule="auto"/>
        <w:rPr>
          <w:bCs/>
          <w:sz w:val="21"/>
          <w:szCs w:val="21"/>
        </w:rPr>
      </w:pPr>
      <w:r w:rsidRPr="00AC0630">
        <w:rPr>
          <w:rFonts w:hint="eastAsia"/>
          <w:bCs/>
          <w:sz w:val="21"/>
          <w:szCs w:val="21"/>
        </w:rPr>
        <w:t>8.4  对于投标截止时间前没有提出澄清或质疑又参与了该项目投标的投标人将被视为完全认同招标文件，投标截止后不再受理针对招标文件的相关质疑和投诉。</w:t>
      </w:r>
    </w:p>
    <w:p w:rsidR="009C5970" w:rsidRPr="00AC0630" w:rsidRDefault="00786D9F">
      <w:pPr>
        <w:spacing w:after="60" w:line="360" w:lineRule="auto"/>
        <w:rPr>
          <w:bCs/>
          <w:sz w:val="21"/>
          <w:szCs w:val="21"/>
        </w:rPr>
      </w:pPr>
      <w:r w:rsidRPr="00AC0630">
        <w:rPr>
          <w:rFonts w:hint="eastAsia"/>
          <w:bCs/>
          <w:sz w:val="21"/>
          <w:szCs w:val="21"/>
        </w:rPr>
        <w:t>8.5  对招标文件中描述有歧义或前后不一致的地方，评标委员会有权进行评判，但对同一条款的评判适用于每一个投标人。</w:t>
      </w:r>
    </w:p>
    <w:p w:rsidR="009C5970" w:rsidRPr="00AC0630" w:rsidRDefault="00786D9F">
      <w:pPr>
        <w:spacing w:after="60" w:line="360" w:lineRule="auto"/>
        <w:rPr>
          <w:b/>
          <w:bCs/>
          <w:sz w:val="21"/>
          <w:szCs w:val="21"/>
        </w:rPr>
      </w:pPr>
      <w:r w:rsidRPr="00AC0630">
        <w:rPr>
          <w:b/>
          <w:bCs/>
          <w:sz w:val="21"/>
          <w:szCs w:val="21"/>
        </w:rPr>
        <w:t xml:space="preserve">9  </w:t>
      </w:r>
      <w:r w:rsidRPr="00AC0630">
        <w:rPr>
          <w:rFonts w:hint="eastAsia"/>
          <w:b/>
          <w:bCs/>
          <w:sz w:val="21"/>
          <w:szCs w:val="21"/>
        </w:rPr>
        <w:t>招标文件的修改</w:t>
      </w:r>
    </w:p>
    <w:p w:rsidR="009C5970" w:rsidRPr="00AC0630" w:rsidRDefault="00786D9F">
      <w:pPr>
        <w:spacing w:after="60" w:line="360" w:lineRule="auto"/>
        <w:rPr>
          <w:bCs/>
          <w:sz w:val="21"/>
          <w:szCs w:val="21"/>
        </w:rPr>
      </w:pPr>
      <w:r w:rsidRPr="00AC0630">
        <w:rPr>
          <w:rFonts w:hint="eastAsia"/>
          <w:bCs/>
          <w:sz w:val="21"/>
          <w:szCs w:val="21"/>
        </w:rPr>
        <w:t>9.1  在投标截止日期前，招标方可主动地或依据投标方要求澄清的问题而修改招标文件，并以公告形式登载在</w:t>
      </w:r>
      <w:r w:rsidR="00B64EEC" w:rsidRPr="00AC0630">
        <w:rPr>
          <w:rFonts w:hint="eastAsia"/>
          <w:sz w:val="21"/>
          <w:szCs w:val="21"/>
        </w:rPr>
        <w:t>深圳交易集团有限公司政府采购业务分公司网（</w:t>
      </w:r>
      <w:r w:rsidR="00B64EEC" w:rsidRPr="00AC0630">
        <w:rPr>
          <w:sz w:val="21"/>
          <w:szCs w:val="21"/>
        </w:rPr>
        <w:t>http://www.szzfcg.cn/</w:t>
      </w:r>
      <w:r w:rsidR="00B64EEC" w:rsidRPr="00AC0630">
        <w:rPr>
          <w:rFonts w:hint="eastAsia"/>
          <w:sz w:val="21"/>
          <w:szCs w:val="21"/>
        </w:rPr>
        <w:t>）</w:t>
      </w:r>
      <w:r w:rsidRPr="00AC0630">
        <w:rPr>
          <w:rFonts w:hint="eastAsia"/>
          <w:bCs/>
          <w:sz w:val="21"/>
          <w:szCs w:val="21"/>
        </w:rPr>
        <w:t>，投标截止时间前，投标人有义务浏览</w:t>
      </w:r>
      <w:r w:rsidRPr="00AC0630">
        <w:rPr>
          <w:rFonts w:hint="eastAsia"/>
          <w:sz w:val="21"/>
          <w:szCs w:val="21"/>
        </w:rPr>
        <w:t>深圳市政府采购网</w:t>
      </w:r>
      <w:r w:rsidRPr="00AC0630">
        <w:rPr>
          <w:rFonts w:hint="eastAsia"/>
          <w:bCs/>
          <w:sz w:val="21"/>
          <w:szCs w:val="21"/>
        </w:rPr>
        <w:t>站，已刊登的澄清公告视为已送达投标人。</w:t>
      </w:r>
    </w:p>
    <w:p w:rsidR="009C5970" w:rsidRPr="00AC0630" w:rsidRDefault="00786D9F">
      <w:pPr>
        <w:spacing w:after="60" w:line="360" w:lineRule="auto"/>
        <w:rPr>
          <w:bCs/>
          <w:sz w:val="21"/>
          <w:szCs w:val="21"/>
        </w:rPr>
      </w:pPr>
      <w:r w:rsidRPr="00AC0630">
        <w:rPr>
          <w:rFonts w:hint="eastAsia"/>
          <w:bCs/>
          <w:sz w:val="21"/>
          <w:szCs w:val="21"/>
        </w:rPr>
        <w:t>9.2  为使投标方在准备投标文件时有合理的时间考虑招标文件的修改，招标方可酌情推迟投标截止日期，并以公告形式通知已在</w:t>
      </w:r>
      <w:r w:rsidRPr="00AC0630">
        <w:rPr>
          <w:rFonts w:hint="eastAsia"/>
          <w:sz w:val="21"/>
          <w:szCs w:val="21"/>
        </w:rPr>
        <w:t>深圳市政府采购网</w:t>
      </w:r>
      <w:r w:rsidRPr="00AC0630">
        <w:rPr>
          <w:rFonts w:hint="eastAsia"/>
          <w:bCs/>
          <w:sz w:val="21"/>
          <w:szCs w:val="21"/>
        </w:rPr>
        <w:t>上响应投标的每一投标人。</w:t>
      </w:r>
    </w:p>
    <w:p w:rsidR="009C5970" w:rsidRPr="00AC0630" w:rsidRDefault="00786D9F">
      <w:pPr>
        <w:spacing w:after="60" w:line="360" w:lineRule="auto"/>
        <w:rPr>
          <w:bCs/>
          <w:sz w:val="21"/>
          <w:szCs w:val="21"/>
        </w:rPr>
      </w:pPr>
      <w:r w:rsidRPr="00AC0630">
        <w:rPr>
          <w:rFonts w:hint="eastAsia"/>
          <w:bCs/>
          <w:sz w:val="21"/>
          <w:szCs w:val="21"/>
        </w:rPr>
        <w:t>9.3  招标文件的修改书将构成招标文件的一部分，对投标方有约束力。</w:t>
      </w:r>
    </w:p>
    <w:p w:rsidR="009C5970" w:rsidRPr="00AC0630" w:rsidRDefault="00786D9F">
      <w:pPr>
        <w:pStyle w:val="2"/>
        <w:adjustRightInd w:val="0"/>
        <w:spacing w:afterLines="0" w:line="360" w:lineRule="auto"/>
        <w:jc w:val="center"/>
        <w:textAlignment w:val="baseline"/>
        <w:rPr>
          <w:rFonts w:ascii="宋体" w:eastAsia="宋体" w:hAnsi="宋体"/>
          <w:b/>
          <w:bCs/>
          <w:kern w:val="0"/>
          <w:sz w:val="21"/>
          <w:szCs w:val="21"/>
        </w:rPr>
      </w:pPr>
      <w:bookmarkStart w:id="2" w:name="bt投标文件的编制"/>
      <w:bookmarkEnd w:id="2"/>
      <w:r w:rsidRPr="00AC0630">
        <w:rPr>
          <w:rFonts w:ascii="宋体" w:eastAsia="宋体" w:hAnsi="宋体" w:hint="eastAsia"/>
          <w:b/>
          <w:bCs/>
          <w:kern w:val="0"/>
          <w:sz w:val="21"/>
          <w:szCs w:val="21"/>
        </w:rPr>
        <w:t>三、投标文件的编制</w:t>
      </w:r>
    </w:p>
    <w:p w:rsidR="009C5970" w:rsidRPr="00AC0630" w:rsidRDefault="00786D9F">
      <w:pPr>
        <w:spacing w:after="60" w:line="360" w:lineRule="auto"/>
        <w:rPr>
          <w:b/>
          <w:sz w:val="21"/>
          <w:szCs w:val="21"/>
        </w:rPr>
      </w:pPr>
      <w:r w:rsidRPr="00AC0630">
        <w:rPr>
          <w:rFonts w:hint="eastAsia"/>
          <w:b/>
          <w:sz w:val="21"/>
          <w:szCs w:val="21"/>
        </w:rPr>
        <w:t>10  投标的语言及计量单位</w:t>
      </w:r>
    </w:p>
    <w:p w:rsidR="009C5970" w:rsidRPr="00AC0630" w:rsidRDefault="00786D9F">
      <w:pPr>
        <w:spacing w:after="60" w:line="360" w:lineRule="auto"/>
        <w:rPr>
          <w:bCs/>
          <w:sz w:val="21"/>
          <w:szCs w:val="21"/>
        </w:rPr>
      </w:pPr>
      <w:r w:rsidRPr="00AC0630">
        <w:rPr>
          <w:rFonts w:hint="eastAsia"/>
          <w:bCs/>
          <w:sz w:val="21"/>
          <w:szCs w:val="21"/>
        </w:rPr>
        <w:t>10.1  投标人提交的投标文件以及投标人与招标机构和采购人就有关投标的所有来往函电均应使用中文书写。任何非中文的资料，都应提供中文翻译本，在解释时以中文翻译本为准。</w:t>
      </w:r>
    </w:p>
    <w:p w:rsidR="009C5970" w:rsidRPr="00AC0630" w:rsidRDefault="00786D9F">
      <w:pPr>
        <w:spacing w:after="60" w:line="360" w:lineRule="auto"/>
        <w:rPr>
          <w:bCs/>
          <w:sz w:val="21"/>
          <w:szCs w:val="21"/>
        </w:rPr>
      </w:pPr>
      <w:r w:rsidRPr="00AC0630">
        <w:rPr>
          <w:rFonts w:hint="eastAsia"/>
          <w:bCs/>
          <w:sz w:val="21"/>
          <w:szCs w:val="21"/>
        </w:rPr>
        <w:t>10.2  除非下文另有约定，本招标文件使用中华人民共和国法定计量单位。</w:t>
      </w:r>
    </w:p>
    <w:p w:rsidR="009C5970" w:rsidRPr="00AC0630" w:rsidRDefault="00786D9F">
      <w:pPr>
        <w:spacing w:after="60" w:line="360" w:lineRule="auto"/>
        <w:rPr>
          <w:b/>
          <w:sz w:val="21"/>
          <w:szCs w:val="21"/>
        </w:rPr>
      </w:pPr>
      <w:r w:rsidRPr="00AC0630">
        <w:rPr>
          <w:rFonts w:hint="eastAsia"/>
          <w:b/>
          <w:sz w:val="21"/>
          <w:szCs w:val="21"/>
        </w:rPr>
        <w:t>11  投标文件构成</w:t>
      </w:r>
    </w:p>
    <w:p w:rsidR="009C5970" w:rsidRPr="00AC0630" w:rsidRDefault="00786D9F">
      <w:pPr>
        <w:spacing w:after="60" w:line="360" w:lineRule="auto"/>
        <w:rPr>
          <w:rFonts w:cs="Arial"/>
          <w:sz w:val="21"/>
          <w:szCs w:val="21"/>
        </w:rPr>
      </w:pPr>
      <w:r w:rsidRPr="00AC0630">
        <w:rPr>
          <w:rFonts w:cs="Arial"/>
          <w:sz w:val="21"/>
          <w:szCs w:val="21"/>
        </w:rPr>
        <w:t xml:space="preserve">11.1  </w:t>
      </w:r>
      <w:r w:rsidRPr="00AC0630">
        <w:rPr>
          <w:rFonts w:cs="Arial" w:hint="eastAsia"/>
          <w:sz w:val="21"/>
          <w:szCs w:val="21"/>
        </w:rPr>
        <w:t>投标人应按本招标文件规定的投标文件目录提供招标要求的所有材料。</w:t>
      </w:r>
    </w:p>
    <w:p w:rsidR="009C5970" w:rsidRPr="00AC0630" w:rsidRDefault="00786D9F">
      <w:pPr>
        <w:spacing w:after="60" w:line="360" w:lineRule="auto"/>
        <w:rPr>
          <w:rFonts w:cs="Arial"/>
          <w:sz w:val="21"/>
          <w:szCs w:val="21"/>
        </w:rPr>
      </w:pPr>
      <w:r w:rsidRPr="00AC0630">
        <w:rPr>
          <w:rFonts w:cs="Arial" w:hint="eastAsia"/>
          <w:sz w:val="21"/>
          <w:szCs w:val="21"/>
        </w:rPr>
        <w:t>11.2投标文件必须是通过在</w:t>
      </w:r>
      <w:r w:rsidR="00B64EEC" w:rsidRPr="00AC0630">
        <w:rPr>
          <w:rFonts w:cs="Arial" w:hint="eastAsia"/>
          <w:sz w:val="21"/>
          <w:szCs w:val="21"/>
        </w:rPr>
        <w:t>深圳交易集团有限公司政府采购业务分公司网（</w:t>
      </w:r>
      <w:r w:rsidR="00B64EEC" w:rsidRPr="00AC0630">
        <w:rPr>
          <w:rFonts w:cs="Arial"/>
          <w:sz w:val="21"/>
          <w:szCs w:val="21"/>
        </w:rPr>
        <w:t>http://www.szzfcg.cn/</w:t>
      </w:r>
      <w:r w:rsidR="00B64EEC" w:rsidRPr="00AC0630">
        <w:rPr>
          <w:rFonts w:cs="Arial" w:hint="eastAsia"/>
          <w:sz w:val="21"/>
          <w:szCs w:val="21"/>
        </w:rPr>
        <w:t>）</w:t>
      </w:r>
      <w:r w:rsidRPr="00AC0630">
        <w:rPr>
          <w:rFonts w:cs="Arial" w:hint="eastAsia"/>
          <w:sz w:val="21"/>
          <w:szCs w:val="21"/>
        </w:rPr>
        <w:t>下载的投标书编制软件制作的，并使用投标人密钥及正确加密规则加密成功的电子档文件（文件格式为</w:t>
      </w:r>
      <w:r w:rsidRPr="00AC0630">
        <w:rPr>
          <w:rFonts w:cs="Arial"/>
          <w:sz w:val="21"/>
          <w:szCs w:val="21"/>
        </w:rPr>
        <w:t>BIDX</w:t>
      </w:r>
      <w:r w:rsidRPr="00AC0630">
        <w:rPr>
          <w:rFonts w:cs="Arial" w:hint="eastAsia"/>
          <w:sz w:val="21"/>
          <w:szCs w:val="21"/>
        </w:rPr>
        <w:t>文件），否则将导致其投标被拒绝。）</w:t>
      </w:r>
    </w:p>
    <w:p w:rsidR="009C5970" w:rsidRPr="00AC0630" w:rsidRDefault="00786D9F">
      <w:pPr>
        <w:spacing w:after="60" w:line="360" w:lineRule="auto"/>
        <w:rPr>
          <w:b/>
          <w:bCs/>
          <w:sz w:val="21"/>
          <w:szCs w:val="21"/>
        </w:rPr>
      </w:pPr>
      <w:r w:rsidRPr="00AC0630">
        <w:rPr>
          <w:b/>
          <w:bCs/>
          <w:sz w:val="21"/>
          <w:szCs w:val="21"/>
        </w:rPr>
        <w:t xml:space="preserve">12  </w:t>
      </w:r>
      <w:r w:rsidRPr="00AC0630">
        <w:rPr>
          <w:rFonts w:hint="eastAsia"/>
          <w:b/>
          <w:bCs/>
          <w:sz w:val="21"/>
          <w:szCs w:val="21"/>
        </w:rPr>
        <w:t>投标文件格式</w:t>
      </w:r>
    </w:p>
    <w:p w:rsidR="009C5970" w:rsidRPr="00AC0630" w:rsidRDefault="00786D9F">
      <w:pPr>
        <w:spacing w:after="60" w:line="360" w:lineRule="auto"/>
        <w:rPr>
          <w:bCs/>
          <w:sz w:val="21"/>
          <w:szCs w:val="21"/>
        </w:rPr>
      </w:pPr>
      <w:r w:rsidRPr="00AC0630">
        <w:rPr>
          <w:rFonts w:hint="eastAsia"/>
          <w:bCs/>
          <w:sz w:val="21"/>
          <w:szCs w:val="21"/>
        </w:rPr>
        <w:t>12.1  投标人应按招标文件提供的投标文件格式填写（表格可以按同样格式扩展）。</w:t>
      </w:r>
    </w:p>
    <w:p w:rsidR="009C5970" w:rsidRPr="00AC0630" w:rsidRDefault="00786D9F">
      <w:pPr>
        <w:spacing w:after="60" w:line="360" w:lineRule="auto"/>
        <w:rPr>
          <w:bCs/>
          <w:sz w:val="21"/>
          <w:szCs w:val="21"/>
        </w:rPr>
      </w:pPr>
      <w:r w:rsidRPr="00AC0630">
        <w:rPr>
          <w:rFonts w:hint="eastAsia"/>
          <w:bCs/>
          <w:sz w:val="21"/>
          <w:szCs w:val="21"/>
        </w:rPr>
        <w:t>12.2  招标文件中的“包”是最小的“标的单位”，投标人可对本“招标文件”中所列的所有货物进行投标，也可只对其中一个包或几个包货物进行投标（如有的话），但不得将一个包中的内容拆开投标，否则将导致其投标被拒绝。</w:t>
      </w:r>
    </w:p>
    <w:p w:rsidR="009C5970" w:rsidRPr="00AC0630" w:rsidRDefault="00786D9F">
      <w:pPr>
        <w:spacing w:after="60" w:line="360" w:lineRule="auto"/>
        <w:rPr>
          <w:b/>
          <w:sz w:val="21"/>
          <w:szCs w:val="21"/>
        </w:rPr>
      </w:pPr>
      <w:r w:rsidRPr="00AC0630">
        <w:rPr>
          <w:b/>
          <w:sz w:val="21"/>
          <w:szCs w:val="21"/>
        </w:rPr>
        <w:t xml:space="preserve">13  </w:t>
      </w:r>
      <w:r w:rsidRPr="00AC0630">
        <w:rPr>
          <w:rFonts w:hint="eastAsia"/>
          <w:b/>
          <w:sz w:val="21"/>
          <w:szCs w:val="21"/>
        </w:rPr>
        <w:t>投标报价和货币</w:t>
      </w:r>
    </w:p>
    <w:p w:rsidR="009C5970" w:rsidRPr="00AC0630" w:rsidRDefault="00786D9F">
      <w:pPr>
        <w:spacing w:after="60" w:line="360" w:lineRule="auto"/>
        <w:rPr>
          <w:bCs/>
          <w:sz w:val="21"/>
          <w:szCs w:val="21"/>
        </w:rPr>
      </w:pPr>
      <w:r w:rsidRPr="00AC0630">
        <w:rPr>
          <w:rFonts w:hint="eastAsia"/>
          <w:bCs/>
          <w:sz w:val="21"/>
          <w:szCs w:val="21"/>
        </w:rPr>
        <w:t>13.1  投标报价应按“投标资料表”的要求报价，以人民币为结算单位。</w:t>
      </w:r>
    </w:p>
    <w:p w:rsidR="009C5970" w:rsidRPr="00AC0630" w:rsidRDefault="00786D9F">
      <w:pPr>
        <w:spacing w:after="60" w:line="360" w:lineRule="auto"/>
        <w:rPr>
          <w:bCs/>
          <w:sz w:val="21"/>
          <w:szCs w:val="21"/>
        </w:rPr>
      </w:pPr>
      <w:r w:rsidRPr="00AC0630">
        <w:rPr>
          <w:rFonts w:hint="eastAsia"/>
          <w:bCs/>
          <w:sz w:val="21"/>
          <w:szCs w:val="21"/>
        </w:rPr>
        <w:t>13.2  国产的货物及其有关服务的报价应包括要向中华人民共和国政府缴纳的增值税和国家规定的所有税费。</w:t>
      </w:r>
    </w:p>
    <w:p w:rsidR="009C5970" w:rsidRPr="00AC0630" w:rsidRDefault="00786D9F">
      <w:pPr>
        <w:spacing w:after="60" w:line="360" w:lineRule="auto"/>
        <w:rPr>
          <w:bCs/>
          <w:sz w:val="21"/>
          <w:szCs w:val="21"/>
        </w:rPr>
      </w:pPr>
      <w:r w:rsidRPr="00AC0630">
        <w:rPr>
          <w:rFonts w:hint="eastAsia"/>
          <w:bCs/>
          <w:sz w:val="21"/>
          <w:szCs w:val="21"/>
        </w:rPr>
        <w:t>13.3  在中华人民共和国境内提供的进口货物及其有关服务的报价应包括要向中华人民共和国政府缴纳的关税、增值税和其他税。</w:t>
      </w:r>
    </w:p>
    <w:p w:rsidR="009C5970" w:rsidRPr="00AC0630" w:rsidRDefault="00786D9F">
      <w:pPr>
        <w:spacing w:after="60" w:line="360" w:lineRule="auto"/>
        <w:rPr>
          <w:bCs/>
          <w:sz w:val="21"/>
          <w:szCs w:val="21"/>
        </w:rPr>
      </w:pPr>
      <w:r w:rsidRPr="00AC0630">
        <w:rPr>
          <w:rFonts w:hint="eastAsia"/>
          <w:bCs/>
          <w:sz w:val="21"/>
          <w:szCs w:val="21"/>
        </w:rPr>
        <w:t>13.4  投标报价为一次性报价，开标后不得更改，投标人对项目的报价必须是唯一的，招标机构不接受有任何选择的报价。</w:t>
      </w:r>
    </w:p>
    <w:p w:rsidR="009C5970" w:rsidRPr="00AC0630" w:rsidRDefault="00786D9F">
      <w:pPr>
        <w:spacing w:after="60" w:line="360" w:lineRule="auto"/>
        <w:rPr>
          <w:b/>
          <w:sz w:val="21"/>
          <w:szCs w:val="21"/>
        </w:rPr>
      </w:pPr>
      <w:r w:rsidRPr="00AC0630">
        <w:rPr>
          <w:rFonts w:hint="eastAsia"/>
          <w:b/>
          <w:sz w:val="21"/>
          <w:szCs w:val="21"/>
        </w:rPr>
        <w:t>14  投标人资格的证明文件</w:t>
      </w:r>
    </w:p>
    <w:p w:rsidR="009C5970" w:rsidRPr="00AC0630" w:rsidRDefault="00786D9F">
      <w:pPr>
        <w:spacing w:after="60" w:line="360" w:lineRule="auto"/>
        <w:rPr>
          <w:bCs/>
          <w:sz w:val="21"/>
          <w:szCs w:val="21"/>
        </w:rPr>
      </w:pPr>
      <w:r w:rsidRPr="00AC0630">
        <w:rPr>
          <w:rFonts w:hint="eastAsia"/>
          <w:bCs/>
          <w:sz w:val="21"/>
          <w:szCs w:val="21"/>
        </w:rPr>
        <w:t>14.1</w:t>
      </w:r>
      <w:r w:rsidRPr="00AC0630">
        <w:rPr>
          <w:rFonts w:hint="eastAsia"/>
          <w:bCs/>
          <w:sz w:val="21"/>
          <w:szCs w:val="21"/>
        </w:rPr>
        <w:tab/>
        <w:t>投标人应提交证明其有资格参加投标和中标后有能力履行合同的文件，并作为其投标文件的一部分。</w:t>
      </w:r>
    </w:p>
    <w:p w:rsidR="009C5970" w:rsidRPr="00AC0630" w:rsidRDefault="00786D9F">
      <w:pPr>
        <w:spacing w:after="60" w:line="360" w:lineRule="auto"/>
        <w:rPr>
          <w:bCs/>
          <w:sz w:val="21"/>
          <w:szCs w:val="21"/>
        </w:rPr>
      </w:pPr>
      <w:r w:rsidRPr="00AC0630">
        <w:rPr>
          <w:rFonts w:hint="eastAsia"/>
          <w:bCs/>
          <w:sz w:val="21"/>
          <w:szCs w:val="21"/>
        </w:rPr>
        <w:t>14.2</w:t>
      </w:r>
      <w:r w:rsidRPr="00AC0630">
        <w:rPr>
          <w:rFonts w:hint="eastAsia"/>
          <w:bCs/>
          <w:sz w:val="21"/>
          <w:szCs w:val="21"/>
        </w:rPr>
        <w:tab/>
        <w:t>投标人除招标文件规定的资格条件外，还必须符合国家法规规定的强制性条件，并提供相关证明文件，作为投标文件的一部份。</w:t>
      </w:r>
    </w:p>
    <w:p w:rsidR="009C5970" w:rsidRPr="00AC0630" w:rsidRDefault="00786D9F">
      <w:pPr>
        <w:spacing w:after="60" w:line="360" w:lineRule="auto"/>
        <w:rPr>
          <w:bCs/>
          <w:sz w:val="21"/>
          <w:szCs w:val="21"/>
        </w:rPr>
      </w:pPr>
      <w:r w:rsidRPr="00AC0630">
        <w:rPr>
          <w:rFonts w:hint="eastAsia"/>
          <w:bCs/>
          <w:sz w:val="21"/>
          <w:szCs w:val="21"/>
        </w:rPr>
        <w:t>14.3</w:t>
      </w:r>
      <w:r w:rsidRPr="00AC0630">
        <w:rPr>
          <w:rFonts w:hint="eastAsia"/>
          <w:bCs/>
          <w:sz w:val="21"/>
          <w:szCs w:val="21"/>
        </w:rPr>
        <w:tab/>
        <w:t>投标人提交的证明文件应当是合法有效的。</w:t>
      </w:r>
    </w:p>
    <w:p w:rsidR="009C5970" w:rsidRPr="00AC0630" w:rsidRDefault="00786D9F">
      <w:pPr>
        <w:spacing w:after="60" w:line="360" w:lineRule="auto"/>
        <w:rPr>
          <w:bCs/>
          <w:sz w:val="21"/>
          <w:szCs w:val="21"/>
        </w:rPr>
      </w:pPr>
      <w:r w:rsidRPr="00AC0630">
        <w:rPr>
          <w:rFonts w:hint="eastAsia"/>
          <w:bCs/>
          <w:sz w:val="21"/>
          <w:szCs w:val="21"/>
        </w:rPr>
        <w:t>14.4    投标人应提交参加本次政府采购活动前3年内在经营活动中没有重大违法记录的书面声明，并作为其投标文件的一部分。</w:t>
      </w:r>
    </w:p>
    <w:p w:rsidR="009C5970" w:rsidRPr="00AC0630" w:rsidRDefault="00786D9F">
      <w:pPr>
        <w:spacing w:after="60" w:line="360" w:lineRule="auto"/>
        <w:rPr>
          <w:b/>
          <w:sz w:val="21"/>
          <w:szCs w:val="21"/>
        </w:rPr>
      </w:pPr>
      <w:r w:rsidRPr="00AC0630">
        <w:rPr>
          <w:rFonts w:hint="eastAsia"/>
          <w:b/>
          <w:sz w:val="21"/>
          <w:szCs w:val="21"/>
        </w:rPr>
        <w:t>15  证明货物及服务的合格性和符合招标文件规定的文件</w:t>
      </w:r>
    </w:p>
    <w:p w:rsidR="009C5970" w:rsidRPr="00AC0630" w:rsidRDefault="00786D9F">
      <w:pPr>
        <w:spacing w:after="60" w:line="360" w:lineRule="auto"/>
        <w:rPr>
          <w:bCs/>
          <w:sz w:val="21"/>
          <w:szCs w:val="21"/>
        </w:rPr>
      </w:pPr>
      <w:r w:rsidRPr="00AC0630">
        <w:rPr>
          <w:rFonts w:hint="eastAsia"/>
          <w:bCs/>
          <w:sz w:val="21"/>
          <w:szCs w:val="21"/>
        </w:rPr>
        <w:t>15.1  投标人应提交文件证明其提供的合同项下的货物和服务的合格性符合招标文件的规定，证明文件作为投标文件的一部分。</w:t>
      </w:r>
    </w:p>
    <w:p w:rsidR="009C5970" w:rsidRPr="00AC0630" w:rsidRDefault="00786D9F">
      <w:pPr>
        <w:spacing w:after="60" w:line="360" w:lineRule="auto"/>
        <w:rPr>
          <w:bCs/>
          <w:sz w:val="21"/>
          <w:szCs w:val="21"/>
        </w:rPr>
      </w:pPr>
      <w:r w:rsidRPr="00AC0630">
        <w:rPr>
          <w:rFonts w:hint="eastAsia"/>
          <w:bCs/>
          <w:sz w:val="21"/>
          <w:szCs w:val="21"/>
        </w:rPr>
        <w:t>15.2  证明所投货物和服务与其文件要求相一致的文件可以是文字资料、图纸、数据或照片，包括：</w:t>
      </w:r>
    </w:p>
    <w:p w:rsidR="009C5970" w:rsidRPr="00AC0630" w:rsidRDefault="00786D9F">
      <w:pPr>
        <w:spacing w:after="60" w:line="360" w:lineRule="auto"/>
        <w:ind w:firstLineChars="200" w:firstLine="420"/>
        <w:rPr>
          <w:rFonts w:cs="Arial"/>
          <w:sz w:val="21"/>
          <w:szCs w:val="21"/>
        </w:rPr>
      </w:pPr>
      <w:r w:rsidRPr="00AC0630">
        <w:rPr>
          <w:rFonts w:cs="Arial"/>
          <w:sz w:val="21"/>
          <w:szCs w:val="21"/>
        </w:rPr>
        <w:t xml:space="preserve">1) </w:t>
      </w:r>
      <w:r w:rsidRPr="00AC0630">
        <w:rPr>
          <w:rFonts w:cs="Arial" w:hint="eastAsia"/>
          <w:sz w:val="21"/>
          <w:szCs w:val="21"/>
        </w:rPr>
        <w:t>货物主要技术指标和性能详细说明；</w:t>
      </w:r>
    </w:p>
    <w:p w:rsidR="009C5970" w:rsidRPr="00AC0630" w:rsidRDefault="00786D9F">
      <w:pPr>
        <w:spacing w:after="78" w:line="360" w:lineRule="auto"/>
        <w:ind w:leftChars="200" w:left="795" w:hangingChars="150" w:hanging="315"/>
        <w:rPr>
          <w:rFonts w:cs="Arial"/>
          <w:sz w:val="21"/>
          <w:szCs w:val="21"/>
        </w:rPr>
      </w:pPr>
      <w:r w:rsidRPr="00AC0630">
        <w:rPr>
          <w:rFonts w:cs="Arial"/>
          <w:sz w:val="21"/>
          <w:szCs w:val="21"/>
        </w:rPr>
        <w:t xml:space="preserve">2) </w:t>
      </w:r>
      <w:r w:rsidRPr="00AC0630">
        <w:rPr>
          <w:rFonts w:cs="Arial" w:hint="eastAsia"/>
          <w:sz w:val="21"/>
          <w:szCs w:val="21"/>
        </w:rPr>
        <w:t>货物正常使用周期内，连续地使用所必须的备件和专用工具清单，包括备件和专用工具的货源及现行价格；</w:t>
      </w:r>
    </w:p>
    <w:p w:rsidR="009C5970" w:rsidRPr="00AC0630" w:rsidRDefault="00786D9F">
      <w:pPr>
        <w:spacing w:after="78" w:line="360" w:lineRule="auto"/>
        <w:ind w:leftChars="200" w:left="795" w:hangingChars="150" w:hanging="315"/>
        <w:rPr>
          <w:rFonts w:cs="Arial"/>
          <w:sz w:val="21"/>
          <w:szCs w:val="21"/>
        </w:rPr>
      </w:pPr>
      <w:r w:rsidRPr="00AC0630">
        <w:rPr>
          <w:rFonts w:cs="Arial"/>
          <w:sz w:val="21"/>
          <w:szCs w:val="21"/>
        </w:rPr>
        <w:t xml:space="preserve">3) </w:t>
      </w:r>
      <w:r w:rsidRPr="00AC0630">
        <w:rPr>
          <w:rFonts w:cs="Arial" w:hint="eastAsia"/>
          <w:sz w:val="21"/>
          <w:szCs w:val="21"/>
        </w:rPr>
        <w:t>对照招标文件技术规格，逐条说明所提供货物和服务已对招标文件的技术规格做出了实质性的响应，或申明与技术规格条文的偏差和例外。</w:t>
      </w:r>
    </w:p>
    <w:p w:rsidR="009C5970" w:rsidRPr="00AC0630" w:rsidRDefault="00786D9F">
      <w:pPr>
        <w:spacing w:after="60" w:line="360" w:lineRule="auto"/>
        <w:rPr>
          <w:bCs/>
          <w:sz w:val="21"/>
          <w:szCs w:val="21"/>
        </w:rPr>
      </w:pPr>
      <w:r w:rsidRPr="00AC0630">
        <w:rPr>
          <w:rFonts w:hint="eastAsia"/>
          <w:bCs/>
          <w:sz w:val="21"/>
          <w:szCs w:val="21"/>
        </w:rPr>
        <w:t>15.3  投标人在阐述第15.2条时应注意采购人在技术规格中指出的工艺、材料和设备的标准以及参照的品牌、分类型号仅起说明作用，并没有任何限制性，投标人在投标中可以选用替代标准、品牌或分类型号，但这些替代要实质上满足招标文件中技术规格的要求，是否符合招标要求，由评标委员会作出评判。</w:t>
      </w:r>
    </w:p>
    <w:p w:rsidR="009C5970" w:rsidRPr="00AC0630" w:rsidRDefault="00786D9F">
      <w:pPr>
        <w:spacing w:after="60" w:line="360" w:lineRule="auto"/>
        <w:rPr>
          <w:bCs/>
          <w:sz w:val="21"/>
          <w:szCs w:val="21"/>
        </w:rPr>
      </w:pPr>
      <w:r w:rsidRPr="00AC0630">
        <w:rPr>
          <w:rFonts w:hint="eastAsia"/>
          <w:b/>
          <w:bCs/>
          <w:sz w:val="21"/>
          <w:szCs w:val="21"/>
        </w:rPr>
        <w:t>15.4  为保证公平起见，除非另有规定或说明，投标人对同一包组货物或服务投标时不得同时提供两套或两套以上的方案，否则作废标处理</w:t>
      </w:r>
      <w:r w:rsidRPr="00AC0630">
        <w:rPr>
          <w:rFonts w:hint="eastAsia"/>
          <w:bCs/>
          <w:sz w:val="21"/>
          <w:szCs w:val="21"/>
        </w:rPr>
        <w:t>。</w:t>
      </w:r>
    </w:p>
    <w:p w:rsidR="009C5970" w:rsidRPr="00AC0630" w:rsidRDefault="00786D9F">
      <w:pPr>
        <w:spacing w:after="60" w:line="360" w:lineRule="auto"/>
        <w:rPr>
          <w:bCs/>
          <w:sz w:val="21"/>
          <w:szCs w:val="21"/>
        </w:rPr>
      </w:pPr>
      <w:r w:rsidRPr="00AC0630">
        <w:rPr>
          <w:rFonts w:hint="eastAsia"/>
          <w:bCs/>
          <w:sz w:val="21"/>
          <w:szCs w:val="21"/>
        </w:rPr>
        <w:t>15.5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5970" w:rsidRPr="00AC0630" w:rsidRDefault="00786D9F">
      <w:pPr>
        <w:spacing w:after="60" w:line="360" w:lineRule="auto"/>
        <w:ind w:firstLineChars="200" w:firstLine="420"/>
        <w:rPr>
          <w:bCs/>
          <w:sz w:val="21"/>
          <w:szCs w:val="21"/>
        </w:rPr>
      </w:pPr>
      <w:r w:rsidRPr="00AC0630">
        <w:rPr>
          <w:rFonts w:hint="eastAsia"/>
          <w:bCs/>
          <w:sz w:val="21"/>
          <w:szCs w:val="21"/>
        </w:rPr>
        <w:t>使用综合评分法的采购项目，提供相同品牌产品且通过资格审查、符合性审查的不同投标人参加同一合同项下投标的，按一家投标人计算，评审后得分最高的同品牌投标人获得中标人推荐资格; 评审得分最高且相同的，由采购人或者采购人委托评标委员会按照招标文件规定的方式确定一个投标人获得中标人推荐资格，招标文件未规定的采取随机抽取方式确定，其他同品牌投标人不作为中标候选人。</w:t>
      </w:r>
    </w:p>
    <w:p w:rsidR="009C5970" w:rsidRPr="00AC0630" w:rsidRDefault="00786D9F">
      <w:pPr>
        <w:spacing w:after="60" w:line="360" w:lineRule="auto"/>
        <w:ind w:firstLineChars="200" w:firstLine="420"/>
        <w:rPr>
          <w:bCs/>
          <w:sz w:val="21"/>
          <w:szCs w:val="21"/>
        </w:rPr>
      </w:pPr>
      <w:r w:rsidRPr="00AC0630">
        <w:rPr>
          <w:rFonts w:hint="eastAsia"/>
          <w:bCs/>
          <w:sz w:val="21"/>
          <w:szCs w:val="21"/>
        </w:rPr>
        <w:t>非单一产品采购项目，采购人已根据采购项目技术构成、产品价格比重等合理确定核心产品，并在招标文件中载明的。多家投标人提供的全部核心产品品牌相同的，按前两款规定处理。</w:t>
      </w:r>
    </w:p>
    <w:p w:rsidR="009C5970" w:rsidRPr="00AC0630" w:rsidRDefault="00786D9F">
      <w:pPr>
        <w:spacing w:line="360" w:lineRule="auto"/>
        <w:rPr>
          <w:rFonts w:asciiTheme="minorEastAsia" w:eastAsiaTheme="minorEastAsia" w:hAnsiTheme="minorEastAsia"/>
          <w:b/>
          <w:sz w:val="21"/>
          <w:szCs w:val="21"/>
        </w:rPr>
      </w:pPr>
      <w:r w:rsidRPr="00AC0630">
        <w:rPr>
          <w:rFonts w:asciiTheme="minorEastAsia" w:eastAsiaTheme="minorEastAsia" w:hAnsiTheme="minorEastAsia"/>
          <w:b/>
          <w:sz w:val="21"/>
          <w:szCs w:val="21"/>
        </w:rPr>
        <w:t xml:space="preserve">16  </w:t>
      </w:r>
      <w:r w:rsidRPr="00AC0630">
        <w:rPr>
          <w:rFonts w:asciiTheme="minorEastAsia" w:eastAsiaTheme="minorEastAsia" w:hAnsiTheme="minorEastAsia" w:hint="eastAsia"/>
          <w:b/>
          <w:sz w:val="21"/>
          <w:szCs w:val="21"/>
        </w:rPr>
        <w:t>关于投标保证金</w:t>
      </w:r>
    </w:p>
    <w:p w:rsidR="009C5970" w:rsidRPr="00AC0630" w:rsidRDefault="00786D9F">
      <w:pPr>
        <w:spacing w:line="360" w:lineRule="auto"/>
        <w:rPr>
          <w:rFonts w:asciiTheme="minorEastAsia" w:eastAsiaTheme="minorEastAsia" w:hAnsiTheme="minorEastAsia"/>
          <w:bCs/>
          <w:sz w:val="21"/>
          <w:szCs w:val="21"/>
        </w:rPr>
      </w:pPr>
      <w:r w:rsidRPr="00AC0630">
        <w:rPr>
          <w:rFonts w:asciiTheme="minorEastAsia" w:eastAsiaTheme="minorEastAsia" w:hAnsiTheme="minorEastAsia"/>
          <w:bCs/>
          <w:sz w:val="21"/>
          <w:szCs w:val="21"/>
        </w:rPr>
        <w:t>16.1</w:t>
      </w:r>
      <w:r w:rsidRPr="00AC0630">
        <w:rPr>
          <w:rFonts w:asciiTheme="minorEastAsia" w:eastAsiaTheme="minorEastAsia" w:hAnsiTheme="minorEastAsia" w:hint="eastAsia"/>
          <w:bCs/>
          <w:sz w:val="21"/>
          <w:szCs w:val="21"/>
        </w:rPr>
        <w:t>自2019年8月15日起，深圳市政府采购中心停止收取投标保证金和履约保证金。市政府采购中心将同时为所有注册供应商开放投标权限（因受到主管部门处罚锁定投标权限的除外）。</w:t>
      </w:r>
    </w:p>
    <w:p w:rsidR="009C5970" w:rsidRPr="00AC0630" w:rsidRDefault="00786D9F">
      <w:pPr>
        <w:spacing w:after="60" w:line="360" w:lineRule="auto"/>
        <w:rPr>
          <w:bCs/>
          <w:sz w:val="21"/>
          <w:szCs w:val="21"/>
        </w:rPr>
      </w:pPr>
      <w:r w:rsidRPr="00AC0630">
        <w:rPr>
          <w:rFonts w:asciiTheme="minorEastAsia" w:eastAsiaTheme="minorEastAsia" w:hAnsiTheme="minorEastAsia" w:hint="eastAsia"/>
          <w:bCs/>
          <w:sz w:val="21"/>
          <w:szCs w:val="21"/>
        </w:rPr>
        <w:t>16.2咨询电话：0755-83948155。</w:t>
      </w:r>
    </w:p>
    <w:p w:rsidR="009C5970" w:rsidRPr="00AC0630" w:rsidRDefault="00786D9F">
      <w:pPr>
        <w:spacing w:after="60" w:line="360" w:lineRule="auto"/>
        <w:rPr>
          <w:b/>
          <w:sz w:val="21"/>
          <w:szCs w:val="21"/>
        </w:rPr>
      </w:pPr>
      <w:r w:rsidRPr="00AC0630">
        <w:rPr>
          <w:rFonts w:hint="eastAsia"/>
          <w:b/>
          <w:sz w:val="21"/>
          <w:szCs w:val="21"/>
        </w:rPr>
        <w:t>17  投标有效期</w:t>
      </w:r>
    </w:p>
    <w:p w:rsidR="009C5970" w:rsidRPr="00AC0630" w:rsidRDefault="00786D9F">
      <w:pPr>
        <w:spacing w:after="60" w:line="360" w:lineRule="auto"/>
        <w:rPr>
          <w:bCs/>
          <w:sz w:val="21"/>
          <w:szCs w:val="21"/>
        </w:rPr>
      </w:pPr>
      <w:r w:rsidRPr="00AC0630">
        <w:rPr>
          <w:rFonts w:hint="eastAsia"/>
          <w:bCs/>
          <w:sz w:val="21"/>
          <w:szCs w:val="21"/>
        </w:rPr>
        <w:t>17.1  根据本须知规定，投标应在“投标资料表”中所规定的时期内保持有效。</w:t>
      </w:r>
    </w:p>
    <w:p w:rsidR="009C5970" w:rsidRPr="00AC0630" w:rsidRDefault="00786D9F">
      <w:pPr>
        <w:spacing w:after="60" w:line="360" w:lineRule="auto"/>
        <w:rPr>
          <w:bCs/>
          <w:sz w:val="21"/>
          <w:szCs w:val="21"/>
        </w:rPr>
      </w:pPr>
      <w:r w:rsidRPr="00AC0630">
        <w:rPr>
          <w:rFonts w:hint="eastAsia"/>
          <w:bCs/>
          <w:sz w:val="21"/>
          <w:szCs w:val="21"/>
        </w:rPr>
        <w:t>17.2  特殊情况下，在原投标有效期截止之前，招标机构可要求投标人同意延长投标有效期。这种要求与答复均应以书面形式提交。投标人可拒绝招标机构的这种要求。接受延长投标有效期的投标人将不会被要求和允许修正其投标。拒绝接受延长投标有效期的投标人会被视为退出投标。</w:t>
      </w:r>
    </w:p>
    <w:p w:rsidR="009C5970" w:rsidRPr="00AC0630" w:rsidRDefault="00786D9F">
      <w:pPr>
        <w:spacing w:after="60" w:line="360" w:lineRule="auto"/>
        <w:rPr>
          <w:sz w:val="21"/>
          <w:szCs w:val="21"/>
        </w:rPr>
      </w:pPr>
      <w:r w:rsidRPr="00AC0630">
        <w:rPr>
          <w:rFonts w:hint="eastAsia"/>
          <w:b/>
          <w:sz w:val="21"/>
          <w:szCs w:val="21"/>
        </w:rPr>
        <w:t>18  投标文件的书写要求</w:t>
      </w:r>
    </w:p>
    <w:p w:rsidR="009C5970" w:rsidRPr="00AC0630" w:rsidRDefault="00786D9F">
      <w:pPr>
        <w:spacing w:after="60" w:line="360" w:lineRule="auto"/>
        <w:rPr>
          <w:rFonts w:cs="Arial"/>
          <w:sz w:val="21"/>
          <w:szCs w:val="21"/>
        </w:rPr>
      </w:pPr>
      <w:r w:rsidRPr="00AC0630">
        <w:rPr>
          <w:rFonts w:hint="eastAsia"/>
          <w:bCs/>
          <w:sz w:val="21"/>
          <w:szCs w:val="21"/>
        </w:rPr>
        <w:t xml:space="preserve">18.1  </w:t>
      </w:r>
      <w:r w:rsidRPr="00AC0630">
        <w:rPr>
          <w:rFonts w:cs="Arial" w:hint="eastAsia"/>
          <w:sz w:val="21"/>
          <w:szCs w:val="21"/>
        </w:rPr>
        <w:t>投标人应准备所投项目的电子投标文件一份，此电子投标文件须由投标人根据招标机构提供的后缀名为.zbs的电子采购文件，使用《投标文件编制软件》编制。</w:t>
      </w:r>
      <w:r w:rsidRPr="00AC0630">
        <w:rPr>
          <w:rFonts w:cs="Arial" w:hint="eastAsia"/>
          <w:b/>
          <w:sz w:val="21"/>
          <w:szCs w:val="21"/>
        </w:rPr>
        <w:t>投标人应使用最新版本的投标书编制软件制作投标文件，因投标人未及时更新投标书编制软件造成投标文件出错（如：开标一览表空白，无法正常导入投标书浏览软件等）而导致的投标无效，后果由投标人自负。（请投标人制作投标文件前，在深圳市政府采购网（专项服务→面向供应商→相关软件和表格下载）中下载并安装最新版本的投标书编制软件，或在打开新版投标书编制软件时按自动升级提示要求安装投标书编制软件至最新版本）</w:t>
      </w:r>
      <w:r w:rsidRPr="00AC0630">
        <w:rPr>
          <w:rFonts w:cs="Arial" w:hint="eastAsia"/>
          <w:sz w:val="21"/>
          <w:szCs w:val="21"/>
        </w:rPr>
        <w:t>。</w:t>
      </w:r>
    </w:p>
    <w:p w:rsidR="009C5970" w:rsidRPr="00AC0630" w:rsidRDefault="00786D9F">
      <w:pPr>
        <w:spacing w:after="60" w:line="360" w:lineRule="auto"/>
        <w:rPr>
          <w:bCs/>
          <w:sz w:val="21"/>
          <w:szCs w:val="21"/>
        </w:rPr>
      </w:pPr>
      <w:r w:rsidRPr="00AC0630">
        <w:rPr>
          <w:rFonts w:hint="eastAsia"/>
          <w:bCs/>
          <w:sz w:val="21"/>
          <w:szCs w:val="21"/>
        </w:rPr>
        <w:t>18.2 投标人在利用《投标文件编制软件》编制投标文件时须注意：</w:t>
      </w:r>
    </w:p>
    <w:p w:rsidR="009C5970" w:rsidRPr="00AC0630" w:rsidRDefault="00786D9F">
      <w:pPr>
        <w:spacing w:after="60" w:line="360" w:lineRule="auto"/>
        <w:rPr>
          <w:sz w:val="21"/>
          <w:szCs w:val="21"/>
        </w:rPr>
      </w:pPr>
      <w:r w:rsidRPr="00AC0630">
        <w:rPr>
          <w:rFonts w:hint="eastAsia"/>
          <w:sz w:val="21"/>
          <w:szCs w:val="21"/>
        </w:rPr>
        <w:t>18.2.1导入《投标文件编制软件》的招标文件项目编号、包号应与以此制作的投标文件项目编号、包号一致，否则，投标将被拒绝。</w:t>
      </w:r>
    </w:p>
    <w:p w:rsidR="009C5970" w:rsidRPr="00AC0630" w:rsidRDefault="00786D9F">
      <w:pPr>
        <w:spacing w:after="60" w:line="360" w:lineRule="auto"/>
        <w:rPr>
          <w:sz w:val="21"/>
          <w:szCs w:val="21"/>
        </w:rPr>
      </w:pPr>
      <w:r w:rsidRPr="00AC0630">
        <w:rPr>
          <w:rFonts w:hint="eastAsia"/>
          <w:sz w:val="21"/>
          <w:szCs w:val="21"/>
        </w:rPr>
        <w:t>18.2.2不能用非本公司的电子密钥加密本公司的投标文件，或者用其它公司的登录用户上传本公司的投标文件。否则，视为无效投标。</w:t>
      </w:r>
    </w:p>
    <w:p w:rsidR="009C5970" w:rsidRPr="00AC0630" w:rsidRDefault="00786D9F">
      <w:pPr>
        <w:spacing w:after="60" w:line="360" w:lineRule="auto"/>
        <w:rPr>
          <w:sz w:val="21"/>
          <w:szCs w:val="21"/>
        </w:rPr>
      </w:pPr>
      <w:r w:rsidRPr="00AC0630">
        <w:rPr>
          <w:rFonts w:hint="eastAsia"/>
          <w:sz w:val="21"/>
          <w:szCs w:val="21"/>
        </w:rPr>
        <w:t>18.2.3要求用《投标文件编制软件》编制投标文件，不能用其它方式编制投标文件，否则，视为无效投标。编制投标文件时，电脑须连通互联网。</w:t>
      </w:r>
    </w:p>
    <w:p w:rsidR="009C5970" w:rsidRPr="00AC0630" w:rsidRDefault="00786D9F">
      <w:pPr>
        <w:spacing w:after="60" w:line="360" w:lineRule="auto"/>
        <w:rPr>
          <w:sz w:val="21"/>
          <w:szCs w:val="21"/>
        </w:rPr>
      </w:pPr>
      <w:r w:rsidRPr="00AC0630">
        <w:rPr>
          <w:rFonts w:hint="eastAsia"/>
          <w:sz w:val="21"/>
          <w:szCs w:val="21"/>
        </w:rPr>
        <w:t>18.2.4投标文件不能带病毒，采购机构将用瑞星杀毒软件和赛门铁克杀毒软件对投标文件进行病毒检测，如果这两种软件均报告发现病毒，则采购机构认为该投标文件带病毒，其投标将被拒绝否则其投标将被拒绝。</w:t>
      </w:r>
    </w:p>
    <w:p w:rsidR="009C5970" w:rsidRPr="00AC0630" w:rsidRDefault="00786D9F">
      <w:pPr>
        <w:spacing w:after="60" w:line="360" w:lineRule="auto"/>
        <w:rPr>
          <w:sz w:val="21"/>
          <w:szCs w:val="21"/>
        </w:rPr>
      </w:pPr>
      <w:r w:rsidRPr="00AC0630">
        <w:rPr>
          <w:rFonts w:hint="eastAsia"/>
          <w:sz w:val="21"/>
          <w:szCs w:val="21"/>
        </w:rPr>
        <w:t>18.2.5完整填写“投标关键信息”，如下图所示：</w:t>
      </w:r>
    </w:p>
    <w:p w:rsidR="009C5970" w:rsidRPr="00AC0630" w:rsidRDefault="00786D9F">
      <w:pPr>
        <w:spacing w:after="60"/>
        <w:rPr>
          <w:sz w:val="21"/>
          <w:szCs w:val="21"/>
        </w:rPr>
      </w:pPr>
      <w:r w:rsidRPr="00AC0630">
        <w:rPr>
          <w:noProof/>
          <w:sz w:val="21"/>
          <w:szCs w:val="21"/>
        </w:rPr>
        <w:drawing>
          <wp:inline distT="0" distB="0" distL="0" distR="0">
            <wp:extent cx="5267325" cy="29241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srcRect/>
                    <a:stretch>
                      <a:fillRect/>
                    </a:stretch>
                  </pic:blipFill>
                  <pic:spPr>
                    <a:xfrm>
                      <a:off x="0" y="0"/>
                      <a:ext cx="5267325" cy="2924175"/>
                    </a:xfrm>
                    <a:prstGeom prst="rect">
                      <a:avLst/>
                    </a:prstGeom>
                    <a:noFill/>
                    <a:ln w="9525">
                      <a:noFill/>
                      <a:miter lim="800000"/>
                      <a:headEnd/>
                      <a:tailEnd/>
                    </a:ln>
                  </pic:spPr>
                </pic:pic>
              </a:graphicData>
            </a:graphic>
          </wp:inline>
        </w:drawing>
      </w:r>
    </w:p>
    <w:p w:rsidR="009C5970" w:rsidRPr="00AC0630" w:rsidRDefault="00786D9F">
      <w:pPr>
        <w:spacing w:after="60" w:line="360" w:lineRule="auto"/>
        <w:rPr>
          <w:sz w:val="21"/>
          <w:szCs w:val="21"/>
        </w:rPr>
      </w:pPr>
      <w:r w:rsidRPr="00AC0630">
        <w:rPr>
          <w:rFonts w:hint="eastAsia"/>
          <w:sz w:val="21"/>
          <w:szCs w:val="21"/>
        </w:rPr>
        <w:tab/>
        <w:t>如果在投标文件的其它地方有与“投标关键信息”内容相冲突的，以“投标关键信息”为准。</w:t>
      </w:r>
    </w:p>
    <w:p w:rsidR="009C5970" w:rsidRPr="00AC0630" w:rsidRDefault="00786D9F">
      <w:pPr>
        <w:spacing w:after="60" w:line="360" w:lineRule="auto"/>
        <w:rPr>
          <w:sz w:val="21"/>
          <w:szCs w:val="21"/>
        </w:rPr>
      </w:pPr>
      <w:r w:rsidRPr="00AC0630">
        <w:rPr>
          <w:rFonts w:hint="eastAsia"/>
          <w:sz w:val="21"/>
          <w:szCs w:val="21"/>
        </w:rPr>
        <w:t>18.2.6</w:t>
      </w:r>
      <w:r w:rsidRPr="00AC0630">
        <w:rPr>
          <w:rFonts w:hint="eastAsia"/>
          <w:b/>
          <w:sz w:val="21"/>
          <w:szCs w:val="21"/>
        </w:rPr>
        <w:t>投标人在编辑投标文件时，在投标文件目录中属于本节点内容的必须在本节点中填写，填写到其他节点或附件的将可能导致扣分或废标</w:t>
      </w:r>
      <w:r w:rsidRPr="00AC0630">
        <w:rPr>
          <w:rFonts w:hint="eastAsia"/>
          <w:sz w:val="21"/>
          <w:szCs w:val="21"/>
        </w:rPr>
        <w:t>，</w:t>
      </w:r>
      <w:r w:rsidRPr="00AC0630">
        <w:rPr>
          <w:rFonts w:hint="eastAsia"/>
          <w:b/>
          <w:sz w:val="21"/>
          <w:szCs w:val="21"/>
        </w:rPr>
        <w:t>一切后果由投标人自行承担</w:t>
      </w:r>
      <w:r w:rsidRPr="00AC0630">
        <w:rPr>
          <w:rFonts w:hint="eastAsia"/>
          <w:sz w:val="21"/>
          <w:szCs w:val="21"/>
        </w:rPr>
        <w:t>。填写完投标文件后，要检查每一个章节中图片的清晰程度，如果图片中字体的笔划不连贯，难以辨识的，请及时更换，以确保图片清晰可辨，因为无法辨识的图片将导致对该投标文件不利的专家评定。</w:t>
      </w:r>
    </w:p>
    <w:p w:rsidR="009C5970" w:rsidRPr="00AC0630" w:rsidRDefault="00786D9F">
      <w:pPr>
        <w:spacing w:after="60" w:line="360" w:lineRule="auto"/>
        <w:rPr>
          <w:sz w:val="21"/>
          <w:szCs w:val="21"/>
        </w:rPr>
      </w:pPr>
      <w:r w:rsidRPr="00AC0630">
        <w:rPr>
          <w:rFonts w:hint="eastAsia"/>
          <w:sz w:val="21"/>
          <w:szCs w:val="21"/>
        </w:rPr>
        <w:t>18.2.7投标文件编写完成后，必须用属于本公司的电子密钥进行加密，加密后视为已加盖投标人公章，否则将导致投标文件无效。</w:t>
      </w:r>
    </w:p>
    <w:p w:rsidR="009C5970" w:rsidRPr="00AC0630" w:rsidRDefault="00786D9F">
      <w:pPr>
        <w:spacing w:after="60" w:line="360" w:lineRule="auto"/>
        <w:rPr>
          <w:b/>
          <w:sz w:val="21"/>
          <w:szCs w:val="21"/>
        </w:rPr>
      </w:pPr>
      <w:r w:rsidRPr="00AC0630">
        <w:rPr>
          <w:rFonts w:hint="eastAsia"/>
          <w:sz w:val="21"/>
          <w:szCs w:val="21"/>
        </w:rPr>
        <w:t>18.2.8投标人在使用《投标书编制软件》过程中遇到无法正常编辑或生成投标文件时，请及时咨询中采信息技术有限公司，否则由此产生的问题由投标人负责</w:t>
      </w:r>
      <w:r w:rsidRPr="00AC0630">
        <w:rPr>
          <w:rFonts w:hint="eastAsia"/>
          <w:b/>
          <w:sz w:val="21"/>
          <w:szCs w:val="21"/>
        </w:rPr>
        <w:t>。</w:t>
      </w:r>
    </w:p>
    <w:p w:rsidR="009C5970" w:rsidRPr="00AC0630" w:rsidRDefault="00786D9F">
      <w:pPr>
        <w:spacing w:after="60" w:line="360" w:lineRule="auto"/>
        <w:rPr>
          <w:b/>
          <w:sz w:val="21"/>
          <w:szCs w:val="21"/>
        </w:rPr>
      </w:pPr>
      <w:r w:rsidRPr="00AC0630">
        <w:rPr>
          <w:rFonts w:hint="eastAsia"/>
          <w:sz w:val="21"/>
          <w:szCs w:val="21"/>
        </w:rPr>
        <w:t>18.2.9招标机构不接受投标截止时间后递交的纸质、电子、传真等所有形式的投标文件。由于对网上招投标操作不熟悉或自身电脑、网络的原因导致不能在投标截止时间之前上传投标文件，招标机构不负任何责任。建议于开标前一个工作日完成投标文件的制作与上传，如果上传有困难，请及时咨询中采信息技术有限公司，联系电话：</w:t>
      </w:r>
      <w:r w:rsidRPr="00AC0630">
        <w:rPr>
          <w:sz w:val="21"/>
          <w:szCs w:val="21"/>
        </w:rPr>
        <w:t>0755-27758326</w:t>
      </w:r>
      <w:r w:rsidRPr="00AC0630">
        <w:rPr>
          <w:rFonts w:hint="eastAsia"/>
          <w:sz w:val="21"/>
          <w:szCs w:val="21"/>
        </w:rPr>
        <w:t>。</w:t>
      </w:r>
    </w:p>
    <w:p w:rsidR="009C5970" w:rsidRPr="00AC0630" w:rsidRDefault="00786D9F">
      <w:pPr>
        <w:spacing w:after="60" w:line="360" w:lineRule="auto"/>
        <w:rPr>
          <w:sz w:val="21"/>
          <w:szCs w:val="21"/>
        </w:rPr>
      </w:pPr>
      <w:r w:rsidRPr="00AC0630">
        <w:rPr>
          <w:rFonts w:hint="eastAsia"/>
          <w:sz w:val="21"/>
          <w:szCs w:val="21"/>
        </w:rPr>
        <w:t>18.2.10如果开标时招标机构出现网络故障、技术故障，影响了招投标活动，招标机构有权采取措施如延期、接受无法从网上上传的投标文件等，以保障招投标活动的公开、公平和公正，投标人不得对此持有异议。</w:t>
      </w:r>
    </w:p>
    <w:p w:rsidR="009C5970" w:rsidRPr="00AC0630" w:rsidRDefault="00786D9F">
      <w:pPr>
        <w:spacing w:after="60" w:line="360" w:lineRule="auto"/>
        <w:rPr>
          <w:sz w:val="21"/>
          <w:szCs w:val="21"/>
        </w:rPr>
      </w:pPr>
      <w:r w:rsidRPr="00AC0630">
        <w:rPr>
          <w:rFonts w:hint="eastAsia"/>
          <w:sz w:val="21"/>
          <w:szCs w:val="21"/>
        </w:rPr>
        <w:t>18.2.11</w:t>
      </w:r>
      <w:r w:rsidRPr="00AC0630">
        <w:rPr>
          <w:rFonts w:cs="Arial" w:hint="eastAsia"/>
          <w:sz w:val="21"/>
          <w:szCs w:val="21"/>
        </w:rPr>
        <w:t>投标人在使用《投标文件编制软件》时，请尽可能在如下环境运行：32位 Windows XP SP3 或32位 WIN7、Microsoft Office 2007 SP3、Adobe Reader 9。</w:t>
      </w:r>
    </w:p>
    <w:p w:rsidR="009C5970" w:rsidRPr="00AC0630" w:rsidRDefault="00786D9F">
      <w:pPr>
        <w:spacing w:after="60" w:line="360" w:lineRule="auto"/>
        <w:rPr>
          <w:bCs/>
          <w:sz w:val="21"/>
          <w:szCs w:val="21"/>
        </w:rPr>
      </w:pPr>
      <w:r w:rsidRPr="00AC0630">
        <w:rPr>
          <w:rFonts w:hint="eastAsia"/>
          <w:bCs/>
          <w:sz w:val="21"/>
          <w:szCs w:val="21"/>
        </w:rPr>
        <w:t>18.3 电报、电话、传真形式的投标概不接受。</w:t>
      </w:r>
    </w:p>
    <w:p w:rsidR="009C5970" w:rsidRPr="00AC0630" w:rsidRDefault="00786D9F">
      <w:pPr>
        <w:spacing w:after="60" w:line="360" w:lineRule="auto"/>
        <w:rPr>
          <w:b/>
          <w:bCs/>
          <w:sz w:val="21"/>
          <w:szCs w:val="21"/>
        </w:rPr>
      </w:pPr>
      <w:r w:rsidRPr="00AC0630">
        <w:rPr>
          <w:rFonts w:hint="eastAsia"/>
          <w:b/>
          <w:bCs/>
          <w:sz w:val="21"/>
          <w:szCs w:val="21"/>
        </w:rPr>
        <w:t>18.4除招标文件有特殊规定外，投标文件不用盖章或签字，资格证明文件按招标要求提供扫描件。</w:t>
      </w:r>
    </w:p>
    <w:p w:rsidR="009C5970" w:rsidRPr="00AC0630" w:rsidRDefault="00786D9F">
      <w:pPr>
        <w:autoSpaceDE w:val="0"/>
        <w:autoSpaceDN w:val="0"/>
        <w:adjustRightInd w:val="0"/>
        <w:spacing w:line="360" w:lineRule="auto"/>
        <w:rPr>
          <w:b/>
          <w:sz w:val="21"/>
          <w:szCs w:val="21"/>
        </w:rPr>
      </w:pPr>
      <w:r w:rsidRPr="00AC0630">
        <w:rPr>
          <w:rFonts w:hint="eastAsia"/>
          <w:b/>
          <w:sz w:val="21"/>
          <w:szCs w:val="21"/>
        </w:rPr>
        <w:t>18.5 警示条款</w:t>
      </w:r>
    </w:p>
    <w:p w:rsidR="009C5970" w:rsidRPr="00AC0630" w:rsidRDefault="00786D9F">
      <w:pPr>
        <w:autoSpaceDE w:val="0"/>
        <w:autoSpaceDN w:val="0"/>
        <w:adjustRightInd w:val="0"/>
        <w:spacing w:line="360" w:lineRule="auto"/>
        <w:rPr>
          <w:b/>
          <w:sz w:val="21"/>
          <w:szCs w:val="21"/>
        </w:rPr>
      </w:pPr>
      <w:r w:rsidRPr="00AC0630">
        <w:rPr>
          <w:rFonts w:hint="eastAsia"/>
          <w:b/>
          <w:sz w:val="21"/>
          <w:szCs w:val="21"/>
        </w:rPr>
        <w:t>各投标人：</w:t>
      </w:r>
    </w:p>
    <w:p w:rsidR="009C5970" w:rsidRPr="00AC0630" w:rsidRDefault="00786D9F">
      <w:pPr>
        <w:autoSpaceDE w:val="0"/>
        <w:autoSpaceDN w:val="0"/>
        <w:adjustRightInd w:val="0"/>
        <w:spacing w:line="360" w:lineRule="auto"/>
        <w:ind w:firstLineChars="200" w:firstLine="422"/>
        <w:rPr>
          <w:b/>
          <w:sz w:val="21"/>
          <w:szCs w:val="21"/>
        </w:rPr>
      </w:pPr>
      <w:r w:rsidRPr="00AC0630">
        <w:rPr>
          <w:rFonts w:hint="eastAsia"/>
          <w:b/>
          <w:sz w:val="21"/>
          <w:szCs w:val="21"/>
        </w:rPr>
        <w:t>根据《中华人民共和国政府采购法》及《深圳经济特区政府采购条例》有关规定，为增强各投标人诚信守法、公平竞争意识，规范各投标人投标行为，有效遏制投标人在政府采购活动中的串标围标、造假等不诚信行为，促进我区政府采购市场诚信体系建设，确保我区政府采购工作公开、公平和公正，广州高新工程顾问有限公司将依法依规对如下投标信息予以公示，望各投标人给予配合，履行好自身的权益和义务。</w:t>
      </w:r>
    </w:p>
    <w:p w:rsidR="009C5970" w:rsidRPr="00AC0630" w:rsidRDefault="00786D9F">
      <w:pPr>
        <w:autoSpaceDE w:val="0"/>
        <w:autoSpaceDN w:val="0"/>
        <w:adjustRightInd w:val="0"/>
        <w:spacing w:line="360" w:lineRule="auto"/>
        <w:ind w:firstLineChars="196" w:firstLine="413"/>
        <w:rPr>
          <w:b/>
          <w:sz w:val="21"/>
          <w:szCs w:val="21"/>
        </w:rPr>
      </w:pPr>
      <w:r w:rsidRPr="00AC0630">
        <w:rPr>
          <w:rFonts w:hint="eastAsia"/>
          <w:b/>
          <w:sz w:val="21"/>
          <w:szCs w:val="21"/>
        </w:rPr>
        <w:t>18.5.1公示的内容：包括</w:t>
      </w:r>
      <w:r w:rsidRPr="00AC0630">
        <w:rPr>
          <w:b/>
          <w:sz w:val="21"/>
          <w:szCs w:val="21"/>
        </w:rPr>
        <w:t>但不限于</w:t>
      </w:r>
      <w:r w:rsidRPr="00AC0630">
        <w:rPr>
          <w:rFonts w:hint="eastAsia"/>
          <w:b/>
          <w:sz w:val="21"/>
          <w:szCs w:val="21"/>
        </w:rPr>
        <w:t>投标书、投标一览表、分项报价清单表、商务条款偏离表、技术规格偏离表、货物说明一览表、供应商情况介绍、售后服务计划、关于资格的声明函、关于无重大违法记录声明函、信用承诺书、招标文件要求的其它内容或投标人认为需要补充的商务和技术资料等（</w:t>
      </w:r>
      <w:r w:rsidRPr="00AC0630">
        <w:rPr>
          <w:b/>
          <w:sz w:val="21"/>
          <w:szCs w:val="21"/>
        </w:rPr>
        <w:t>投标文件正文的</w:t>
      </w:r>
      <w:r w:rsidRPr="00AC0630">
        <w:rPr>
          <w:rFonts w:hint="eastAsia"/>
          <w:b/>
          <w:sz w:val="21"/>
          <w:szCs w:val="21"/>
        </w:rPr>
        <w:t>全部</w:t>
      </w:r>
      <w:r w:rsidRPr="00AC0630">
        <w:rPr>
          <w:b/>
          <w:sz w:val="21"/>
          <w:szCs w:val="21"/>
        </w:rPr>
        <w:t>内容</w:t>
      </w:r>
      <w:r w:rsidRPr="00AC0630">
        <w:rPr>
          <w:rFonts w:hint="eastAsia"/>
          <w:b/>
          <w:sz w:val="21"/>
          <w:szCs w:val="21"/>
        </w:rPr>
        <w:t>）。</w:t>
      </w:r>
    </w:p>
    <w:p w:rsidR="009C5970" w:rsidRPr="00AC0630" w:rsidRDefault="00786D9F">
      <w:pPr>
        <w:autoSpaceDE w:val="0"/>
        <w:autoSpaceDN w:val="0"/>
        <w:adjustRightInd w:val="0"/>
        <w:spacing w:line="360" w:lineRule="auto"/>
        <w:ind w:firstLineChars="196" w:firstLine="413"/>
        <w:rPr>
          <w:b/>
          <w:sz w:val="21"/>
          <w:szCs w:val="21"/>
        </w:rPr>
      </w:pPr>
      <w:r w:rsidRPr="00AC0630">
        <w:rPr>
          <w:rFonts w:hint="eastAsia"/>
          <w:b/>
          <w:sz w:val="21"/>
          <w:szCs w:val="21"/>
        </w:rPr>
        <w:t>18.5.2公示时间。从</w:t>
      </w:r>
      <w:r w:rsidRPr="00AC0630">
        <w:rPr>
          <w:b/>
          <w:sz w:val="21"/>
          <w:szCs w:val="21"/>
        </w:rPr>
        <w:t>201</w:t>
      </w:r>
      <w:r w:rsidRPr="00AC0630">
        <w:rPr>
          <w:rFonts w:hint="eastAsia"/>
          <w:b/>
          <w:sz w:val="21"/>
          <w:szCs w:val="21"/>
        </w:rPr>
        <w:t>8年3月1日起，所有新公告的政府采购项目的投标人投标文件都进行公示。公示时间为中标结果公布环节。当发布中标结果时，同时向社会公布参加该政府采购项目的投标人（包括中标和未中标投标人）的投标文件。对公开招标失败项目的投标文件不予公开；对未使用最新加密规则或携带病毒等原因导致投标无效的投标文件不予公开。</w:t>
      </w:r>
    </w:p>
    <w:p w:rsidR="009C5970" w:rsidRPr="00AC0630" w:rsidRDefault="00786D9F">
      <w:pPr>
        <w:autoSpaceDE w:val="0"/>
        <w:autoSpaceDN w:val="0"/>
        <w:adjustRightInd w:val="0"/>
        <w:spacing w:line="360" w:lineRule="auto"/>
        <w:rPr>
          <w:b/>
          <w:sz w:val="21"/>
          <w:szCs w:val="21"/>
        </w:rPr>
      </w:pPr>
      <w:r w:rsidRPr="00AC0630">
        <w:rPr>
          <w:rFonts w:hint="eastAsia"/>
          <w:b/>
          <w:bCs/>
          <w:sz w:val="21"/>
          <w:szCs w:val="21"/>
        </w:rPr>
        <w:t>18.6</w:t>
      </w:r>
      <w:r w:rsidRPr="00AC0630">
        <w:rPr>
          <w:rFonts w:hint="eastAsia"/>
          <w:b/>
          <w:sz w:val="21"/>
          <w:szCs w:val="21"/>
        </w:rPr>
        <w:t>特别提醒</w:t>
      </w:r>
    </w:p>
    <w:p w:rsidR="009C5970" w:rsidRPr="00AC0630" w:rsidRDefault="00786D9F">
      <w:pPr>
        <w:spacing w:after="60" w:line="360" w:lineRule="auto"/>
        <w:ind w:firstLineChars="200" w:firstLine="422"/>
        <w:rPr>
          <w:b/>
          <w:sz w:val="21"/>
          <w:szCs w:val="21"/>
        </w:rPr>
      </w:pPr>
      <w:r w:rsidRPr="00AC0630">
        <w:rPr>
          <w:rFonts w:hint="eastAsia"/>
          <w:b/>
          <w:sz w:val="21"/>
          <w:szCs w:val="21"/>
        </w:rPr>
        <w:t>投标文件正文将对外公开，投标文件附件不公开。投标人</w:t>
      </w:r>
      <w:r w:rsidRPr="00AC0630">
        <w:rPr>
          <w:b/>
          <w:sz w:val="21"/>
          <w:szCs w:val="21"/>
        </w:rPr>
        <w:t>在</w:t>
      </w:r>
      <w:r w:rsidRPr="00AC0630">
        <w:rPr>
          <w:rFonts w:hint="eastAsia"/>
          <w:b/>
          <w:sz w:val="21"/>
          <w:szCs w:val="21"/>
        </w:rPr>
        <w:t>使用投标书编制软件编制投标文件时</w:t>
      </w:r>
      <w:r w:rsidRPr="00AC0630">
        <w:rPr>
          <w:b/>
          <w:sz w:val="21"/>
          <w:szCs w:val="21"/>
        </w:rPr>
        <w:t>，</w:t>
      </w:r>
      <w:r w:rsidRPr="00AC0630">
        <w:rPr>
          <w:rFonts w:hint="eastAsia"/>
          <w:b/>
          <w:sz w:val="21"/>
          <w:szCs w:val="21"/>
        </w:rPr>
        <w:t>信息公开部分必须编制于“标书”，非信息公开部分编制于“附件”，如下图所示。</w:t>
      </w:r>
    </w:p>
    <w:p w:rsidR="009C5970" w:rsidRPr="00AC0630" w:rsidRDefault="00786D9F">
      <w:pPr>
        <w:spacing w:after="60" w:line="360" w:lineRule="auto"/>
        <w:rPr>
          <w:b/>
          <w:sz w:val="21"/>
          <w:szCs w:val="21"/>
        </w:rPr>
      </w:pPr>
      <w:r w:rsidRPr="00AC0630">
        <w:rPr>
          <w:rFonts w:hint="eastAsia"/>
          <w:b/>
          <w:bCs/>
          <w:sz w:val="21"/>
          <w:szCs w:val="21"/>
        </w:rPr>
        <w:t>18.7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rsidR="009C5970" w:rsidRPr="00AC0630" w:rsidRDefault="00786D9F">
      <w:pPr>
        <w:spacing w:after="60"/>
        <w:rPr>
          <w:b/>
          <w:sz w:val="21"/>
          <w:szCs w:val="21"/>
        </w:rPr>
      </w:pPr>
      <w:r w:rsidRPr="00AC0630">
        <w:rPr>
          <w:b/>
          <w:noProof/>
          <w:sz w:val="21"/>
          <w:szCs w:val="21"/>
        </w:rPr>
        <w:drawing>
          <wp:inline distT="0" distB="0" distL="0" distR="0">
            <wp:extent cx="3400425" cy="4295775"/>
            <wp:effectExtent l="19050" t="0" r="9525" b="0"/>
            <wp:docPr id="4" name="图片 6" descr="QQ图片2018011816122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QQ图片20180118161222_副本.png"/>
                    <pic:cNvPicPr>
                      <a:picLocks noChangeAspect="1" noChangeArrowheads="1"/>
                    </pic:cNvPicPr>
                  </pic:nvPicPr>
                  <pic:blipFill>
                    <a:blip r:embed="rId8" cstate="print"/>
                    <a:srcRect/>
                    <a:stretch>
                      <a:fillRect/>
                    </a:stretch>
                  </pic:blipFill>
                  <pic:spPr>
                    <a:xfrm>
                      <a:off x="0" y="0"/>
                      <a:ext cx="3400425" cy="4295775"/>
                    </a:xfrm>
                    <a:prstGeom prst="rect">
                      <a:avLst/>
                    </a:prstGeom>
                    <a:noFill/>
                    <a:ln w="9525">
                      <a:noFill/>
                      <a:miter lim="800000"/>
                      <a:headEnd/>
                      <a:tailEnd/>
                    </a:ln>
                  </pic:spPr>
                </pic:pic>
              </a:graphicData>
            </a:graphic>
          </wp:inline>
        </w:drawing>
      </w:r>
    </w:p>
    <w:p w:rsidR="009C5970" w:rsidRPr="00AC0630" w:rsidRDefault="009C5970">
      <w:pPr>
        <w:spacing w:after="60"/>
        <w:rPr>
          <w:b/>
          <w:sz w:val="21"/>
          <w:szCs w:val="21"/>
        </w:rPr>
      </w:pPr>
    </w:p>
    <w:p w:rsidR="009C5970" w:rsidRPr="00AC0630" w:rsidRDefault="00786D9F">
      <w:pPr>
        <w:pStyle w:val="Default"/>
        <w:spacing w:after="60"/>
        <w:ind w:firstLineChars="196" w:firstLine="413"/>
        <w:rPr>
          <w:rFonts w:ascii="宋体" w:eastAsia="宋体" w:hAnsi="宋体"/>
          <w:b/>
          <w:color w:val="auto"/>
          <w:sz w:val="21"/>
          <w:szCs w:val="21"/>
        </w:rPr>
      </w:pPr>
      <w:r w:rsidRPr="00AC0630">
        <w:rPr>
          <w:rFonts w:ascii="宋体" w:eastAsia="宋体" w:hAnsi="宋体" w:cs="宋体" w:hint="eastAsia"/>
          <w:b/>
          <w:color w:val="auto"/>
          <w:sz w:val="21"/>
          <w:szCs w:val="21"/>
        </w:rPr>
        <w:t>（我公司公布投标文件正文（信息公开部分）时为计算机截取信息公布，如</w:t>
      </w:r>
      <w:r w:rsidRPr="00AC0630">
        <w:rPr>
          <w:rFonts w:ascii="宋体" w:eastAsia="宋体" w:hAnsi="宋体" w:cs="宋体"/>
          <w:b/>
          <w:color w:val="auto"/>
          <w:sz w:val="21"/>
          <w:szCs w:val="21"/>
        </w:rPr>
        <w:t>投标人未按招标</w:t>
      </w:r>
      <w:r w:rsidRPr="00AC0630">
        <w:rPr>
          <w:rFonts w:ascii="宋体" w:eastAsia="宋体" w:hAnsi="宋体" w:cs="宋体" w:hint="eastAsia"/>
          <w:b/>
          <w:color w:val="auto"/>
          <w:sz w:val="21"/>
          <w:szCs w:val="21"/>
        </w:rPr>
        <w:t>文件</w:t>
      </w:r>
      <w:r w:rsidRPr="00AC0630">
        <w:rPr>
          <w:rFonts w:ascii="宋体" w:eastAsia="宋体" w:hAnsi="宋体" w:cs="宋体"/>
          <w:b/>
          <w:color w:val="auto"/>
          <w:sz w:val="21"/>
          <w:szCs w:val="21"/>
        </w:rPr>
        <w:t>要求将需要公示的内容编制</w:t>
      </w:r>
      <w:r w:rsidRPr="00AC0630">
        <w:rPr>
          <w:rFonts w:ascii="宋体" w:eastAsia="宋体" w:hAnsi="宋体" w:cs="宋体" w:hint="eastAsia"/>
          <w:b/>
          <w:color w:val="auto"/>
          <w:sz w:val="21"/>
          <w:szCs w:val="21"/>
        </w:rPr>
        <w:t>于“标书”内，将作投标无效处理；</w:t>
      </w:r>
      <w:r w:rsidRPr="00AC0630">
        <w:rPr>
          <w:rFonts w:ascii="宋体" w:eastAsia="宋体" w:hAnsi="宋体" w:cs="宋体"/>
          <w:b/>
          <w:color w:val="auto"/>
          <w:sz w:val="21"/>
          <w:szCs w:val="21"/>
        </w:rPr>
        <w:t>如投标人将</w:t>
      </w:r>
      <w:r w:rsidRPr="00AC0630">
        <w:rPr>
          <w:rFonts w:ascii="宋体" w:eastAsia="宋体" w:hAnsi="宋体" w:cs="宋体" w:hint="eastAsia"/>
          <w:b/>
          <w:color w:val="auto"/>
          <w:sz w:val="21"/>
          <w:szCs w:val="21"/>
        </w:rPr>
        <w:t>非信息公开部分内容</w:t>
      </w:r>
      <w:r w:rsidRPr="00AC0630">
        <w:rPr>
          <w:rFonts w:ascii="宋体" w:eastAsia="宋体" w:hAnsi="宋体" w:cs="宋体"/>
          <w:b/>
          <w:color w:val="auto"/>
          <w:sz w:val="21"/>
          <w:szCs w:val="21"/>
        </w:rPr>
        <w:t>编制</w:t>
      </w:r>
      <w:r w:rsidRPr="00AC0630">
        <w:rPr>
          <w:rFonts w:ascii="宋体" w:eastAsia="宋体" w:hAnsi="宋体" w:cs="宋体" w:hint="eastAsia"/>
          <w:b/>
          <w:color w:val="auto"/>
          <w:sz w:val="21"/>
          <w:szCs w:val="21"/>
        </w:rPr>
        <w:t>于“标书”内，</w:t>
      </w:r>
      <w:r w:rsidRPr="00AC0630">
        <w:rPr>
          <w:rFonts w:ascii="宋体" w:eastAsia="宋体" w:hAnsi="宋体" w:cs="宋体"/>
          <w:b/>
          <w:color w:val="auto"/>
          <w:sz w:val="21"/>
          <w:szCs w:val="21"/>
        </w:rPr>
        <w:t>不会</w:t>
      </w:r>
      <w:r w:rsidRPr="00AC0630">
        <w:rPr>
          <w:rFonts w:ascii="宋体" w:eastAsia="宋体" w:hAnsi="宋体" w:cs="宋体" w:hint="eastAsia"/>
          <w:b/>
          <w:color w:val="auto"/>
          <w:sz w:val="21"/>
          <w:szCs w:val="21"/>
        </w:rPr>
        <w:t>作无效投标</w:t>
      </w:r>
      <w:r w:rsidRPr="00AC0630">
        <w:rPr>
          <w:rFonts w:ascii="宋体" w:eastAsia="宋体" w:hAnsi="宋体" w:cs="宋体"/>
          <w:b/>
          <w:color w:val="auto"/>
          <w:sz w:val="21"/>
          <w:szCs w:val="21"/>
        </w:rPr>
        <w:t>处理，但</w:t>
      </w:r>
      <w:r w:rsidRPr="00AC0630">
        <w:rPr>
          <w:rFonts w:ascii="宋体" w:eastAsia="宋体" w:hAnsi="宋体" w:cs="宋体" w:hint="eastAsia"/>
          <w:b/>
          <w:color w:val="auto"/>
          <w:sz w:val="21"/>
          <w:szCs w:val="21"/>
        </w:rPr>
        <w:t>一切后果由投标人自行承担。）</w:t>
      </w:r>
    </w:p>
    <w:p w:rsidR="009C5970" w:rsidRPr="00AC0630" w:rsidRDefault="00786D9F">
      <w:pPr>
        <w:pStyle w:val="Default"/>
        <w:spacing w:after="60"/>
        <w:ind w:firstLineChars="196" w:firstLine="413"/>
        <w:rPr>
          <w:rFonts w:ascii="宋体" w:eastAsia="宋体" w:hAnsi="宋体" w:cs="宋体"/>
          <w:b/>
          <w:color w:val="auto"/>
          <w:sz w:val="21"/>
          <w:szCs w:val="21"/>
        </w:rPr>
      </w:pPr>
      <w:r w:rsidRPr="00AC0630">
        <w:rPr>
          <w:rFonts w:ascii="宋体" w:eastAsia="宋体" w:hAnsi="宋体" w:cs="宋体" w:hint="eastAsia"/>
          <w:b/>
          <w:color w:val="auto"/>
          <w:sz w:val="21"/>
          <w:szCs w:val="21"/>
        </w:rPr>
        <w:t>投标人对公示信息的质疑，按现规定和做法执行。望各投标人要珍惜本次投标机会，诚实、守信、依法、依规投标。</w:t>
      </w:r>
    </w:p>
    <w:p w:rsidR="009C5970" w:rsidRPr="00AC0630" w:rsidRDefault="00786D9F">
      <w:pPr>
        <w:pStyle w:val="2"/>
        <w:adjustRightInd w:val="0"/>
        <w:spacing w:after="60" w:line="240" w:lineRule="auto"/>
        <w:jc w:val="center"/>
        <w:textAlignment w:val="baseline"/>
        <w:rPr>
          <w:rFonts w:ascii="宋体" w:eastAsia="宋体" w:hAnsi="宋体"/>
          <w:b/>
          <w:bCs/>
          <w:kern w:val="0"/>
          <w:sz w:val="21"/>
          <w:szCs w:val="21"/>
        </w:rPr>
      </w:pPr>
      <w:r w:rsidRPr="00AC0630">
        <w:rPr>
          <w:rFonts w:ascii="宋体" w:eastAsia="宋体" w:hAnsi="宋体" w:hint="eastAsia"/>
          <w:b/>
          <w:bCs/>
          <w:kern w:val="0"/>
          <w:sz w:val="21"/>
          <w:szCs w:val="21"/>
        </w:rPr>
        <w:t>四、投标文件的递交</w:t>
      </w:r>
    </w:p>
    <w:p w:rsidR="009C5970" w:rsidRPr="00AC0630" w:rsidRDefault="00786D9F">
      <w:pPr>
        <w:spacing w:after="60" w:line="360" w:lineRule="auto"/>
        <w:rPr>
          <w:b/>
          <w:sz w:val="21"/>
          <w:szCs w:val="21"/>
        </w:rPr>
      </w:pPr>
      <w:r w:rsidRPr="00AC0630">
        <w:rPr>
          <w:b/>
          <w:sz w:val="21"/>
          <w:szCs w:val="21"/>
        </w:rPr>
        <w:t>1</w:t>
      </w:r>
      <w:r w:rsidRPr="00AC0630">
        <w:rPr>
          <w:rFonts w:hint="eastAsia"/>
          <w:b/>
          <w:sz w:val="21"/>
          <w:szCs w:val="21"/>
        </w:rPr>
        <w:t>9</w:t>
      </w:r>
      <w:r w:rsidRPr="00AC0630">
        <w:rPr>
          <w:b/>
          <w:sz w:val="21"/>
          <w:szCs w:val="21"/>
        </w:rPr>
        <w:t>投标文件的</w:t>
      </w:r>
      <w:r w:rsidRPr="00AC0630">
        <w:rPr>
          <w:rFonts w:hint="eastAsia"/>
          <w:b/>
          <w:sz w:val="21"/>
          <w:szCs w:val="21"/>
        </w:rPr>
        <w:t>保密</w:t>
      </w:r>
    </w:p>
    <w:p w:rsidR="009C5970" w:rsidRPr="00AC0630" w:rsidRDefault="00786D9F">
      <w:pPr>
        <w:spacing w:after="60" w:line="360" w:lineRule="auto"/>
        <w:rPr>
          <w:sz w:val="21"/>
          <w:szCs w:val="21"/>
        </w:rPr>
      </w:pPr>
      <w:r w:rsidRPr="00AC0630">
        <w:rPr>
          <w:sz w:val="21"/>
          <w:szCs w:val="21"/>
        </w:rPr>
        <w:t>1</w:t>
      </w:r>
      <w:r w:rsidRPr="00AC0630">
        <w:rPr>
          <w:rFonts w:hint="eastAsia"/>
          <w:sz w:val="21"/>
          <w:szCs w:val="21"/>
        </w:rPr>
        <w:t>9</w:t>
      </w:r>
      <w:r w:rsidRPr="00AC0630">
        <w:rPr>
          <w:sz w:val="21"/>
          <w:szCs w:val="21"/>
        </w:rPr>
        <w:t>.</w:t>
      </w:r>
      <w:r w:rsidRPr="00AC0630">
        <w:rPr>
          <w:rFonts w:hint="eastAsia"/>
          <w:sz w:val="21"/>
          <w:szCs w:val="21"/>
        </w:rPr>
        <w:t>1  在投标文件制作完成后，投标文件编制软件自带的加密程序能自行对其进行加密，投标人无须用其它加密方式。此加密程序确保投标文件在到达投标截止时间后才能解密查看。在加密过程中，加密软件会根据项目信息自动获取对应项目的加密规则文件，</w:t>
      </w:r>
      <w:r w:rsidRPr="00AC0630">
        <w:rPr>
          <w:rFonts w:hint="eastAsia"/>
          <w:b/>
          <w:sz w:val="21"/>
          <w:szCs w:val="21"/>
        </w:rPr>
        <w:t>如果误选了非本项目的规则文件导致不能在开标时解密投标文件，该投标文件将被招标机构拒绝。</w:t>
      </w:r>
      <w:r w:rsidRPr="00AC0630">
        <w:rPr>
          <w:rFonts w:hint="eastAsia"/>
          <w:sz w:val="21"/>
          <w:szCs w:val="21"/>
        </w:rPr>
        <w:t>选取项目加密规则文件的界面如下图所示：</w:t>
      </w:r>
    </w:p>
    <w:p w:rsidR="009C5970" w:rsidRPr="00AC0630" w:rsidRDefault="00786D9F">
      <w:pPr>
        <w:spacing w:after="60" w:line="360" w:lineRule="auto"/>
        <w:rPr>
          <w:sz w:val="21"/>
          <w:szCs w:val="21"/>
        </w:rPr>
      </w:pPr>
      <w:r w:rsidRPr="00AC0630">
        <w:rPr>
          <w:noProof/>
          <w:sz w:val="21"/>
          <w:szCs w:val="21"/>
        </w:rPr>
        <w:drawing>
          <wp:inline distT="0" distB="0" distL="0" distR="0">
            <wp:extent cx="5236210" cy="3769995"/>
            <wp:effectExtent l="19050" t="0" r="254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9" cstate="print"/>
                    <a:srcRect/>
                    <a:stretch>
                      <a:fillRect/>
                    </a:stretch>
                  </pic:blipFill>
                  <pic:spPr>
                    <a:xfrm>
                      <a:off x="0" y="0"/>
                      <a:ext cx="5236210" cy="3769995"/>
                    </a:xfrm>
                    <a:prstGeom prst="rect">
                      <a:avLst/>
                    </a:prstGeom>
                    <a:noFill/>
                    <a:ln w="9525">
                      <a:noFill/>
                      <a:miter lim="800000"/>
                      <a:headEnd/>
                      <a:tailEnd/>
                    </a:ln>
                  </pic:spPr>
                </pic:pic>
              </a:graphicData>
            </a:graphic>
          </wp:inline>
        </w:drawing>
      </w:r>
    </w:p>
    <w:p w:rsidR="009C5970" w:rsidRPr="00AC0630" w:rsidRDefault="00786D9F">
      <w:pPr>
        <w:spacing w:after="60" w:line="360" w:lineRule="auto"/>
        <w:rPr>
          <w:b/>
          <w:sz w:val="21"/>
          <w:szCs w:val="21"/>
        </w:rPr>
      </w:pPr>
      <w:r w:rsidRPr="00AC0630">
        <w:rPr>
          <w:rFonts w:hint="eastAsia"/>
          <w:b/>
          <w:sz w:val="21"/>
          <w:szCs w:val="21"/>
        </w:rPr>
        <w:t>20  投标</w:t>
      </w:r>
    </w:p>
    <w:p w:rsidR="009C5970" w:rsidRPr="00AC0630" w:rsidRDefault="00786D9F">
      <w:pPr>
        <w:spacing w:after="60" w:line="360" w:lineRule="auto"/>
        <w:rPr>
          <w:bCs/>
          <w:sz w:val="21"/>
          <w:szCs w:val="21"/>
        </w:rPr>
      </w:pPr>
      <w:r w:rsidRPr="00AC0630">
        <w:rPr>
          <w:rFonts w:hint="eastAsia"/>
          <w:bCs/>
          <w:sz w:val="21"/>
          <w:szCs w:val="21"/>
        </w:rPr>
        <w:t>20.1网上投标</w:t>
      </w:r>
    </w:p>
    <w:p w:rsidR="009C5970" w:rsidRPr="00AC0630" w:rsidRDefault="00786D9F">
      <w:pPr>
        <w:spacing w:after="60" w:line="360" w:lineRule="auto"/>
        <w:rPr>
          <w:bCs/>
          <w:sz w:val="21"/>
          <w:szCs w:val="21"/>
        </w:rPr>
      </w:pPr>
      <w:r w:rsidRPr="00AC0630">
        <w:rPr>
          <w:rFonts w:hint="eastAsia"/>
          <w:sz w:val="21"/>
          <w:szCs w:val="21"/>
        </w:rPr>
        <w:t>投标人必须在采购文件规定的投标截止时间前用电子密钥登录</w:t>
      </w:r>
      <w:r w:rsidR="00B64EEC" w:rsidRPr="00AC0630">
        <w:rPr>
          <w:rFonts w:hint="eastAsia"/>
          <w:sz w:val="21"/>
          <w:szCs w:val="21"/>
        </w:rPr>
        <w:t>“深圳公共资源交易中心深圳交易集团有限公司政府采购业务分公司网（</w:t>
      </w:r>
      <w:r w:rsidR="00B64EEC" w:rsidRPr="00AC0630">
        <w:rPr>
          <w:sz w:val="21"/>
          <w:szCs w:val="21"/>
        </w:rPr>
        <w:t>http://www.szzfcg.cn/</w:t>
      </w:r>
      <w:r w:rsidR="00B64EEC" w:rsidRPr="00AC0630">
        <w:rPr>
          <w:rFonts w:hint="eastAsia"/>
          <w:sz w:val="21"/>
          <w:szCs w:val="21"/>
        </w:rPr>
        <w:t>）代理机构系统”,</w:t>
      </w:r>
      <w:r w:rsidR="00B64EEC" w:rsidRPr="00AC0630">
        <w:rPr>
          <w:rFonts w:asciiTheme="minorEastAsia" w:eastAsiaTheme="minorEastAsia" w:hAnsiTheme="minorEastAsia" w:cs="Times New Roman" w:hint="eastAsia"/>
          <w:kern w:val="2"/>
          <w:sz w:val="21"/>
        </w:rPr>
        <w:t xml:space="preserve"> </w:t>
      </w:r>
      <w:r w:rsidR="00B64EEC" w:rsidRPr="00AC0630">
        <w:rPr>
          <w:rFonts w:hint="eastAsia"/>
          <w:sz w:val="21"/>
          <w:szCs w:val="21"/>
        </w:rPr>
        <w:t>用“应标管理”》“上传投标文件”功能点上传投标文件。如果没有该功能点，请致电深圳市政府采购中心保证金咨询电话核查贵公司的投标保证金是否到帐，并请求开通上传投标文件权限。为避免网络拥堵，请提前上传投标文件，招标机构不接收网下递交的投标文件</w:t>
      </w:r>
      <w:r w:rsidRPr="00AC0630">
        <w:rPr>
          <w:bCs/>
          <w:sz w:val="21"/>
          <w:szCs w:val="21"/>
        </w:rPr>
        <w:t>。</w:t>
      </w:r>
    </w:p>
    <w:p w:rsidR="009C5970" w:rsidRPr="00AC0630" w:rsidRDefault="00786D9F">
      <w:pPr>
        <w:spacing w:after="60" w:line="360" w:lineRule="auto"/>
        <w:rPr>
          <w:bCs/>
          <w:sz w:val="21"/>
          <w:szCs w:val="21"/>
        </w:rPr>
      </w:pPr>
      <w:r w:rsidRPr="00AC0630">
        <w:rPr>
          <w:rFonts w:hint="eastAsia"/>
          <w:bCs/>
          <w:sz w:val="21"/>
          <w:szCs w:val="21"/>
        </w:rPr>
        <w:t>20.2 招标机构可以按本须知第9条规定，通过修改招标文件自行决定酌情延长投标截止期。在此情况下，招标机构、采购人和投标人受投标截止期制约的所有权利和义务均应延长至新的截止期。在项目延期后，出于投标文件的保密考虑，建议投标人重新加密投标文件，重新上传。</w:t>
      </w:r>
    </w:p>
    <w:p w:rsidR="009C5970" w:rsidRPr="00AC0630" w:rsidRDefault="00786D9F">
      <w:pPr>
        <w:spacing w:after="60" w:line="360" w:lineRule="auto"/>
        <w:rPr>
          <w:bCs/>
          <w:sz w:val="21"/>
          <w:szCs w:val="21"/>
        </w:rPr>
      </w:pPr>
      <w:r w:rsidRPr="00AC0630">
        <w:rPr>
          <w:rFonts w:hint="eastAsia"/>
          <w:bCs/>
          <w:sz w:val="21"/>
          <w:szCs w:val="21"/>
        </w:rPr>
        <w:t>20.3 投标截止时投标人不足三家，或有效投标少于三家招标机构有权宣布此次招标无效，重新招标或采用其它方式采购。</w:t>
      </w:r>
    </w:p>
    <w:p w:rsidR="009C5970" w:rsidRPr="00AC0630" w:rsidRDefault="00786D9F">
      <w:pPr>
        <w:spacing w:after="60" w:line="360" w:lineRule="auto"/>
        <w:rPr>
          <w:b/>
          <w:sz w:val="21"/>
          <w:szCs w:val="21"/>
        </w:rPr>
      </w:pPr>
      <w:r w:rsidRPr="00AC0630">
        <w:rPr>
          <w:rFonts w:hint="eastAsia"/>
          <w:b/>
          <w:sz w:val="21"/>
          <w:szCs w:val="21"/>
        </w:rPr>
        <w:t>21  迟交的投标文件</w:t>
      </w:r>
    </w:p>
    <w:p w:rsidR="009C5970" w:rsidRPr="00AC0630" w:rsidRDefault="00786D9F">
      <w:pPr>
        <w:spacing w:after="60" w:line="360" w:lineRule="auto"/>
        <w:rPr>
          <w:bCs/>
          <w:sz w:val="21"/>
          <w:szCs w:val="21"/>
        </w:rPr>
      </w:pPr>
      <w:r w:rsidRPr="00AC0630">
        <w:rPr>
          <w:rFonts w:hint="eastAsia"/>
          <w:bCs/>
          <w:sz w:val="21"/>
          <w:szCs w:val="21"/>
        </w:rPr>
        <w:t>21.1  投标截止时间以后不得上传投标文件。</w:t>
      </w:r>
    </w:p>
    <w:p w:rsidR="009C5970" w:rsidRPr="00AC0630" w:rsidRDefault="00786D9F">
      <w:pPr>
        <w:spacing w:after="60" w:line="360" w:lineRule="auto"/>
        <w:rPr>
          <w:b/>
          <w:sz w:val="21"/>
          <w:szCs w:val="21"/>
        </w:rPr>
      </w:pPr>
      <w:r w:rsidRPr="00AC0630">
        <w:rPr>
          <w:rFonts w:hint="eastAsia"/>
          <w:b/>
          <w:sz w:val="21"/>
          <w:szCs w:val="21"/>
        </w:rPr>
        <w:t>22  投标文件的修改与撤回</w:t>
      </w:r>
    </w:p>
    <w:p w:rsidR="009C5970" w:rsidRPr="00AC0630" w:rsidRDefault="00786D9F">
      <w:pPr>
        <w:spacing w:after="60" w:line="360" w:lineRule="auto"/>
        <w:rPr>
          <w:bCs/>
          <w:sz w:val="21"/>
          <w:szCs w:val="21"/>
        </w:rPr>
      </w:pPr>
      <w:r w:rsidRPr="00AC0630">
        <w:rPr>
          <w:rFonts w:hint="eastAsia"/>
          <w:bCs/>
          <w:sz w:val="21"/>
          <w:szCs w:val="21"/>
        </w:rPr>
        <w:t>22.1  投标人提交投标文件后，在投标截止时间前可对其投标文件进行修改并重新上传投标文件或在网上进行撤销投标的操作。</w:t>
      </w:r>
    </w:p>
    <w:p w:rsidR="009C5970" w:rsidRPr="00AC0630" w:rsidRDefault="00786D9F">
      <w:pPr>
        <w:spacing w:after="60" w:line="360" w:lineRule="auto"/>
        <w:rPr>
          <w:bCs/>
          <w:sz w:val="21"/>
          <w:szCs w:val="21"/>
        </w:rPr>
      </w:pPr>
      <w:r w:rsidRPr="00AC0630">
        <w:rPr>
          <w:rFonts w:hint="eastAsia"/>
          <w:bCs/>
          <w:sz w:val="21"/>
          <w:szCs w:val="21"/>
        </w:rPr>
        <w:t>22.2投标截止时间以后不得修改投标文件。</w:t>
      </w:r>
    </w:p>
    <w:p w:rsidR="009C5970" w:rsidRPr="00AC0630" w:rsidRDefault="00786D9F">
      <w:pPr>
        <w:spacing w:after="60" w:line="360" w:lineRule="auto"/>
        <w:rPr>
          <w:bCs/>
          <w:sz w:val="21"/>
          <w:szCs w:val="21"/>
        </w:rPr>
      </w:pPr>
      <w:r w:rsidRPr="00AC0630">
        <w:rPr>
          <w:rFonts w:hint="eastAsia"/>
          <w:bCs/>
          <w:sz w:val="21"/>
          <w:szCs w:val="21"/>
        </w:rPr>
        <w:t>22.3  从投标截止时间至投标人在投标文件格式中确定的投标有效期满之日期间，投标人不得撤回其投标。</w:t>
      </w:r>
    </w:p>
    <w:p w:rsidR="009C5970" w:rsidRPr="00AC0630" w:rsidRDefault="00786D9F">
      <w:pPr>
        <w:spacing w:after="60" w:line="360" w:lineRule="auto"/>
        <w:rPr>
          <w:bCs/>
          <w:sz w:val="21"/>
          <w:szCs w:val="21"/>
        </w:rPr>
      </w:pPr>
      <w:r w:rsidRPr="00AC0630">
        <w:rPr>
          <w:rFonts w:hint="eastAsia"/>
          <w:bCs/>
          <w:sz w:val="21"/>
          <w:szCs w:val="21"/>
        </w:rPr>
        <w:t>22.4 评标委员会不向落标方解释落标原因，不退还投标文件。</w:t>
      </w:r>
    </w:p>
    <w:p w:rsidR="009C5970" w:rsidRPr="00AC0630" w:rsidRDefault="00786D9F">
      <w:pPr>
        <w:spacing w:after="60" w:line="360" w:lineRule="auto"/>
        <w:rPr>
          <w:b/>
          <w:sz w:val="21"/>
          <w:szCs w:val="21"/>
        </w:rPr>
      </w:pPr>
      <w:r w:rsidRPr="00AC0630">
        <w:rPr>
          <w:rFonts w:hint="eastAsia"/>
          <w:b/>
          <w:sz w:val="21"/>
          <w:szCs w:val="21"/>
        </w:rPr>
        <w:t>23  评标委员会</w:t>
      </w:r>
    </w:p>
    <w:p w:rsidR="009C5970" w:rsidRPr="00AC0630" w:rsidRDefault="00786D9F">
      <w:pPr>
        <w:spacing w:after="60" w:line="360" w:lineRule="auto"/>
        <w:rPr>
          <w:bCs/>
          <w:sz w:val="21"/>
          <w:szCs w:val="21"/>
        </w:rPr>
      </w:pPr>
      <w:r w:rsidRPr="00AC0630">
        <w:rPr>
          <w:rFonts w:hint="eastAsia"/>
          <w:bCs/>
          <w:sz w:val="21"/>
          <w:szCs w:val="21"/>
        </w:rPr>
        <w:t>23.1  招标机构将按照《中华人民共和国政府采购法》和有关规定成立评标委员会，评标工作由评标委员会负责。</w:t>
      </w:r>
    </w:p>
    <w:p w:rsidR="009C5970" w:rsidRPr="00AC0630" w:rsidRDefault="00786D9F">
      <w:pPr>
        <w:pStyle w:val="2"/>
        <w:adjustRightInd w:val="0"/>
        <w:spacing w:after="60" w:line="240" w:lineRule="auto"/>
        <w:jc w:val="center"/>
        <w:textAlignment w:val="baseline"/>
        <w:rPr>
          <w:rFonts w:ascii="宋体" w:eastAsia="宋体" w:hAnsi="宋体"/>
          <w:b/>
          <w:bCs/>
          <w:kern w:val="0"/>
          <w:sz w:val="21"/>
          <w:szCs w:val="21"/>
        </w:rPr>
      </w:pPr>
      <w:r w:rsidRPr="00AC0630">
        <w:rPr>
          <w:rFonts w:ascii="宋体" w:eastAsia="宋体" w:hAnsi="宋体" w:hint="eastAsia"/>
          <w:b/>
          <w:bCs/>
          <w:kern w:val="0"/>
          <w:sz w:val="21"/>
          <w:szCs w:val="21"/>
        </w:rPr>
        <w:t>五、开标与评标</w:t>
      </w:r>
    </w:p>
    <w:p w:rsidR="009C5970" w:rsidRPr="00AC0630" w:rsidRDefault="00786D9F">
      <w:pPr>
        <w:spacing w:after="60" w:line="360" w:lineRule="auto"/>
        <w:rPr>
          <w:b/>
          <w:bCs/>
          <w:sz w:val="21"/>
          <w:szCs w:val="21"/>
        </w:rPr>
      </w:pPr>
      <w:r w:rsidRPr="00AC0630">
        <w:rPr>
          <w:rFonts w:hint="eastAsia"/>
          <w:b/>
          <w:bCs/>
          <w:sz w:val="21"/>
          <w:szCs w:val="21"/>
        </w:rPr>
        <w:t>24  开标</w:t>
      </w:r>
    </w:p>
    <w:p w:rsidR="009C5970" w:rsidRPr="00AC0630" w:rsidRDefault="00786D9F">
      <w:pPr>
        <w:spacing w:after="60" w:line="360" w:lineRule="auto"/>
        <w:rPr>
          <w:bCs/>
          <w:sz w:val="21"/>
          <w:szCs w:val="21"/>
        </w:rPr>
      </w:pPr>
      <w:r w:rsidRPr="00AC0630">
        <w:rPr>
          <w:rFonts w:hint="eastAsia"/>
          <w:bCs/>
          <w:sz w:val="21"/>
          <w:szCs w:val="21"/>
        </w:rPr>
        <w:t>24.1招标机构根据采购文件规定的时间、地点对投标文件进行解密，开标，并在网上公布开标结果。</w:t>
      </w:r>
    </w:p>
    <w:p w:rsidR="009C5970" w:rsidRPr="00AC0630" w:rsidRDefault="00786D9F">
      <w:pPr>
        <w:spacing w:after="60" w:line="360" w:lineRule="auto"/>
        <w:rPr>
          <w:bCs/>
          <w:sz w:val="21"/>
          <w:szCs w:val="21"/>
        </w:rPr>
      </w:pPr>
      <w:r w:rsidRPr="00AC0630">
        <w:rPr>
          <w:rFonts w:hint="eastAsia"/>
          <w:bCs/>
          <w:sz w:val="21"/>
          <w:szCs w:val="21"/>
        </w:rPr>
        <w:t>24.2按照规定，在网上进行了“撤销投标”和“投标响应拒绝”的操作的投标将不予开标。</w:t>
      </w:r>
    </w:p>
    <w:p w:rsidR="009C5970" w:rsidRPr="00AC0630" w:rsidRDefault="00786D9F">
      <w:pPr>
        <w:spacing w:after="60" w:line="360" w:lineRule="auto"/>
        <w:rPr>
          <w:bCs/>
          <w:sz w:val="21"/>
          <w:szCs w:val="21"/>
        </w:rPr>
      </w:pPr>
      <w:r w:rsidRPr="00AC0630">
        <w:rPr>
          <w:rFonts w:hint="eastAsia"/>
          <w:bCs/>
          <w:sz w:val="21"/>
          <w:szCs w:val="21"/>
        </w:rPr>
        <w:t>24.3 本项目进行网上投标，当招标机构开标后，投标人即可登录“深圳市政府采购网”，用“应标管理</w:t>
      </w:r>
      <w:r w:rsidRPr="00AC0630">
        <w:rPr>
          <w:bCs/>
          <w:sz w:val="21"/>
          <w:szCs w:val="21"/>
        </w:rPr>
        <w:sym w:font="Wingdings" w:char="00E0"/>
      </w:r>
      <w:r w:rsidRPr="00AC0630">
        <w:rPr>
          <w:rFonts w:hint="eastAsia"/>
          <w:bCs/>
          <w:sz w:val="21"/>
          <w:szCs w:val="21"/>
        </w:rPr>
        <w:t>浏览开标一览表”功能查看开标一览表。</w:t>
      </w:r>
    </w:p>
    <w:p w:rsidR="009C5970" w:rsidRPr="00AC0630" w:rsidRDefault="00786D9F">
      <w:pPr>
        <w:spacing w:after="60" w:line="360" w:lineRule="auto"/>
        <w:rPr>
          <w:b/>
          <w:bCs/>
          <w:sz w:val="21"/>
          <w:szCs w:val="21"/>
        </w:rPr>
      </w:pPr>
      <w:r w:rsidRPr="00AC0630">
        <w:rPr>
          <w:rFonts w:hint="eastAsia"/>
          <w:b/>
          <w:bCs/>
          <w:sz w:val="21"/>
          <w:szCs w:val="21"/>
        </w:rPr>
        <w:t>25  投标文件的澄清</w:t>
      </w:r>
    </w:p>
    <w:p w:rsidR="009C5970" w:rsidRPr="00AC0630" w:rsidRDefault="00786D9F">
      <w:pPr>
        <w:spacing w:after="60" w:line="360" w:lineRule="auto"/>
        <w:rPr>
          <w:bCs/>
          <w:sz w:val="21"/>
          <w:szCs w:val="21"/>
        </w:rPr>
      </w:pPr>
      <w:r w:rsidRPr="00AC0630">
        <w:rPr>
          <w:rFonts w:hint="eastAsia"/>
          <w:bCs/>
          <w:sz w:val="21"/>
          <w:szCs w:val="21"/>
        </w:rPr>
        <w:t>25.1  在评标期间，若</w:t>
      </w:r>
      <w:r w:rsidRPr="00AC0630">
        <w:rPr>
          <w:bCs/>
          <w:sz w:val="21"/>
          <w:szCs w:val="21"/>
        </w:rPr>
        <w:t>投标文件中</w:t>
      </w:r>
      <w:r w:rsidRPr="00AC0630">
        <w:rPr>
          <w:rFonts w:hint="eastAsia"/>
          <w:bCs/>
          <w:sz w:val="21"/>
          <w:szCs w:val="21"/>
        </w:rPr>
        <w:t>存在</w:t>
      </w:r>
      <w:r w:rsidRPr="00AC0630">
        <w:rPr>
          <w:bCs/>
          <w:sz w:val="21"/>
          <w:szCs w:val="21"/>
        </w:rPr>
        <w:t>含义不明确、同类问题表述不一致或者有明显文字和计算错误的内容</w:t>
      </w:r>
      <w:r w:rsidRPr="00AC0630">
        <w:rPr>
          <w:rFonts w:hint="eastAsia"/>
          <w:bCs/>
          <w:sz w:val="21"/>
          <w:szCs w:val="21"/>
        </w:rPr>
        <w:t>，导致评标委员会无法形成统一判断意见的，评标委员会应书面要求投标人对其投标文件进行澄清、说明或者补正。基于电子招投标及评审时效考虑，可以通过电话等方式先行告知投标人以上需澄清、说明或者补正的内容，但需现场形成并保存相关书面记录。</w:t>
      </w:r>
    </w:p>
    <w:p w:rsidR="009C5970" w:rsidRPr="00AC0630" w:rsidRDefault="00786D9F">
      <w:pPr>
        <w:spacing w:after="60" w:line="360" w:lineRule="auto"/>
        <w:rPr>
          <w:bCs/>
          <w:sz w:val="21"/>
          <w:szCs w:val="21"/>
        </w:rPr>
      </w:pPr>
      <w:r w:rsidRPr="00AC0630">
        <w:rPr>
          <w:rFonts w:hint="eastAsia"/>
          <w:bCs/>
          <w:sz w:val="21"/>
          <w:szCs w:val="21"/>
        </w:rPr>
        <w:t>25.2投标人可根据评标委员会要求对投标文件进行澄清、说明或者补正。但不得寻求、提供或允许对投标价格等实质性内容做任何更改，不得超出投标文件的范围或者改变投标文件的实质性内容。有关澄清的要求和答复均应以书面形式提交，并加盖公章，或者由法定代表人或其授权的代表签字。</w:t>
      </w:r>
    </w:p>
    <w:p w:rsidR="009C5970" w:rsidRPr="00AC0630" w:rsidRDefault="00786D9F">
      <w:pPr>
        <w:spacing w:after="60" w:line="360" w:lineRule="auto"/>
        <w:rPr>
          <w:bCs/>
          <w:sz w:val="21"/>
          <w:szCs w:val="21"/>
        </w:rPr>
      </w:pPr>
      <w:r w:rsidRPr="00AC0630">
        <w:rPr>
          <w:rFonts w:hint="eastAsia"/>
          <w:bCs/>
          <w:sz w:val="21"/>
          <w:szCs w:val="21"/>
        </w:rPr>
        <w:t>25.3在评标期间，若</w:t>
      </w:r>
      <w:r w:rsidRPr="00AC0630">
        <w:rPr>
          <w:bCs/>
          <w:sz w:val="21"/>
          <w:szCs w:val="21"/>
        </w:rPr>
        <w:t>投标文件中</w:t>
      </w:r>
      <w:r w:rsidRPr="00AC0630">
        <w:rPr>
          <w:rFonts w:hint="eastAsia"/>
          <w:bCs/>
          <w:sz w:val="21"/>
          <w:szCs w:val="21"/>
        </w:rPr>
        <w:t>存在</w:t>
      </w:r>
      <w:r w:rsidRPr="00AC0630">
        <w:rPr>
          <w:bCs/>
          <w:sz w:val="21"/>
          <w:szCs w:val="21"/>
        </w:rPr>
        <w:t>含义不明确、同类问题表述不一致或者有明显文字和计算错误的内容</w:t>
      </w:r>
      <w:r w:rsidRPr="00AC0630">
        <w:rPr>
          <w:rFonts w:hint="eastAsia"/>
          <w:bCs/>
          <w:sz w:val="21"/>
          <w:szCs w:val="21"/>
        </w:rPr>
        <w:t>，需投标人进行必要的澄清、说明或者补正的，但投标法定代表人或其授权的代表无法联络或联络不上或规定的时间内未按要求答复，评标委员会有权做出不利于投标人的判断。</w:t>
      </w:r>
    </w:p>
    <w:p w:rsidR="009C5970" w:rsidRPr="00AC0630" w:rsidRDefault="00786D9F">
      <w:pPr>
        <w:spacing w:after="60" w:line="360" w:lineRule="auto"/>
        <w:rPr>
          <w:b/>
          <w:bCs/>
          <w:sz w:val="21"/>
          <w:szCs w:val="21"/>
        </w:rPr>
      </w:pPr>
      <w:r w:rsidRPr="00AC0630">
        <w:rPr>
          <w:rFonts w:hint="eastAsia"/>
          <w:b/>
          <w:bCs/>
          <w:sz w:val="21"/>
          <w:szCs w:val="21"/>
        </w:rPr>
        <w:t>26  投标文件的初审</w:t>
      </w:r>
    </w:p>
    <w:p w:rsidR="009C5970" w:rsidRPr="00AC0630" w:rsidRDefault="00786D9F">
      <w:pPr>
        <w:spacing w:after="60" w:line="360" w:lineRule="auto"/>
        <w:rPr>
          <w:bCs/>
          <w:sz w:val="21"/>
          <w:szCs w:val="21"/>
        </w:rPr>
      </w:pPr>
      <w:r w:rsidRPr="00AC0630">
        <w:rPr>
          <w:rFonts w:hint="eastAsia"/>
          <w:bCs/>
          <w:sz w:val="21"/>
          <w:szCs w:val="21"/>
        </w:rPr>
        <w:t>26.1  投标文件的初审包括资格性审查和符合性审查。</w:t>
      </w:r>
    </w:p>
    <w:p w:rsidR="009C5970" w:rsidRPr="00AC0630" w:rsidRDefault="00786D9F">
      <w:pPr>
        <w:spacing w:after="60" w:line="360" w:lineRule="auto"/>
        <w:rPr>
          <w:strike/>
          <w:sz w:val="21"/>
          <w:szCs w:val="21"/>
        </w:rPr>
      </w:pPr>
      <w:r w:rsidRPr="00AC0630">
        <w:rPr>
          <w:rFonts w:hint="eastAsia"/>
          <w:bCs/>
          <w:sz w:val="21"/>
          <w:szCs w:val="21"/>
        </w:rPr>
        <w:t>26.2资格性审查：依据法律法规和招标文件的规定对投标文件中的资格证明文件等进行审查，内容</w:t>
      </w:r>
      <w:r w:rsidRPr="00AC0630">
        <w:rPr>
          <w:rFonts w:hint="eastAsia"/>
          <w:b/>
          <w:bCs/>
          <w:sz w:val="21"/>
          <w:szCs w:val="21"/>
        </w:rPr>
        <w:t>详见《关键信息》→《投标文件初审表》。</w:t>
      </w:r>
    </w:p>
    <w:p w:rsidR="009C5970" w:rsidRPr="00AC0630" w:rsidRDefault="00786D9F">
      <w:pPr>
        <w:spacing w:after="60" w:line="360" w:lineRule="auto"/>
        <w:rPr>
          <w:bCs/>
          <w:sz w:val="21"/>
          <w:szCs w:val="21"/>
        </w:rPr>
      </w:pPr>
      <w:r w:rsidRPr="00AC0630">
        <w:rPr>
          <w:rFonts w:hint="eastAsia"/>
          <w:bCs/>
          <w:sz w:val="21"/>
          <w:szCs w:val="21"/>
        </w:rPr>
        <w:t xml:space="preserve">26.3  </w:t>
      </w:r>
      <w:r w:rsidRPr="00AC0630">
        <w:rPr>
          <w:bCs/>
          <w:sz w:val="21"/>
          <w:szCs w:val="21"/>
        </w:rPr>
        <w:t>投标文件报价出现前后不一致的</w:t>
      </w:r>
      <w:r w:rsidRPr="00AC0630">
        <w:rPr>
          <w:rFonts w:hint="eastAsia"/>
          <w:bCs/>
          <w:sz w:val="21"/>
          <w:szCs w:val="21"/>
        </w:rPr>
        <w:t>，将按以下方法更正（次序排先者优先）：</w:t>
      </w:r>
    </w:p>
    <w:p w:rsidR="009C5970" w:rsidRPr="00AC0630" w:rsidRDefault="00786D9F">
      <w:pPr>
        <w:spacing w:after="60" w:line="360" w:lineRule="auto"/>
        <w:rPr>
          <w:bCs/>
          <w:sz w:val="21"/>
          <w:szCs w:val="21"/>
        </w:rPr>
      </w:pPr>
      <w:r w:rsidRPr="00AC0630">
        <w:rPr>
          <w:rFonts w:hint="eastAsia"/>
          <w:bCs/>
          <w:sz w:val="21"/>
          <w:szCs w:val="21"/>
        </w:rPr>
        <w:t>26.3.1 若开标一览表中单价和总价相矛盾，以总价为准；</w:t>
      </w:r>
    </w:p>
    <w:p w:rsidR="009C5970" w:rsidRPr="00AC0630" w:rsidRDefault="00786D9F">
      <w:pPr>
        <w:spacing w:after="60" w:line="360" w:lineRule="auto"/>
        <w:rPr>
          <w:bCs/>
          <w:sz w:val="21"/>
          <w:szCs w:val="21"/>
        </w:rPr>
      </w:pPr>
      <w:r w:rsidRPr="00AC0630">
        <w:rPr>
          <w:rFonts w:hint="eastAsia"/>
          <w:bCs/>
          <w:sz w:val="21"/>
          <w:szCs w:val="21"/>
        </w:rPr>
        <w:t>26.3.2 若开标一览表中报价与投标价格表不一致，以开标一览表为准；</w:t>
      </w:r>
    </w:p>
    <w:p w:rsidR="009C5970" w:rsidRPr="00AC0630" w:rsidRDefault="00786D9F">
      <w:pPr>
        <w:spacing w:after="60" w:line="360" w:lineRule="auto"/>
        <w:rPr>
          <w:bCs/>
          <w:sz w:val="21"/>
          <w:szCs w:val="21"/>
        </w:rPr>
      </w:pPr>
      <w:r w:rsidRPr="00AC0630">
        <w:rPr>
          <w:rFonts w:hint="eastAsia"/>
          <w:bCs/>
          <w:sz w:val="21"/>
          <w:szCs w:val="21"/>
        </w:rPr>
        <w:t>26.3.3 若投标价格表中分项报价与总价不一致，以总价为准；</w:t>
      </w:r>
    </w:p>
    <w:p w:rsidR="009C5970" w:rsidRPr="00AC0630" w:rsidRDefault="00786D9F">
      <w:pPr>
        <w:spacing w:after="60" w:line="360" w:lineRule="auto"/>
        <w:rPr>
          <w:bCs/>
          <w:sz w:val="21"/>
          <w:szCs w:val="21"/>
        </w:rPr>
      </w:pPr>
      <w:r w:rsidRPr="00AC0630">
        <w:rPr>
          <w:rFonts w:hint="eastAsia"/>
          <w:bCs/>
          <w:sz w:val="21"/>
          <w:szCs w:val="21"/>
        </w:rPr>
        <w:t>26.3.4 若用文字表示的数值与用数字表示的数值不一致，以文字表示的数值为准；</w:t>
      </w:r>
    </w:p>
    <w:p w:rsidR="009C5970" w:rsidRPr="00AC0630" w:rsidRDefault="00786D9F">
      <w:pPr>
        <w:spacing w:after="60" w:line="360" w:lineRule="auto"/>
        <w:rPr>
          <w:sz w:val="21"/>
          <w:szCs w:val="21"/>
        </w:rPr>
      </w:pPr>
      <w:r w:rsidRPr="00AC0630">
        <w:rPr>
          <w:rFonts w:hint="eastAsia"/>
          <w:sz w:val="21"/>
          <w:szCs w:val="21"/>
        </w:rPr>
        <w:t>26.3.5 若投标文件中声明的投标总价与开标一览表不一致，以开标一览表为准；</w:t>
      </w:r>
    </w:p>
    <w:p w:rsidR="009C5970" w:rsidRPr="00AC0630" w:rsidRDefault="00786D9F">
      <w:pPr>
        <w:spacing w:after="60" w:line="360" w:lineRule="auto"/>
        <w:rPr>
          <w:sz w:val="21"/>
          <w:szCs w:val="21"/>
        </w:rPr>
      </w:pPr>
      <w:r w:rsidRPr="00AC0630">
        <w:rPr>
          <w:rFonts w:hint="eastAsia"/>
          <w:sz w:val="21"/>
          <w:szCs w:val="21"/>
        </w:rPr>
        <w:t>26.3.6 若投标一览表中报价与开标一览表不一致，以开标一览表为准。</w:t>
      </w:r>
    </w:p>
    <w:p w:rsidR="009C5970" w:rsidRPr="00AC0630" w:rsidRDefault="00786D9F">
      <w:pPr>
        <w:spacing w:after="60" w:line="360" w:lineRule="auto"/>
        <w:rPr>
          <w:b/>
          <w:bCs/>
          <w:sz w:val="21"/>
          <w:szCs w:val="21"/>
        </w:rPr>
      </w:pPr>
      <w:r w:rsidRPr="00AC0630">
        <w:rPr>
          <w:rFonts w:hint="eastAsia"/>
          <w:b/>
          <w:bCs/>
          <w:sz w:val="21"/>
          <w:szCs w:val="21"/>
        </w:rPr>
        <w:t>如投标人不接受以上对其错误的更正，其投标将被拒绝。</w:t>
      </w:r>
    </w:p>
    <w:p w:rsidR="009C5970" w:rsidRPr="00AC0630" w:rsidRDefault="00786D9F">
      <w:pPr>
        <w:spacing w:after="60" w:line="360" w:lineRule="auto"/>
        <w:rPr>
          <w:b/>
          <w:bCs/>
          <w:sz w:val="21"/>
          <w:szCs w:val="21"/>
        </w:rPr>
      </w:pPr>
      <w:r w:rsidRPr="00AC0630">
        <w:rPr>
          <w:rFonts w:hint="eastAsia"/>
          <w:bCs/>
          <w:sz w:val="21"/>
          <w:szCs w:val="21"/>
        </w:rPr>
        <w:t>26.4符合性检查：依据招标文件的规定，从投标文件的有效性、完整性和对招标文件的响应程度进行审查，以确定是否对招标文件的实质性要求作出响应。评标委员会决定投标的响应性只根据投标本身的内容，而不寻求外部的证据。内容</w:t>
      </w:r>
      <w:r w:rsidRPr="00AC0630">
        <w:rPr>
          <w:rFonts w:hint="eastAsia"/>
          <w:b/>
          <w:bCs/>
          <w:sz w:val="21"/>
          <w:szCs w:val="21"/>
        </w:rPr>
        <w:t>详见《关键信息》→《投标文件初审表》。</w:t>
      </w:r>
    </w:p>
    <w:p w:rsidR="009C5970" w:rsidRPr="00AC0630" w:rsidRDefault="00786D9F">
      <w:pPr>
        <w:spacing w:after="60" w:line="360" w:lineRule="auto"/>
        <w:rPr>
          <w:sz w:val="21"/>
          <w:szCs w:val="21"/>
        </w:rPr>
      </w:pPr>
      <w:r w:rsidRPr="00AC0630">
        <w:rPr>
          <w:rFonts w:hint="eastAsia"/>
          <w:b/>
          <w:bCs/>
          <w:sz w:val="21"/>
          <w:szCs w:val="21"/>
        </w:rPr>
        <w:t>26.5 实质上没有响应招标文件的要求将作废标处理。投标人不得通过修正或撤销不合要求的偏离从而使其投标成为实质性响应的投标。</w:t>
      </w:r>
    </w:p>
    <w:p w:rsidR="009C5970" w:rsidRPr="00AC0630" w:rsidRDefault="00786D9F">
      <w:pPr>
        <w:spacing w:after="60" w:line="360" w:lineRule="auto"/>
        <w:rPr>
          <w:sz w:val="21"/>
          <w:szCs w:val="21"/>
        </w:rPr>
      </w:pPr>
      <w:r w:rsidRPr="00AC0630">
        <w:rPr>
          <w:rFonts w:hint="eastAsia"/>
          <w:sz w:val="21"/>
          <w:szCs w:val="21"/>
        </w:rPr>
        <w:t>26.6  对不属于“废标”或“拒绝投标”列示的其他情形，包括投标文件中不构成实质性偏差的不正规、不一致或不规则，给评审带来不便，除法律法规另有规定外，评标委员会可以接受，并酌情扣分处理。</w:t>
      </w:r>
    </w:p>
    <w:p w:rsidR="009C5970" w:rsidRPr="00AC0630" w:rsidRDefault="00786D9F">
      <w:pPr>
        <w:spacing w:after="60" w:line="360" w:lineRule="auto"/>
        <w:rPr>
          <w:b/>
          <w:sz w:val="21"/>
          <w:szCs w:val="21"/>
        </w:rPr>
      </w:pPr>
      <w:r w:rsidRPr="00AC0630">
        <w:rPr>
          <w:rFonts w:hint="eastAsia"/>
          <w:sz w:val="21"/>
          <w:szCs w:val="21"/>
        </w:rPr>
        <w:t>26.7</w:t>
      </w:r>
      <w:r w:rsidRPr="00AC0630">
        <w:rPr>
          <w:rFonts w:cs="Arial" w:hint="eastAsia"/>
          <w:sz w:val="21"/>
          <w:szCs w:val="21"/>
        </w:rPr>
        <w:t>根据项目具体情况，评标委员会有权决定招标文件中“可能导致废标”或“可能导致其投标被拒绝”等具体条款是否实施“废标”或“投标被拒绝”，但对同一条款的裁决应适用于每一个投标人。</w:t>
      </w:r>
      <w:r w:rsidRPr="00AC0630">
        <w:rPr>
          <w:rFonts w:hint="eastAsia"/>
          <w:b/>
          <w:sz w:val="21"/>
          <w:szCs w:val="21"/>
        </w:rPr>
        <w:t>如果评标委员会认为投标文件存在不完善或有纰漏的情况，但又没有违反实质性规定，不足以导致投标无效的，应作扣分处理。</w:t>
      </w:r>
    </w:p>
    <w:p w:rsidR="009C5970" w:rsidRPr="00AC0630" w:rsidRDefault="00786D9F">
      <w:pPr>
        <w:spacing w:after="60" w:line="360" w:lineRule="auto"/>
        <w:rPr>
          <w:rFonts w:cs="Arial"/>
          <w:sz w:val="21"/>
          <w:szCs w:val="21"/>
        </w:rPr>
      </w:pPr>
      <w:r w:rsidRPr="00AC0630">
        <w:rPr>
          <w:rFonts w:hint="eastAsia"/>
          <w:sz w:val="21"/>
          <w:szCs w:val="21"/>
        </w:rPr>
        <w:t>26.8</w:t>
      </w:r>
      <w:r w:rsidRPr="00AC0630">
        <w:rPr>
          <w:rFonts w:cs="Arial"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5970" w:rsidRPr="00AC0630" w:rsidRDefault="00786D9F">
      <w:pPr>
        <w:spacing w:after="60" w:line="360" w:lineRule="auto"/>
        <w:rPr>
          <w:rFonts w:cs="Arial"/>
          <w:sz w:val="21"/>
          <w:szCs w:val="21"/>
        </w:rPr>
      </w:pPr>
      <w:r w:rsidRPr="00AC0630">
        <w:rPr>
          <w:rFonts w:cs="Arial" w:hint="eastAsia"/>
          <w:sz w:val="21"/>
          <w:szCs w:val="21"/>
        </w:rPr>
        <w:t>26.9招标文件描述有歧意的，招标代理机构或采购人有权进行解释，但对同一条款的解释适用于每个投标人。招标文件描述存在前后不一致的，评标委员会有权进行评判，但对同一条款的评判适用于每个投标人。</w:t>
      </w:r>
    </w:p>
    <w:p w:rsidR="009C5970" w:rsidRPr="00AC0630" w:rsidRDefault="00786D9F">
      <w:pPr>
        <w:spacing w:after="60" w:line="360" w:lineRule="auto"/>
        <w:rPr>
          <w:b/>
          <w:bCs/>
          <w:sz w:val="21"/>
          <w:szCs w:val="21"/>
        </w:rPr>
      </w:pPr>
      <w:r w:rsidRPr="00AC0630">
        <w:rPr>
          <w:rFonts w:hint="eastAsia"/>
          <w:b/>
          <w:bCs/>
          <w:sz w:val="21"/>
          <w:szCs w:val="21"/>
        </w:rPr>
        <w:t>27  评标方法和定标原则（本项目具体所采用的评标方法详见《关键信息》→《评标信息》）</w:t>
      </w:r>
    </w:p>
    <w:p w:rsidR="009C5970" w:rsidRPr="00AC0630" w:rsidRDefault="00786D9F">
      <w:pPr>
        <w:spacing w:after="60" w:line="360" w:lineRule="auto"/>
        <w:rPr>
          <w:b/>
          <w:bCs/>
          <w:sz w:val="21"/>
          <w:szCs w:val="21"/>
        </w:rPr>
      </w:pPr>
      <w:r w:rsidRPr="00AC0630">
        <w:rPr>
          <w:rFonts w:hint="eastAsia"/>
          <w:b/>
          <w:bCs/>
          <w:sz w:val="21"/>
          <w:szCs w:val="21"/>
        </w:rPr>
        <w:t>27.1.最低价法</w:t>
      </w:r>
    </w:p>
    <w:p w:rsidR="009C5970" w:rsidRPr="00AC0630" w:rsidRDefault="00786D9F">
      <w:pPr>
        <w:spacing w:after="60" w:line="360" w:lineRule="auto"/>
        <w:rPr>
          <w:sz w:val="21"/>
          <w:szCs w:val="21"/>
        </w:rPr>
      </w:pPr>
      <w:r w:rsidRPr="00AC0630">
        <w:rPr>
          <w:rFonts w:hint="eastAsia"/>
          <w:sz w:val="21"/>
          <w:szCs w:val="21"/>
        </w:rPr>
        <w:t>最低价法，是指以价格因素确定中标候选的评标方法，即在满足招标文件实质性要求前提下，以报价最低的投标人作为中标候选或中标人的评标方法。</w:t>
      </w:r>
    </w:p>
    <w:p w:rsidR="009C5970" w:rsidRPr="00AC0630" w:rsidRDefault="00786D9F">
      <w:pPr>
        <w:spacing w:after="60" w:line="360" w:lineRule="auto"/>
        <w:rPr>
          <w:sz w:val="21"/>
          <w:szCs w:val="21"/>
        </w:rPr>
      </w:pPr>
      <w:r w:rsidRPr="00AC0630">
        <w:rPr>
          <w:rFonts w:hint="eastAsia"/>
          <w:sz w:val="21"/>
          <w:szCs w:val="21"/>
        </w:rPr>
        <w:t>中标人的投标应当符合招标文件规定的资质、技术要求和标准，但评标委员会无需对投标文件的技术部分进行价格折算。</w:t>
      </w:r>
    </w:p>
    <w:p w:rsidR="009C5970" w:rsidRPr="00AC0630" w:rsidRDefault="00786D9F">
      <w:pPr>
        <w:spacing w:after="60" w:line="360" w:lineRule="auto"/>
        <w:rPr>
          <w:sz w:val="21"/>
          <w:szCs w:val="21"/>
        </w:rPr>
      </w:pPr>
      <w:r w:rsidRPr="00AC0630">
        <w:rPr>
          <w:rFonts w:hint="eastAsia"/>
          <w:sz w:val="21"/>
          <w:szCs w:val="21"/>
        </w:rPr>
        <w:t>27.1.1投标文件的初审和投标价格</w:t>
      </w:r>
    </w:p>
    <w:p w:rsidR="009C5970" w:rsidRPr="00AC0630" w:rsidRDefault="00786D9F">
      <w:pPr>
        <w:spacing w:after="60" w:line="360" w:lineRule="auto"/>
        <w:rPr>
          <w:sz w:val="21"/>
          <w:szCs w:val="21"/>
        </w:rPr>
      </w:pPr>
      <w:r w:rsidRPr="00AC0630">
        <w:rPr>
          <w:rFonts w:hint="eastAsia"/>
          <w:sz w:val="21"/>
          <w:szCs w:val="21"/>
        </w:rPr>
        <w:t>27.1.1.1资格性检查，见《资格性审查表》。</w:t>
      </w:r>
    </w:p>
    <w:p w:rsidR="009C5970" w:rsidRPr="00AC0630" w:rsidRDefault="00786D9F">
      <w:pPr>
        <w:spacing w:after="60" w:line="360" w:lineRule="auto"/>
        <w:rPr>
          <w:sz w:val="21"/>
          <w:szCs w:val="21"/>
        </w:rPr>
      </w:pPr>
      <w:r w:rsidRPr="00AC0630">
        <w:rPr>
          <w:rFonts w:hint="eastAsia"/>
          <w:sz w:val="21"/>
          <w:szCs w:val="21"/>
        </w:rPr>
        <w:t>27.1.1.2符合性检查，见《符合性审查表》。</w:t>
      </w:r>
    </w:p>
    <w:p w:rsidR="009C5970" w:rsidRPr="00AC0630" w:rsidRDefault="00786D9F">
      <w:pPr>
        <w:spacing w:after="60" w:line="360" w:lineRule="auto"/>
        <w:rPr>
          <w:sz w:val="21"/>
          <w:szCs w:val="21"/>
        </w:rPr>
      </w:pPr>
      <w:r w:rsidRPr="00AC0630">
        <w:rPr>
          <w:rFonts w:hint="eastAsia"/>
          <w:sz w:val="21"/>
          <w:szCs w:val="21"/>
        </w:rPr>
        <w:t>27.1.1.3 针对第27.1.1.2条所述内容，如投标人未提供或未完全提供，则将被视为非实质性响应招标文件。</w:t>
      </w:r>
    </w:p>
    <w:p w:rsidR="009C5970" w:rsidRPr="00AC0630" w:rsidRDefault="00786D9F">
      <w:pPr>
        <w:spacing w:after="60" w:line="360" w:lineRule="auto"/>
        <w:rPr>
          <w:sz w:val="21"/>
          <w:szCs w:val="21"/>
        </w:rPr>
      </w:pPr>
      <w:r w:rsidRPr="00AC0630">
        <w:rPr>
          <w:rFonts w:hint="eastAsia"/>
          <w:sz w:val="21"/>
          <w:szCs w:val="21"/>
        </w:rPr>
        <w:t>27.1.1.4评标委员会将依据项目控制金额作为授予合同价格的上限，在项目控制金额未得到追加之前，只对在项目控制金额内的投标进行评定。</w:t>
      </w:r>
    </w:p>
    <w:p w:rsidR="009C5970" w:rsidRPr="00AC0630" w:rsidRDefault="00786D9F">
      <w:pPr>
        <w:spacing w:after="60" w:line="360" w:lineRule="auto"/>
        <w:rPr>
          <w:sz w:val="21"/>
          <w:szCs w:val="21"/>
        </w:rPr>
      </w:pPr>
      <w:r w:rsidRPr="00AC0630">
        <w:rPr>
          <w:rFonts w:hint="eastAsia"/>
          <w:sz w:val="21"/>
          <w:szCs w:val="21"/>
        </w:rPr>
        <w:t>27.1.1.5评标委员会同时将参照本须知第26条规定，只对确定为实质上响应招标文件要求的投标进行下一步评定。</w:t>
      </w:r>
    </w:p>
    <w:p w:rsidR="009C5970" w:rsidRPr="00AC0630" w:rsidRDefault="00786D9F">
      <w:pPr>
        <w:spacing w:after="60" w:line="360" w:lineRule="auto"/>
        <w:rPr>
          <w:sz w:val="21"/>
          <w:szCs w:val="21"/>
        </w:rPr>
      </w:pPr>
      <w:r w:rsidRPr="00AC0630">
        <w:rPr>
          <w:rFonts w:hint="eastAsia"/>
          <w:sz w:val="21"/>
          <w:szCs w:val="21"/>
        </w:rPr>
        <w:t>27.1.2   定标原则</w:t>
      </w:r>
    </w:p>
    <w:p w:rsidR="009C5970" w:rsidRPr="00AC0630" w:rsidRDefault="00786D9F">
      <w:pPr>
        <w:spacing w:line="360" w:lineRule="auto"/>
        <w:rPr>
          <w:sz w:val="21"/>
          <w:szCs w:val="21"/>
        </w:rPr>
      </w:pPr>
      <w:r w:rsidRPr="00AC0630">
        <w:rPr>
          <w:sz w:val="21"/>
          <w:szCs w:val="21"/>
        </w:rPr>
        <w:t>2</w:t>
      </w:r>
      <w:r w:rsidRPr="00AC0630">
        <w:rPr>
          <w:rFonts w:hint="eastAsia"/>
          <w:sz w:val="21"/>
          <w:szCs w:val="21"/>
        </w:rPr>
        <w:t>7</w:t>
      </w:r>
      <w:r w:rsidRPr="00AC0630">
        <w:rPr>
          <w:sz w:val="21"/>
          <w:szCs w:val="21"/>
        </w:rPr>
        <w:t>.1.2.1</w:t>
      </w:r>
      <w:r w:rsidRPr="00AC0630">
        <w:rPr>
          <w:rFonts w:hint="eastAsia"/>
          <w:sz w:val="21"/>
          <w:szCs w:val="21"/>
        </w:rPr>
        <w:t>通过资格性检查和符合性审查且报价不超过预算控制金额并同时具备以下（一）至（二）条件的投标人应当确定为中标候选供应商或中标供应商：</w:t>
      </w:r>
      <w:r w:rsidRPr="00AC0630">
        <w:rPr>
          <w:rFonts w:hint="eastAsia"/>
          <w:b/>
          <w:sz w:val="21"/>
          <w:szCs w:val="21"/>
        </w:rPr>
        <w:t>授权评标委员会确定中标候选供应商或中标供应商：</w:t>
      </w:r>
    </w:p>
    <w:p w:rsidR="009C5970" w:rsidRPr="00AC0630" w:rsidRDefault="00786D9F">
      <w:pPr>
        <w:spacing w:line="360" w:lineRule="auto"/>
        <w:ind w:leftChars="200" w:left="480" w:firstLineChars="200" w:firstLine="420"/>
        <w:rPr>
          <w:sz w:val="21"/>
          <w:szCs w:val="21"/>
        </w:rPr>
      </w:pPr>
      <w:r w:rsidRPr="00AC0630">
        <w:rPr>
          <w:rFonts w:hint="eastAsia"/>
          <w:sz w:val="21"/>
          <w:szCs w:val="21"/>
        </w:rPr>
        <w:t>（一）满足招标文件实质性要求；</w:t>
      </w:r>
    </w:p>
    <w:p w:rsidR="009C5970" w:rsidRPr="00AC0630" w:rsidRDefault="00786D9F">
      <w:pPr>
        <w:spacing w:line="360" w:lineRule="auto"/>
        <w:ind w:leftChars="200" w:left="480" w:firstLineChars="200" w:firstLine="420"/>
        <w:rPr>
          <w:sz w:val="21"/>
          <w:szCs w:val="21"/>
        </w:rPr>
      </w:pPr>
      <w:r w:rsidRPr="00AC0630">
        <w:rPr>
          <w:rFonts w:hint="eastAsia"/>
          <w:sz w:val="21"/>
          <w:szCs w:val="21"/>
        </w:rPr>
        <w:t>（二）按以上规则，最终投标的价格最低。</w:t>
      </w:r>
    </w:p>
    <w:p w:rsidR="009C5970" w:rsidRPr="00AC0630" w:rsidRDefault="00786D9F">
      <w:pPr>
        <w:spacing w:after="60" w:line="360" w:lineRule="auto"/>
        <w:rPr>
          <w:sz w:val="21"/>
          <w:szCs w:val="21"/>
        </w:rPr>
      </w:pPr>
      <w:r w:rsidRPr="00AC0630">
        <w:rPr>
          <w:rFonts w:hint="eastAsia"/>
          <w:sz w:val="21"/>
          <w:szCs w:val="21"/>
        </w:rPr>
        <w:t>27.1.2.2按报价由低到高顺序排列。报价相同的，按技术指标优劣顺序排列。评标委员会认为，排在前面的投标人的最低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投标人递补，以此类推。对是否满足实质性要求或报价是否合理或是低于成本，评委会意见不一致时，按少数服从多数原则作出决定。</w:t>
      </w:r>
    </w:p>
    <w:p w:rsidR="009C5970" w:rsidRPr="00AC0630" w:rsidRDefault="00786D9F">
      <w:pPr>
        <w:spacing w:after="60" w:line="360" w:lineRule="auto"/>
        <w:rPr>
          <w:sz w:val="21"/>
          <w:szCs w:val="21"/>
        </w:rPr>
      </w:pPr>
      <w:r w:rsidRPr="00AC0630">
        <w:rPr>
          <w:rFonts w:hint="eastAsia"/>
          <w:sz w:val="21"/>
          <w:szCs w:val="21"/>
        </w:rPr>
        <w:t xml:space="preserve">27.1.2.3 </w:t>
      </w:r>
      <w:r w:rsidRPr="00AC0630">
        <w:rPr>
          <w:sz w:val="21"/>
          <w:szCs w:val="21"/>
        </w:rPr>
        <w:t>根据</w:t>
      </w:r>
      <w:r w:rsidRPr="00AC0630">
        <w:rPr>
          <w:rFonts w:hint="eastAsia"/>
          <w:sz w:val="21"/>
          <w:szCs w:val="21"/>
        </w:rPr>
        <w:t>《深圳市财政委员会关于加强招投标评审环节诚信管理的通知》（深财购[2013]27号）相关</w:t>
      </w:r>
      <w:r w:rsidRPr="00AC0630">
        <w:rPr>
          <w:sz w:val="21"/>
          <w:szCs w:val="21"/>
        </w:rPr>
        <w:t>规定，</w:t>
      </w:r>
      <w:r w:rsidRPr="00AC0630">
        <w:rPr>
          <w:rFonts w:hint="eastAsia"/>
          <w:sz w:val="21"/>
          <w:szCs w:val="21"/>
        </w:rPr>
        <w:t>投标人在参与政府采购活动中出现诚信相关问题且在相关主管部门处理措施实施期限内的,其报价需在原报价基础上上浮10%，并以上浮后的报价作为最终报价参与价格排序。投标人无需提供任何证明材料，由评标委员会根据采购系统的查询结果给予判定。</w:t>
      </w:r>
    </w:p>
    <w:p w:rsidR="009C5970" w:rsidRPr="00AC0630" w:rsidRDefault="00786D9F">
      <w:pPr>
        <w:spacing w:after="60" w:line="360" w:lineRule="auto"/>
        <w:rPr>
          <w:b/>
          <w:bCs/>
          <w:sz w:val="21"/>
          <w:szCs w:val="21"/>
        </w:rPr>
      </w:pPr>
      <w:r w:rsidRPr="00AC0630">
        <w:rPr>
          <w:rFonts w:hint="eastAsia"/>
          <w:b/>
          <w:bCs/>
          <w:sz w:val="21"/>
          <w:szCs w:val="21"/>
        </w:rPr>
        <w:t>27.2．综合评分法</w:t>
      </w:r>
    </w:p>
    <w:p w:rsidR="009C5970" w:rsidRPr="00AC0630" w:rsidRDefault="00786D9F">
      <w:pPr>
        <w:spacing w:after="60" w:line="360" w:lineRule="auto"/>
        <w:rPr>
          <w:sz w:val="21"/>
          <w:szCs w:val="21"/>
        </w:rPr>
      </w:pPr>
      <w:r w:rsidRPr="00AC0630">
        <w:rPr>
          <w:sz w:val="21"/>
          <w:szCs w:val="21"/>
        </w:rPr>
        <w:t>是指投标文件满足招标文件全部实质性要求，且按照评审因素的量化指标评审得分最高的投标人为中标候选人的评标方法。</w:t>
      </w:r>
    </w:p>
    <w:p w:rsidR="009C5970" w:rsidRPr="00AC0630" w:rsidRDefault="00786D9F">
      <w:pPr>
        <w:spacing w:after="60" w:line="360" w:lineRule="auto"/>
        <w:rPr>
          <w:sz w:val="21"/>
          <w:szCs w:val="21"/>
        </w:rPr>
      </w:pPr>
      <w:r w:rsidRPr="00AC0630">
        <w:rPr>
          <w:rFonts w:hint="eastAsia"/>
          <w:sz w:val="21"/>
          <w:szCs w:val="21"/>
        </w:rPr>
        <w:t>27.2.1投标文件的初审和投标价格</w:t>
      </w:r>
    </w:p>
    <w:p w:rsidR="009C5970" w:rsidRPr="00AC0630" w:rsidRDefault="00786D9F">
      <w:pPr>
        <w:spacing w:after="60" w:line="360" w:lineRule="auto"/>
        <w:rPr>
          <w:sz w:val="21"/>
          <w:szCs w:val="21"/>
        </w:rPr>
      </w:pPr>
      <w:r w:rsidRPr="00AC0630">
        <w:rPr>
          <w:rFonts w:hint="eastAsia"/>
          <w:sz w:val="21"/>
          <w:szCs w:val="21"/>
        </w:rPr>
        <w:t>27.2.1.1资格性检查，见《资格性审查表》。</w:t>
      </w:r>
    </w:p>
    <w:p w:rsidR="009C5970" w:rsidRPr="00AC0630" w:rsidRDefault="00786D9F">
      <w:pPr>
        <w:spacing w:after="60" w:line="360" w:lineRule="auto"/>
        <w:rPr>
          <w:sz w:val="21"/>
          <w:szCs w:val="21"/>
        </w:rPr>
      </w:pPr>
      <w:r w:rsidRPr="00AC0630">
        <w:rPr>
          <w:rFonts w:hint="eastAsia"/>
          <w:sz w:val="21"/>
          <w:szCs w:val="21"/>
        </w:rPr>
        <w:t>27.2.1.2符合性检查，见《符合性审查表》。</w:t>
      </w:r>
    </w:p>
    <w:p w:rsidR="009C5970" w:rsidRPr="00AC0630" w:rsidRDefault="00786D9F">
      <w:pPr>
        <w:spacing w:after="60" w:line="360" w:lineRule="auto"/>
        <w:rPr>
          <w:sz w:val="21"/>
          <w:szCs w:val="21"/>
        </w:rPr>
      </w:pPr>
      <w:r w:rsidRPr="00AC0630">
        <w:rPr>
          <w:rFonts w:hint="eastAsia"/>
          <w:sz w:val="21"/>
          <w:szCs w:val="21"/>
        </w:rPr>
        <w:t>27.2.1.3 针对第27.2.1.2条所述内容，如投标人未提供或未完全提供，则将被视为非实质性响应招标文件。</w:t>
      </w:r>
    </w:p>
    <w:p w:rsidR="009C5970" w:rsidRPr="00AC0630" w:rsidRDefault="00786D9F">
      <w:pPr>
        <w:spacing w:after="60" w:line="360" w:lineRule="auto"/>
        <w:rPr>
          <w:sz w:val="21"/>
          <w:szCs w:val="21"/>
        </w:rPr>
      </w:pPr>
      <w:r w:rsidRPr="00AC0630">
        <w:rPr>
          <w:rFonts w:hint="eastAsia"/>
          <w:sz w:val="21"/>
          <w:szCs w:val="21"/>
        </w:rPr>
        <w:t>27.2.1.4评标委员会将依据项目控制金额作为授予合同价格的上限，在项目控制金额未得到追加之前，只对在项目控制金额内的投标进行评定。</w:t>
      </w:r>
    </w:p>
    <w:p w:rsidR="009C5970" w:rsidRPr="00AC0630" w:rsidRDefault="00786D9F">
      <w:pPr>
        <w:spacing w:after="60" w:line="360" w:lineRule="auto"/>
        <w:rPr>
          <w:sz w:val="21"/>
          <w:szCs w:val="21"/>
        </w:rPr>
      </w:pPr>
      <w:r w:rsidRPr="00AC0630">
        <w:rPr>
          <w:rFonts w:hint="eastAsia"/>
          <w:sz w:val="21"/>
          <w:szCs w:val="21"/>
        </w:rPr>
        <w:t>27.2.1.5评标委员会同时将参照本须知第26条规定，只对确定为实质上响应招标文件要求的投标进行下一步评定。</w:t>
      </w:r>
    </w:p>
    <w:p w:rsidR="009C5970" w:rsidRPr="00AC0630" w:rsidRDefault="00786D9F">
      <w:pPr>
        <w:spacing w:after="60" w:line="360" w:lineRule="auto"/>
        <w:rPr>
          <w:sz w:val="21"/>
          <w:szCs w:val="21"/>
        </w:rPr>
      </w:pPr>
      <w:r w:rsidRPr="00AC0630">
        <w:rPr>
          <w:rFonts w:hint="eastAsia"/>
          <w:sz w:val="21"/>
          <w:szCs w:val="21"/>
        </w:rPr>
        <w:t>27.2.2 综合评审</w:t>
      </w:r>
    </w:p>
    <w:p w:rsidR="009C5970" w:rsidRPr="00AC0630" w:rsidRDefault="00786D9F">
      <w:pPr>
        <w:spacing w:after="60" w:line="360" w:lineRule="auto"/>
        <w:rPr>
          <w:sz w:val="21"/>
          <w:szCs w:val="21"/>
        </w:rPr>
      </w:pPr>
      <w:r w:rsidRPr="00AC0630">
        <w:rPr>
          <w:rFonts w:hint="eastAsia"/>
          <w:sz w:val="21"/>
          <w:szCs w:val="21"/>
        </w:rPr>
        <w:t>27.2.2.1 对通过符合性检查的投标人进行综合评审，评审内容包括：</w:t>
      </w:r>
    </w:p>
    <w:p w:rsidR="009C5970" w:rsidRPr="00AC0630" w:rsidRDefault="00786D9F">
      <w:pPr>
        <w:spacing w:after="60" w:line="360" w:lineRule="auto"/>
        <w:rPr>
          <w:sz w:val="21"/>
          <w:szCs w:val="21"/>
        </w:rPr>
      </w:pPr>
      <w:r w:rsidRPr="00AC0630">
        <w:rPr>
          <w:rFonts w:hint="eastAsia"/>
          <w:sz w:val="21"/>
          <w:szCs w:val="21"/>
        </w:rPr>
        <w:t>27.2.2.2评分因素</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5041"/>
        <w:gridCol w:w="1407"/>
      </w:tblGrid>
      <w:tr w:rsidR="009C5970" w:rsidRPr="00AC0630">
        <w:trPr>
          <w:jc w:val="center"/>
        </w:trPr>
        <w:tc>
          <w:tcPr>
            <w:tcW w:w="771"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jc w:val="center"/>
              <w:rPr>
                <w:sz w:val="21"/>
                <w:szCs w:val="21"/>
              </w:rPr>
            </w:pPr>
            <w:r w:rsidRPr="00AC0630">
              <w:rPr>
                <w:rFonts w:hint="eastAsia"/>
                <w:sz w:val="21"/>
                <w:szCs w:val="21"/>
              </w:rPr>
              <w:t>序号</w:t>
            </w:r>
          </w:p>
        </w:tc>
        <w:tc>
          <w:tcPr>
            <w:tcW w:w="5041"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jc w:val="center"/>
              <w:rPr>
                <w:sz w:val="21"/>
                <w:szCs w:val="21"/>
              </w:rPr>
            </w:pPr>
            <w:r w:rsidRPr="00AC0630">
              <w:rPr>
                <w:rFonts w:hint="eastAsia"/>
                <w:sz w:val="21"/>
                <w:szCs w:val="21"/>
              </w:rPr>
              <w:t>评比因素</w:t>
            </w:r>
          </w:p>
        </w:tc>
        <w:tc>
          <w:tcPr>
            <w:tcW w:w="140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jc w:val="center"/>
              <w:rPr>
                <w:sz w:val="21"/>
                <w:szCs w:val="21"/>
              </w:rPr>
            </w:pPr>
            <w:r w:rsidRPr="00AC0630">
              <w:rPr>
                <w:rFonts w:hint="eastAsia"/>
                <w:sz w:val="21"/>
                <w:szCs w:val="21"/>
              </w:rPr>
              <w:t>权重</w:t>
            </w:r>
          </w:p>
        </w:tc>
      </w:tr>
      <w:tr w:rsidR="009C5970" w:rsidRPr="00AC0630">
        <w:trPr>
          <w:jc w:val="center"/>
        </w:trPr>
        <w:tc>
          <w:tcPr>
            <w:tcW w:w="771"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sz w:val="21"/>
                <w:szCs w:val="21"/>
              </w:rPr>
            </w:pPr>
            <w:r w:rsidRPr="00AC0630">
              <w:rPr>
                <w:sz w:val="21"/>
                <w:szCs w:val="21"/>
              </w:rPr>
              <w:t>1</w:t>
            </w:r>
          </w:p>
        </w:tc>
        <w:tc>
          <w:tcPr>
            <w:tcW w:w="5041"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r>
      <w:tr w:rsidR="009C5970" w:rsidRPr="00AC0630">
        <w:trPr>
          <w:jc w:val="center"/>
        </w:trPr>
        <w:tc>
          <w:tcPr>
            <w:tcW w:w="771"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sz w:val="21"/>
                <w:szCs w:val="21"/>
              </w:rPr>
            </w:pPr>
            <w:r w:rsidRPr="00AC0630">
              <w:rPr>
                <w:sz w:val="21"/>
                <w:szCs w:val="21"/>
              </w:rPr>
              <w:t>2</w:t>
            </w:r>
          </w:p>
        </w:tc>
        <w:tc>
          <w:tcPr>
            <w:tcW w:w="5041"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r>
      <w:tr w:rsidR="009C5970" w:rsidRPr="00AC0630">
        <w:trPr>
          <w:jc w:val="center"/>
        </w:trPr>
        <w:tc>
          <w:tcPr>
            <w:tcW w:w="771"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sz w:val="21"/>
                <w:szCs w:val="21"/>
              </w:rPr>
            </w:pPr>
            <w:r w:rsidRPr="00AC0630">
              <w:rPr>
                <w:sz w:val="21"/>
                <w:szCs w:val="21"/>
              </w:rPr>
              <w:t>3</w:t>
            </w:r>
          </w:p>
        </w:tc>
        <w:tc>
          <w:tcPr>
            <w:tcW w:w="5041"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r>
      <w:tr w:rsidR="009C5970" w:rsidRPr="00AC0630">
        <w:trPr>
          <w:jc w:val="center"/>
        </w:trPr>
        <w:tc>
          <w:tcPr>
            <w:tcW w:w="771"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sz w:val="21"/>
                <w:szCs w:val="21"/>
              </w:rPr>
            </w:pPr>
            <w:r w:rsidRPr="00AC0630">
              <w:rPr>
                <w:rFonts w:hint="eastAsia"/>
                <w:sz w:val="21"/>
                <w:szCs w:val="21"/>
              </w:rPr>
              <w:t>……</w:t>
            </w:r>
          </w:p>
        </w:tc>
        <w:tc>
          <w:tcPr>
            <w:tcW w:w="5041"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c>
          <w:tcPr>
            <w:tcW w:w="1407" w:type="dxa"/>
            <w:tcBorders>
              <w:top w:val="single" w:sz="4" w:space="0" w:color="auto"/>
              <w:left w:val="single" w:sz="4" w:space="0" w:color="auto"/>
              <w:bottom w:val="single" w:sz="4" w:space="0" w:color="auto"/>
              <w:right w:val="single" w:sz="4" w:space="0" w:color="auto"/>
            </w:tcBorders>
          </w:tcPr>
          <w:p w:rsidR="009C5970" w:rsidRPr="00AC0630" w:rsidRDefault="009C5970">
            <w:pPr>
              <w:spacing w:after="60" w:line="360" w:lineRule="auto"/>
              <w:rPr>
                <w:sz w:val="21"/>
                <w:szCs w:val="21"/>
              </w:rPr>
            </w:pPr>
          </w:p>
        </w:tc>
      </w:tr>
    </w:tbl>
    <w:p w:rsidR="009C5970" w:rsidRPr="00AC0630" w:rsidRDefault="00786D9F">
      <w:pPr>
        <w:spacing w:after="78" w:line="360" w:lineRule="auto"/>
        <w:rPr>
          <w:sz w:val="21"/>
          <w:szCs w:val="21"/>
        </w:rPr>
      </w:pPr>
      <w:r w:rsidRPr="00AC0630">
        <w:rPr>
          <w:rFonts w:hint="eastAsia"/>
          <w:sz w:val="21"/>
          <w:szCs w:val="21"/>
        </w:rPr>
        <w:t>27.2.2.3</w:t>
      </w:r>
      <w:r w:rsidRPr="00AC0630">
        <w:rPr>
          <w:rFonts w:cs="Arial"/>
          <w:sz w:val="21"/>
          <w:szCs w:val="21"/>
        </w:rPr>
        <w:t>低价优先法计算</w:t>
      </w:r>
    </w:p>
    <w:p w:rsidR="009C5970" w:rsidRPr="00AC0630" w:rsidRDefault="00786D9F">
      <w:pPr>
        <w:shd w:val="clear" w:color="auto" w:fill="FFFFFF"/>
        <w:spacing w:before="100" w:beforeAutospacing="1" w:after="78" w:line="360" w:lineRule="auto"/>
        <w:rPr>
          <w:rFonts w:cs="Arial"/>
          <w:sz w:val="21"/>
          <w:szCs w:val="21"/>
        </w:rPr>
      </w:pPr>
      <w:r w:rsidRPr="00AC0630">
        <w:rPr>
          <w:rFonts w:cs="Arial"/>
          <w:sz w:val="21"/>
          <w:szCs w:val="21"/>
        </w:rPr>
        <w:t>价格分采用低价优先法计算，即满足招标文件要求且投标价格最低的投标报价为评标基准价，其价格分为满分。其他投标人的价格分统一按照下列公式计算：</w:t>
      </w:r>
    </w:p>
    <w:p w:rsidR="009C5970" w:rsidRPr="00AC0630" w:rsidRDefault="00786D9F">
      <w:pPr>
        <w:shd w:val="clear" w:color="auto" w:fill="FFFFFF"/>
        <w:spacing w:before="100" w:beforeAutospacing="1" w:after="240" w:line="360" w:lineRule="auto"/>
        <w:rPr>
          <w:rFonts w:cs="Arial"/>
          <w:sz w:val="21"/>
          <w:szCs w:val="21"/>
        </w:rPr>
      </w:pPr>
      <w:r w:rsidRPr="00AC0630">
        <w:rPr>
          <w:rFonts w:cs="Arial"/>
          <w:sz w:val="21"/>
          <w:szCs w:val="21"/>
        </w:rPr>
        <w:t>投标报价得分=(评标基准价／投标报价)×100</w:t>
      </w:r>
    </w:p>
    <w:p w:rsidR="009C5970" w:rsidRPr="00AC0630" w:rsidRDefault="00786D9F">
      <w:pPr>
        <w:shd w:val="clear" w:color="auto" w:fill="FFFFFF"/>
        <w:spacing w:before="100" w:beforeAutospacing="1" w:after="240" w:line="360" w:lineRule="auto"/>
        <w:rPr>
          <w:rFonts w:cs="Arial"/>
          <w:sz w:val="21"/>
          <w:szCs w:val="21"/>
        </w:rPr>
      </w:pPr>
      <w:r w:rsidRPr="00AC0630">
        <w:rPr>
          <w:rFonts w:cs="Arial"/>
          <w:sz w:val="21"/>
          <w:szCs w:val="21"/>
        </w:rPr>
        <w:t>评标总得分＝F1×A1＋F2×A2＋……＋Fn×An</w:t>
      </w:r>
    </w:p>
    <w:p w:rsidR="009C5970" w:rsidRPr="00AC0630" w:rsidRDefault="00786D9F">
      <w:pPr>
        <w:shd w:val="clear" w:color="auto" w:fill="FFFFFF"/>
        <w:spacing w:before="100" w:beforeAutospacing="1" w:after="240" w:line="360" w:lineRule="auto"/>
        <w:rPr>
          <w:rFonts w:cs="Arial"/>
          <w:sz w:val="21"/>
          <w:szCs w:val="21"/>
        </w:rPr>
      </w:pPr>
      <w:r w:rsidRPr="00AC0630">
        <w:rPr>
          <w:rFonts w:cs="Arial"/>
          <w:sz w:val="21"/>
          <w:szCs w:val="21"/>
        </w:rPr>
        <w:t>F1、F2……Fn分别为各项评审因素的得分；</w:t>
      </w:r>
    </w:p>
    <w:p w:rsidR="009C5970" w:rsidRPr="00AC0630" w:rsidRDefault="00786D9F">
      <w:pPr>
        <w:shd w:val="clear" w:color="auto" w:fill="FFFFFF"/>
        <w:spacing w:before="100" w:beforeAutospacing="1" w:after="78" w:line="360" w:lineRule="auto"/>
        <w:rPr>
          <w:rFonts w:cs="Arial"/>
          <w:sz w:val="21"/>
          <w:szCs w:val="21"/>
          <w:highlight w:val="red"/>
        </w:rPr>
      </w:pPr>
      <w:r w:rsidRPr="00AC0630">
        <w:rPr>
          <w:rFonts w:cs="Arial"/>
          <w:sz w:val="21"/>
          <w:szCs w:val="21"/>
        </w:rPr>
        <w:t>A1、A2、……An 分别为各项评审因素所占的权重(A1＋A2＋……＋An＝1)。</w:t>
      </w:r>
    </w:p>
    <w:p w:rsidR="009C5970" w:rsidRPr="00AC0630" w:rsidRDefault="00786D9F">
      <w:pPr>
        <w:spacing w:after="60" w:line="360" w:lineRule="auto"/>
        <w:rPr>
          <w:b/>
          <w:bCs/>
          <w:sz w:val="21"/>
          <w:szCs w:val="21"/>
        </w:rPr>
      </w:pPr>
      <w:r w:rsidRPr="00AC0630">
        <w:rPr>
          <w:rFonts w:hint="eastAsia"/>
          <w:sz w:val="21"/>
          <w:szCs w:val="21"/>
        </w:rPr>
        <w:t>27.2.3定标原则</w:t>
      </w:r>
    </w:p>
    <w:p w:rsidR="009C5970" w:rsidRPr="00AC0630" w:rsidRDefault="00786D9F">
      <w:pPr>
        <w:spacing w:after="60" w:line="360" w:lineRule="auto"/>
        <w:rPr>
          <w:sz w:val="21"/>
          <w:szCs w:val="21"/>
        </w:rPr>
      </w:pPr>
      <w:r w:rsidRPr="00AC0630">
        <w:rPr>
          <w:rFonts w:hint="eastAsia"/>
          <w:sz w:val="21"/>
          <w:szCs w:val="21"/>
        </w:rPr>
        <w:t>按评审后平均分值由高到低顺序排序。平均分值最高的投标人作为中标候选人或中标人。平均分值相同的，按投标报价由低到高排列。平均分值且投标报价相同的，按技术指标优劣顺序排列。</w:t>
      </w:r>
    </w:p>
    <w:p w:rsidR="009C5970" w:rsidRPr="00AC0630" w:rsidRDefault="00786D9F">
      <w:pPr>
        <w:spacing w:after="60" w:line="360" w:lineRule="auto"/>
        <w:rPr>
          <w:b/>
          <w:bCs/>
          <w:sz w:val="21"/>
          <w:szCs w:val="21"/>
        </w:rPr>
      </w:pPr>
      <w:r w:rsidRPr="00AC0630">
        <w:rPr>
          <w:rFonts w:hint="eastAsia"/>
          <w:b/>
          <w:bCs/>
          <w:sz w:val="21"/>
          <w:szCs w:val="21"/>
        </w:rPr>
        <w:t>27.3定性评审法</w:t>
      </w:r>
    </w:p>
    <w:p w:rsidR="009C5970" w:rsidRPr="00AC0630" w:rsidRDefault="00786D9F">
      <w:pPr>
        <w:spacing w:after="60" w:line="360" w:lineRule="auto"/>
        <w:rPr>
          <w:sz w:val="21"/>
          <w:szCs w:val="21"/>
        </w:rPr>
      </w:pPr>
      <w:r w:rsidRPr="00AC0630">
        <w:rPr>
          <w:rFonts w:hint="eastAsia"/>
          <w:sz w:val="21"/>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9C5970" w:rsidRPr="00AC0630" w:rsidRDefault="00786D9F">
      <w:pPr>
        <w:spacing w:after="60" w:line="360" w:lineRule="auto"/>
        <w:rPr>
          <w:b/>
          <w:sz w:val="21"/>
          <w:szCs w:val="21"/>
        </w:rPr>
      </w:pPr>
      <w:r w:rsidRPr="00AC0630">
        <w:rPr>
          <w:rFonts w:hint="eastAsia"/>
          <w:b/>
          <w:sz w:val="21"/>
          <w:szCs w:val="21"/>
        </w:rPr>
        <w:t>27.4评标注意事项</w:t>
      </w:r>
    </w:p>
    <w:p w:rsidR="009C5970" w:rsidRPr="00AC0630" w:rsidRDefault="00786D9F">
      <w:pPr>
        <w:spacing w:after="60" w:line="360" w:lineRule="auto"/>
        <w:rPr>
          <w:sz w:val="21"/>
          <w:szCs w:val="21"/>
        </w:rPr>
      </w:pPr>
      <w:r w:rsidRPr="00AC0630">
        <w:rPr>
          <w:rFonts w:hint="eastAsia"/>
          <w:sz w:val="21"/>
          <w:szCs w:val="21"/>
        </w:rPr>
        <w:t>1）评标是招标工作的重要环节，评标委员会应独立进行评标。评标委员会应公正、平等地对待所有投标人。</w:t>
      </w:r>
    </w:p>
    <w:p w:rsidR="009C5970" w:rsidRPr="00AC0630" w:rsidRDefault="00786D9F">
      <w:pPr>
        <w:spacing w:after="60" w:line="360" w:lineRule="auto"/>
        <w:rPr>
          <w:sz w:val="21"/>
          <w:szCs w:val="21"/>
        </w:rPr>
      </w:pPr>
      <w:r w:rsidRPr="00AC0630">
        <w:rPr>
          <w:rFonts w:hint="eastAsia"/>
          <w:sz w:val="21"/>
          <w:szCs w:val="21"/>
        </w:rPr>
        <w:t>2）评标委员会应遵守职业道德和评标现场工作纪律，确保评标质量。</w:t>
      </w:r>
    </w:p>
    <w:p w:rsidR="009C5970" w:rsidRPr="00AC0630" w:rsidRDefault="00786D9F">
      <w:pPr>
        <w:spacing w:after="60" w:line="360" w:lineRule="auto"/>
        <w:rPr>
          <w:sz w:val="21"/>
          <w:szCs w:val="21"/>
        </w:rPr>
      </w:pPr>
      <w:r w:rsidRPr="00AC0630">
        <w:rPr>
          <w:rFonts w:hint="eastAsia"/>
          <w:sz w:val="21"/>
          <w:szCs w:val="21"/>
        </w:rPr>
        <w:t>3）为保证评标工作的公平公正性，除本须知第25条的规定外，从接到评标通知到中标（成交）通知书发出之前，评委不得与投标人或者与招标结果有利害关系者私下接触。在招标工作结束后，评标委员会成员和参与评标的有关工作人员不得透露对投标文件的评审和比较以及与评标有关的其他情况。</w:t>
      </w:r>
    </w:p>
    <w:p w:rsidR="009C5970" w:rsidRPr="00AC0630" w:rsidRDefault="00786D9F">
      <w:pPr>
        <w:spacing w:after="60" w:line="360" w:lineRule="auto"/>
        <w:rPr>
          <w:sz w:val="21"/>
          <w:szCs w:val="21"/>
        </w:rPr>
      </w:pPr>
      <w:r w:rsidRPr="00AC0630">
        <w:rPr>
          <w:rFonts w:hint="eastAsia"/>
          <w:sz w:val="21"/>
          <w:szCs w:val="21"/>
        </w:rPr>
        <w:t>4）在评标中，不得改变招标文件中规定的评标标准、方法和中标条件。</w:t>
      </w:r>
    </w:p>
    <w:p w:rsidR="009C5970" w:rsidRPr="00AC0630" w:rsidRDefault="00786D9F">
      <w:pPr>
        <w:spacing w:after="60" w:line="360" w:lineRule="auto"/>
        <w:rPr>
          <w:b/>
          <w:bCs/>
          <w:sz w:val="21"/>
          <w:szCs w:val="21"/>
        </w:rPr>
      </w:pPr>
      <w:r w:rsidRPr="00AC0630">
        <w:rPr>
          <w:rFonts w:hint="eastAsia"/>
          <w:b/>
          <w:bCs/>
          <w:sz w:val="21"/>
          <w:szCs w:val="21"/>
        </w:rPr>
        <w:t>28  评标结果公示</w:t>
      </w:r>
    </w:p>
    <w:p w:rsidR="009C5970" w:rsidRPr="00AC0630" w:rsidRDefault="00786D9F">
      <w:pPr>
        <w:spacing w:after="60" w:line="360" w:lineRule="auto"/>
        <w:rPr>
          <w:sz w:val="21"/>
          <w:szCs w:val="21"/>
        </w:rPr>
      </w:pPr>
      <w:r w:rsidRPr="00AC0630">
        <w:rPr>
          <w:rFonts w:hint="eastAsia"/>
          <w:sz w:val="21"/>
          <w:szCs w:val="21"/>
        </w:rPr>
        <w:t>28.1评标结束后，招标机构和招标人将在</w:t>
      </w:r>
      <w:r w:rsidR="00F3055D" w:rsidRPr="00AC0630">
        <w:rPr>
          <w:rFonts w:hint="eastAsia"/>
          <w:sz w:val="21"/>
          <w:szCs w:val="21"/>
        </w:rPr>
        <w:t>“深圳交易集团有限公司政府采购业务分公司网（</w:t>
      </w:r>
      <w:r w:rsidR="00F3055D" w:rsidRPr="00AC0630">
        <w:rPr>
          <w:sz w:val="21"/>
          <w:szCs w:val="21"/>
        </w:rPr>
        <w:t>http://www.szzfcg.cn/</w:t>
      </w:r>
      <w:r w:rsidR="00F3055D" w:rsidRPr="00AC0630">
        <w:rPr>
          <w:rFonts w:hint="eastAsia"/>
          <w:sz w:val="21"/>
          <w:szCs w:val="21"/>
        </w:rPr>
        <w:t>）”</w:t>
      </w:r>
      <w:r w:rsidRPr="00AC0630">
        <w:rPr>
          <w:rFonts w:hint="eastAsia"/>
          <w:sz w:val="21"/>
          <w:szCs w:val="21"/>
        </w:rPr>
        <w:t>上公示评标结果，公示期为</w:t>
      </w:r>
      <w:r w:rsidRPr="00AC0630">
        <w:rPr>
          <w:sz w:val="21"/>
          <w:szCs w:val="21"/>
        </w:rPr>
        <w:t>3</w:t>
      </w:r>
      <w:r w:rsidRPr="00AC0630">
        <w:rPr>
          <w:rFonts w:hint="eastAsia"/>
          <w:sz w:val="21"/>
          <w:szCs w:val="21"/>
        </w:rPr>
        <w:t>个日历日。若投标人对评标结果有异议，投标人可以用书面形式向招标机构提出书面质疑，若公示期内未提出质疑，则视为认同评标结果。。</w:t>
      </w:r>
    </w:p>
    <w:p w:rsidR="009C5970" w:rsidRPr="00AC0630" w:rsidRDefault="00786D9F">
      <w:pPr>
        <w:spacing w:after="60" w:line="360" w:lineRule="auto"/>
        <w:rPr>
          <w:sz w:val="21"/>
          <w:szCs w:val="21"/>
        </w:rPr>
      </w:pPr>
      <w:r w:rsidRPr="00AC0630">
        <w:rPr>
          <w:rFonts w:hint="eastAsia"/>
          <w:sz w:val="21"/>
          <w:szCs w:val="21"/>
        </w:rPr>
        <w:t>27.2提出质疑的投标人应保证其质疑的真实性、合法性和可靠性，并承担相应的法律责任。</w:t>
      </w:r>
    </w:p>
    <w:p w:rsidR="009C5970" w:rsidRPr="00AC0630" w:rsidRDefault="00786D9F">
      <w:pPr>
        <w:spacing w:after="60" w:line="360" w:lineRule="auto"/>
        <w:rPr>
          <w:b/>
          <w:bCs/>
          <w:sz w:val="21"/>
          <w:szCs w:val="21"/>
        </w:rPr>
      </w:pPr>
      <w:r w:rsidRPr="00AC0630">
        <w:rPr>
          <w:rFonts w:hint="eastAsia"/>
          <w:b/>
          <w:bCs/>
          <w:sz w:val="21"/>
          <w:szCs w:val="21"/>
        </w:rPr>
        <w:t>29  资格后审</w:t>
      </w:r>
    </w:p>
    <w:p w:rsidR="009C5970" w:rsidRPr="00AC0630" w:rsidRDefault="00786D9F">
      <w:pPr>
        <w:spacing w:after="60" w:line="360" w:lineRule="auto"/>
        <w:rPr>
          <w:sz w:val="21"/>
          <w:szCs w:val="21"/>
        </w:rPr>
      </w:pPr>
      <w:r w:rsidRPr="00AC0630">
        <w:rPr>
          <w:rFonts w:hint="eastAsia"/>
          <w:sz w:val="21"/>
          <w:szCs w:val="21"/>
        </w:rPr>
        <w:t>29.1评标委员会保留审查中标供应商投标文件响应及承诺是否与实际一致的权利，包括对中标供应商投标的真实可靠性、规模、人员、场地、货物等方面核实或现场考察。如发现虚假投标或弄虚作假的，评标委员会将根据相关法律法规确定最终结果。</w:t>
      </w:r>
    </w:p>
    <w:p w:rsidR="009C5970" w:rsidRPr="00AC0630" w:rsidRDefault="00786D9F">
      <w:pPr>
        <w:pStyle w:val="2"/>
        <w:adjustRightInd w:val="0"/>
        <w:spacing w:after="60" w:line="240" w:lineRule="auto"/>
        <w:jc w:val="center"/>
        <w:textAlignment w:val="baseline"/>
        <w:rPr>
          <w:rFonts w:ascii="宋体" w:eastAsia="宋体" w:hAnsi="宋体"/>
          <w:b/>
          <w:bCs/>
          <w:kern w:val="0"/>
          <w:sz w:val="21"/>
          <w:szCs w:val="21"/>
        </w:rPr>
      </w:pPr>
      <w:bookmarkStart w:id="3" w:name="bt授予合同"/>
      <w:bookmarkEnd w:id="3"/>
      <w:r w:rsidRPr="00AC0630">
        <w:rPr>
          <w:rFonts w:ascii="宋体" w:eastAsia="宋体" w:hAnsi="宋体" w:hint="eastAsia"/>
          <w:b/>
          <w:bCs/>
          <w:kern w:val="0"/>
          <w:sz w:val="21"/>
          <w:szCs w:val="21"/>
        </w:rPr>
        <w:t>六、授予合同</w:t>
      </w:r>
    </w:p>
    <w:p w:rsidR="009C5970" w:rsidRPr="00AC0630" w:rsidRDefault="00786D9F">
      <w:pPr>
        <w:spacing w:after="60" w:line="360" w:lineRule="auto"/>
        <w:rPr>
          <w:b/>
          <w:sz w:val="21"/>
          <w:szCs w:val="21"/>
        </w:rPr>
      </w:pPr>
      <w:r w:rsidRPr="00AC0630">
        <w:rPr>
          <w:rFonts w:hint="eastAsia"/>
          <w:b/>
          <w:sz w:val="21"/>
          <w:szCs w:val="21"/>
        </w:rPr>
        <w:t>30合同履约</w:t>
      </w:r>
    </w:p>
    <w:p w:rsidR="009C5970" w:rsidRPr="00AC0630" w:rsidRDefault="00786D9F">
      <w:pPr>
        <w:spacing w:after="60" w:line="360" w:lineRule="auto"/>
        <w:rPr>
          <w:sz w:val="21"/>
          <w:szCs w:val="21"/>
        </w:rPr>
      </w:pPr>
      <w:r w:rsidRPr="00AC0630">
        <w:rPr>
          <w:rFonts w:hint="eastAsia"/>
          <w:sz w:val="21"/>
          <w:szCs w:val="21"/>
        </w:rPr>
        <w:t>30.1  政府采购合同履行中，采购人增加采购与合同标的相同的货物、工程或服务的，经主管部门批准，可以与供应商签订补充采购合同，补充采购合同的金额不得超过原合同金额的百分之十，但合同总金额不得超过原计划数额，减少的按深圳市政府采购中心有关规定执行。</w:t>
      </w:r>
    </w:p>
    <w:p w:rsidR="009C5970" w:rsidRPr="00AC0630" w:rsidRDefault="00786D9F">
      <w:pPr>
        <w:spacing w:after="60" w:line="360" w:lineRule="auto"/>
        <w:rPr>
          <w:b/>
          <w:sz w:val="21"/>
          <w:szCs w:val="21"/>
        </w:rPr>
      </w:pPr>
      <w:r w:rsidRPr="00AC0630">
        <w:rPr>
          <w:b/>
          <w:sz w:val="21"/>
          <w:szCs w:val="21"/>
        </w:rPr>
        <w:t>3</w:t>
      </w:r>
      <w:r w:rsidRPr="00AC0630">
        <w:rPr>
          <w:rFonts w:hint="eastAsia"/>
          <w:b/>
          <w:sz w:val="21"/>
          <w:szCs w:val="21"/>
        </w:rPr>
        <w:t>1接受和拒绝任何或所有投标的权力</w:t>
      </w:r>
    </w:p>
    <w:p w:rsidR="009C5970" w:rsidRPr="00AC0630" w:rsidRDefault="00786D9F">
      <w:pPr>
        <w:spacing w:after="60" w:line="360" w:lineRule="auto"/>
        <w:rPr>
          <w:sz w:val="21"/>
          <w:szCs w:val="21"/>
        </w:rPr>
      </w:pPr>
      <w:r w:rsidRPr="00AC0630">
        <w:rPr>
          <w:rFonts w:hint="eastAsia"/>
          <w:sz w:val="21"/>
          <w:szCs w:val="21"/>
        </w:rPr>
        <w:t>31.1招标机构和采购人保留在投标之前任何时候接受或拒绝任何投标或所有投标，以及宣布招标无效的权利，对受影响的投标人不承担任何责任，也无义务向受影响的投标人解释采取这一行动的理由。</w:t>
      </w:r>
    </w:p>
    <w:p w:rsidR="009C5970" w:rsidRPr="00AC0630" w:rsidRDefault="00786D9F">
      <w:pPr>
        <w:spacing w:after="60" w:line="360" w:lineRule="auto"/>
        <w:rPr>
          <w:b/>
          <w:sz w:val="21"/>
          <w:szCs w:val="21"/>
        </w:rPr>
      </w:pPr>
      <w:r w:rsidRPr="00AC0630">
        <w:rPr>
          <w:b/>
          <w:sz w:val="21"/>
          <w:szCs w:val="21"/>
        </w:rPr>
        <w:t>3</w:t>
      </w:r>
      <w:r w:rsidRPr="00AC0630">
        <w:rPr>
          <w:rFonts w:hint="eastAsia"/>
          <w:b/>
          <w:sz w:val="21"/>
          <w:szCs w:val="21"/>
        </w:rPr>
        <w:t>2中标通知书</w:t>
      </w:r>
    </w:p>
    <w:p w:rsidR="009C5970" w:rsidRPr="00AC0630" w:rsidRDefault="00786D9F">
      <w:pPr>
        <w:spacing w:after="60" w:line="360" w:lineRule="auto"/>
        <w:rPr>
          <w:sz w:val="21"/>
          <w:szCs w:val="21"/>
        </w:rPr>
      </w:pPr>
      <w:r w:rsidRPr="00AC0630">
        <w:rPr>
          <w:rFonts w:hint="eastAsia"/>
          <w:sz w:val="21"/>
          <w:szCs w:val="21"/>
        </w:rPr>
        <w:t>32.1  中标人确定后，招标机构将在</w:t>
      </w:r>
      <w:r w:rsidR="00F3055D" w:rsidRPr="00AC0630">
        <w:rPr>
          <w:rFonts w:hint="eastAsia"/>
          <w:sz w:val="21"/>
          <w:szCs w:val="21"/>
        </w:rPr>
        <w:t>“深圳交易集团有限公司政府采购业务分公司网（</w:t>
      </w:r>
      <w:r w:rsidR="00F3055D" w:rsidRPr="00AC0630">
        <w:rPr>
          <w:sz w:val="21"/>
          <w:szCs w:val="21"/>
        </w:rPr>
        <w:t>http://www.szzfcg.cn/</w:t>
      </w:r>
      <w:r w:rsidR="00F3055D" w:rsidRPr="00AC0630">
        <w:rPr>
          <w:rFonts w:hint="eastAsia"/>
          <w:sz w:val="21"/>
          <w:szCs w:val="21"/>
        </w:rPr>
        <w:t>）”</w:t>
      </w:r>
      <w:r w:rsidRPr="00AC0630">
        <w:rPr>
          <w:rFonts w:hint="eastAsia"/>
          <w:sz w:val="21"/>
          <w:szCs w:val="21"/>
        </w:rPr>
        <w:t>上发布招标结果公告，中标人和采购单位可凭单位证明和本人身份证到招标机构领取《中标通知书》。</w:t>
      </w:r>
    </w:p>
    <w:p w:rsidR="009C5970" w:rsidRPr="00AC0630" w:rsidRDefault="00786D9F">
      <w:pPr>
        <w:spacing w:after="60" w:line="360" w:lineRule="auto"/>
        <w:rPr>
          <w:sz w:val="21"/>
          <w:szCs w:val="21"/>
        </w:rPr>
      </w:pPr>
      <w:r w:rsidRPr="00AC0630">
        <w:rPr>
          <w:rFonts w:hint="eastAsia"/>
          <w:sz w:val="21"/>
          <w:szCs w:val="21"/>
        </w:rPr>
        <w:t>32.2  中标通知书是合同的重要组成部分。</w:t>
      </w:r>
    </w:p>
    <w:p w:rsidR="009C5970" w:rsidRPr="00AC0630" w:rsidRDefault="00786D9F">
      <w:pPr>
        <w:spacing w:after="60" w:line="360" w:lineRule="auto"/>
        <w:rPr>
          <w:b/>
          <w:sz w:val="21"/>
          <w:szCs w:val="21"/>
        </w:rPr>
      </w:pPr>
      <w:r w:rsidRPr="00AC0630">
        <w:rPr>
          <w:b/>
          <w:sz w:val="21"/>
          <w:szCs w:val="21"/>
        </w:rPr>
        <w:t>3</w:t>
      </w:r>
      <w:r w:rsidRPr="00AC0630">
        <w:rPr>
          <w:rFonts w:hint="eastAsia"/>
          <w:b/>
          <w:sz w:val="21"/>
          <w:szCs w:val="21"/>
        </w:rPr>
        <w:t>3签订合同</w:t>
      </w:r>
    </w:p>
    <w:p w:rsidR="009C5970" w:rsidRPr="00AC0630" w:rsidRDefault="00786D9F">
      <w:pPr>
        <w:spacing w:after="60" w:line="360" w:lineRule="auto"/>
        <w:rPr>
          <w:sz w:val="21"/>
          <w:szCs w:val="21"/>
        </w:rPr>
      </w:pPr>
      <w:r w:rsidRPr="00AC0630">
        <w:rPr>
          <w:rFonts w:hint="eastAsia"/>
          <w:sz w:val="21"/>
          <w:szCs w:val="21"/>
        </w:rPr>
        <w:t>33.1  中标人应按《中标通知书》指定的时间、地点与买方签订合同。</w:t>
      </w:r>
    </w:p>
    <w:p w:rsidR="009C5970" w:rsidRPr="00AC0630" w:rsidRDefault="00786D9F">
      <w:pPr>
        <w:spacing w:after="60" w:line="360" w:lineRule="auto"/>
        <w:rPr>
          <w:sz w:val="21"/>
          <w:szCs w:val="21"/>
        </w:rPr>
      </w:pPr>
      <w:r w:rsidRPr="00AC0630">
        <w:rPr>
          <w:rFonts w:hint="eastAsia"/>
          <w:sz w:val="21"/>
          <w:szCs w:val="21"/>
        </w:rPr>
        <w:t>33.2  “招标文件”、中标人的“投标文件”及其澄清文件等，均为签订合同的依据。</w:t>
      </w:r>
    </w:p>
    <w:p w:rsidR="009C5970" w:rsidRPr="00AC0630" w:rsidRDefault="00786D9F">
      <w:pPr>
        <w:spacing w:after="60" w:line="360" w:lineRule="auto"/>
        <w:rPr>
          <w:sz w:val="21"/>
          <w:szCs w:val="21"/>
        </w:rPr>
      </w:pPr>
      <w:r w:rsidRPr="00AC0630">
        <w:rPr>
          <w:rFonts w:hint="eastAsia"/>
          <w:sz w:val="21"/>
          <w:szCs w:val="21"/>
        </w:rPr>
        <w:t>33.3  采购人自政府采购合同签订之日起十日内，携带全套合同及中标（成交）通知书原件到市政府采购中心备案。如有另行签订补充合同的，采购人应在补充合同签订之日起十日内到市政府采购中心办理备案手续。采购人凭加盖“合同备案专用章”的中标（成交）通知书及相关材料办理资金拨付手续。</w:t>
      </w:r>
    </w:p>
    <w:p w:rsidR="009C5970" w:rsidRPr="00AC0630" w:rsidRDefault="00786D9F">
      <w:pPr>
        <w:spacing w:after="60" w:line="360" w:lineRule="auto"/>
        <w:rPr>
          <w:sz w:val="21"/>
          <w:szCs w:val="21"/>
        </w:rPr>
      </w:pPr>
      <w:r w:rsidRPr="00AC0630">
        <w:rPr>
          <w:rFonts w:hint="eastAsia"/>
          <w:sz w:val="21"/>
          <w:szCs w:val="21"/>
        </w:rPr>
        <w:t>33.4 政府采购合同中应包含验收、履约监管、违约责任等相应条款。采购人在抽样检测、验收或使用过程中发现与招投标文件不符合、严重质量问题、假冒伪劣产品等重大可疑情况的，以及供应商在服务及售后等方面违反招投标文件约定或国家相关法律法规的应当及时与供应商交涉并追究违约责任。</w:t>
      </w:r>
    </w:p>
    <w:p w:rsidR="009C5970" w:rsidRPr="00AC0630" w:rsidRDefault="00786D9F">
      <w:pPr>
        <w:spacing w:after="60" w:line="360" w:lineRule="auto"/>
        <w:rPr>
          <w:rFonts w:cs="Arial"/>
          <w:sz w:val="21"/>
          <w:szCs w:val="21"/>
        </w:rPr>
      </w:pPr>
      <w:r w:rsidRPr="00AC0630">
        <w:rPr>
          <w:b/>
          <w:sz w:val="21"/>
          <w:szCs w:val="21"/>
        </w:rPr>
        <w:t>3</w:t>
      </w:r>
      <w:r w:rsidRPr="00AC0630">
        <w:rPr>
          <w:rFonts w:hint="eastAsia"/>
          <w:b/>
          <w:sz w:val="21"/>
          <w:szCs w:val="21"/>
        </w:rPr>
        <w:t>4取消中标资格</w:t>
      </w:r>
    </w:p>
    <w:p w:rsidR="009C5970" w:rsidRPr="00AC0630" w:rsidRDefault="00786D9F">
      <w:pPr>
        <w:spacing w:after="60" w:line="360" w:lineRule="auto"/>
        <w:rPr>
          <w:sz w:val="21"/>
          <w:szCs w:val="21"/>
        </w:rPr>
      </w:pPr>
      <w:r w:rsidRPr="00AC0630">
        <w:rPr>
          <w:rFonts w:hint="eastAsia"/>
          <w:sz w:val="21"/>
          <w:szCs w:val="21"/>
        </w:rPr>
        <w:t>34.1</w:t>
      </w:r>
      <w:r w:rsidRPr="00AC0630">
        <w:rPr>
          <w:sz w:val="21"/>
          <w:szCs w:val="21"/>
        </w:rPr>
        <w:t>中标供应商放弃中标资格的，或者中标供应商的中标资格被依法确认无效的，</w:t>
      </w:r>
      <w:r w:rsidRPr="00AC0630">
        <w:rPr>
          <w:rFonts w:hint="eastAsia"/>
          <w:sz w:val="21"/>
          <w:szCs w:val="21"/>
        </w:rPr>
        <w:t>应当重新组织采购或由采购人依据有关规定</w:t>
      </w:r>
      <w:r w:rsidRPr="00AC0630">
        <w:rPr>
          <w:sz w:val="21"/>
          <w:szCs w:val="21"/>
        </w:rPr>
        <w:t>从其他候选中标供应商中确定替补中标供应商。</w:t>
      </w:r>
    </w:p>
    <w:p w:rsidR="009C5970" w:rsidRPr="00AC0630" w:rsidRDefault="00786D9F">
      <w:pPr>
        <w:spacing w:after="60" w:line="360" w:lineRule="auto"/>
        <w:rPr>
          <w:rFonts w:cs="Arial"/>
          <w:b/>
          <w:sz w:val="21"/>
          <w:szCs w:val="21"/>
        </w:rPr>
      </w:pPr>
      <w:r w:rsidRPr="00AC0630">
        <w:rPr>
          <w:rFonts w:cs="Arial"/>
          <w:b/>
          <w:sz w:val="21"/>
          <w:szCs w:val="21"/>
        </w:rPr>
        <w:t>3</w:t>
      </w:r>
      <w:r w:rsidRPr="00AC0630">
        <w:rPr>
          <w:rFonts w:cs="Arial" w:hint="eastAsia"/>
          <w:b/>
          <w:sz w:val="21"/>
          <w:szCs w:val="21"/>
        </w:rPr>
        <w:t>5中标服务费</w:t>
      </w:r>
    </w:p>
    <w:p w:rsidR="009C5970" w:rsidRPr="00AC0630" w:rsidRDefault="00786D9F">
      <w:pPr>
        <w:spacing w:after="60" w:line="360" w:lineRule="auto"/>
        <w:rPr>
          <w:sz w:val="21"/>
          <w:szCs w:val="21"/>
        </w:rPr>
      </w:pPr>
      <w:r w:rsidRPr="00AC0630">
        <w:rPr>
          <w:rFonts w:hint="eastAsia"/>
          <w:sz w:val="21"/>
          <w:szCs w:val="21"/>
        </w:rPr>
        <w:t>35.1根据原国家计委《招标代理服务收费管理暂行办法》（计价格[2002]1980号）和国家发改委办公厅《关于招标代理服务收费有关问题的通知》（发改办价格[2003]857号）文件相关规定，</w:t>
      </w:r>
      <w:r w:rsidRPr="00AC0630">
        <w:rPr>
          <w:sz w:val="21"/>
          <w:szCs w:val="21"/>
        </w:rPr>
        <w:t>招标代理服务费</w:t>
      </w:r>
      <w:r w:rsidRPr="00AC0630">
        <w:rPr>
          <w:rFonts w:hint="eastAsia"/>
          <w:sz w:val="21"/>
          <w:szCs w:val="21"/>
        </w:rPr>
        <w:t>以</w:t>
      </w:r>
      <w:r w:rsidRPr="00AC0630">
        <w:rPr>
          <w:sz w:val="21"/>
          <w:szCs w:val="21"/>
        </w:rPr>
        <w:t>中标金额</w:t>
      </w:r>
      <w:r w:rsidRPr="00AC0630">
        <w:rPr>
          <w:rFonts w:hint="eastAsia"/>
          <w:sz w:val="21"/>
          <w:szCs w:val="21"/>
        </w:rPr>
        <w:t>为基数、按</w:t>
      </w:r>
      <w:r w:rsidRPr="00AC0630">
        <w:rPr>
          <w:sz w:val="21"/>
          <w:szCs w:val="21"/>
        </w:rPr>
        <w:t>差额定率累进法</w:t>
      </w:r>
      <w:r w:rsidRPr="00AC0630">
        <w:rPr>
          <w:rFonts w:hint="eastAsia"/>
          <w:sz w:val="21"/>
          <w:szCs w:val="21"/>
        </w:rPr>
        <w:t>计算。</w:t>
      </w:r>
    </w:p>
    <w:p w:rsidR="009C5970" w:rsidRPr="00AC0630" w:rsidRDefault="00786D9F">
      <w:pPr>
        <w:spacing w:after="60" w:line="360" w:lineRule="auto"/>
        <w:rPr>
          <w:sz w:val="21"/>
          <w:szCs w:val="21"/>
        </w:rPr>
      </w:pPr>
      <w:r w:rsidRPr="00AC0630">
        <w:rPr>
          <w:rFonts w:hint="eastAsia"/>
          <w:sz w:val="21"/>
          <w:szCs w:val="21"/>
        </w:rPr>
        <w:t>具体</w:t>
      </w:r>
      <w:r w:rsidRPr="00AC0630">
        <w:rPr>
          <w:sz w:val="21"/>
          <w:szCs w:val="21"/>
        </w:rPr>
        <w:t>计取费率标准</w:t>
      </w:r>
      <w:r w:rsidRPr="00AC0630">
        <w:rPr>
          <w:rFonts w:hint="eastAsia"/>
          <w:sz w:val="21"/>
          <w:szCs w:val="21"/>
        </w:rPr>
        <w:t>如下表所示：</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47"/>
        <w:gridCol w:w="1788"/>
        <w:gridCol w:w="1788"/>
        <w:gridCol w:w="1788"/>
      </w:tblGrid>
      <w:tr w:rsidR="009C5970" w:rsidRPr="00AC0630">
        <w:trPr>
          <w:trHeight w:val="794"/>
          <w:jc w:val="center"/>
        </w:trPr>
        <w:tc>
          <w:tcPr>
            <w:tcW w:w="2447" w:type="dxa"/>
            <w:tcBorders>
              <w:tl2br w:val="single" w:sz="8" w:space="0" w:color="auto"/>
            </w:tcBorders>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服务类型中标金额(万元)</w:t>
            </w:r>
          </w:p>
        </w:tc>
        <w:tc>
          <w:tcPr>
            <w:tcW w:w="1788"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货物招标</w:t>
            </w:r>
          </w:p>
        </w:tc>
        <w:tc>
          <w:tcPr>
            <w:tcW w:w="1788"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服务招标</w:t>
            </w:r>
          </w:p>
        </w:tc>
        <w:tc>
          <w:tcPr>
            <w:tcW w:w="1788"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工程招标</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100以下</w:t>
            </w:r>
          </w:p>
        </w:tc>
        <w:tc>
          <w:tcPr>
            <w:tcW w:w="1788" w:type="dxa"/>
          </w:tcPr>
          <w:p w:rsidR="009C5970" w:rsidRPr="00AC0630" w:rsidRDefault="00786D9F">
            <w:pPr>
              <w:spacing w:after="60"/>
              <w:rPr>
                <w:sz w:val="21"/>
                <w:szCs w:val="21"/>
              </w:rPr>
            </w:pPr>
            <w:r w:rsidRPr="00AC0630">
              <w:rPr>
                <w:sz w:val="21"/>
                <w:szCs w:val="21"/>
              </w:rPr>
              <w:t>1.50%</w:t>
            </w:r>
          </w:p>
        </w:tc>
        <w:tc>
          <w:tcPr>
            <w:tcW w:w="1788" w:type="dxa"/>
          </w:tcPr>
          <w:p w:rsidR="009C5970" w:rsidRPr="00AC0630" w:rsidRDefault="00786D9F">
            <w:pPr>
              <w:spacing w:after="60"/>
              <w:rPr>
                <w:sz w:val="21"/>
                <w:szCs w:val="21"/>
              </w:rPr>
            </w:pPr>
            <w:r w:rsidRPr="00AC0630">
              <w:rPr>
                <w:sz w:val="21"/>
                <w:szCs w:val="21"/>
              </w:rPr>
              <w:t>1.50%</w:t>
            </w:r>
          </w:p>
        </w:tc>
        <w:tc>
          <w:tcPr>
            <w:tcW w:w="1788" w:type="dxa"/>
          </w:tcPr>
          <w:p w:rsidR="009C5970" w:rsidRPr="00AC0630" w:rsidRDefault="00786D9F">
            <w:pPr>
              <w:spacing w:after="60"/>
              <w:rPr>
                <w:sz w:val="21"/>
                <w:szCs w:val="21"/>
              </w:rPr>
            </w:pPr>
            <w:r w:rsidRPr="00AC0630">
              <w:rPr>
                <w:sz w:val="21"/>
                <w:szCs w:val="21"/>
              </w:rPr>
              <w:t>1.00%</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100-500</w:t>
            </w:r>
          </w:p>
        </w:tc>
        <w:tc>
          <w:tcPr>
            <w:tcW w:w="1788" w:type="dxa"/>
          </w:tcPr>
          <w:p w:rsidR="009C5970" w:rsidRPr="00AC0630" w:rsidRDefault="00786D9F">
            <w:pPr>
              <w:spacing w:after="60"/>
              <w:rPr>
                <w:sz w:val="21"/>
                <w:szCs w:val="21"/>
              </w:rPr>
            </w:pPr>
            <w:r w:rsidRPr="00AC0630">
              <w:rPr>
                <w:sz w:val="21"/>
                <w:szCs w:val="21"/>
              </w:rPr>
              <w:t>1.10%</w:t>
            </w:r>
          </w:p>
        </w:tc>
        <w:tc>
          <w:tcPr>
            <w:tcW w:w="1788" w:type="dxa"/>
          </w:tcPr>
          <w:p w:rsidR="009C5970" w:rsidRPr="00AC0630" w:rsidRDefault="00786D9F">
            <w:pPr>
              <w:spacing w:after="60"/>
              <w:rPr>
                <w:sz w:val="21"/>
                <w:szCs w:val="21"/>
              </w:rPr>
            </w:pPr>
            <w:r w:rsidRPr="00AC0630">
              <w:rPr>
                <w:sz w:val="21"/>
                <w:szCs w:val="21"/>
              </w:rPr>
              <w:t>0.80%</w:t>
            </w:r>
          </w:p>
        </w:tc>
        <w:tc>
          <w:tcPr>
            <w:tcW w:w="1788" w:type="dxa"/>
          </w:tcPr>
          <w:p w:rsidR="009C5970" w:rsidRPr="00AC0630" w:rsidRDefault="00786D9F">
            <w:pPr>
              <w:spacing w:after="60"/>
              <w:rPr>
                <w:sz w:val="21"/>
                <w:szCs w:val="21"/>
              </w:rPr>
            </w:pPr>
            <w:r w:rsidRPr="00AC0630">
              <w:rPr>
                <w:sz w:val="21"/>
                <w:szCs w:val="21"/>
              </w:rPr>
              <w:t>0.70%</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500-1000</w:t>
            </w:r>
          </w:p>
        </w:tc>
        <w:tc>
          <w:tcPr>
            <w:tcW w:w="1788" w:type="dxa"/>
          </w:tcPr>
          <w:p w:rsidR="009C5970" w:rsidRPr="00AC0630" w:rsidRDefault="00786D9F">
            <w:pPr>
              <w:spacing w:after="60"/>
              <w:rPr>
                <w:sz w:val="21"/>
                <w:szCs w:val="21"/>
              </w:rPr>
            </w:pPr>
            <w:r w:rsidRPr="00AC0630">
              <w:rPr>
                <w:sz w:val="21"/>
                <w:szCs w:val="21"/>
              </w:rPr>
              <w:t>0.80%</w:t>
            </w:r>
          </w:p>
        </w:tc>
        <w:tc>
          <w:tcPr>
            <w:tcW w:w="1788" w:type="dxa"/>
          </w:tcPr>
          <w:p w:rsidR="009C5970" w:rsidRPr="00AC0630" w:rsidRDefault="00786D9F">
            <w:pPr>
              <w:spacing w:after="60"/>
              <w:rPr>
                <w:sz w:val="21"/>
                <w:szCs w:val="21"/>
              </w:rPr>
            </w:pPr>
            <w:r w:rsidRPr="00AC0630">
              <w:rPr>
                <w:sz w:val="21"/>
                <w:szCs w:val="21"/>
              </w:rPr>
              <w:t>0.45%</w:t>
            </w:r>
          </w:p>
        </w:tc>
        <w:tc>
          <w:tcPr>
            <w:tcW w:w="1788" w:type="dxa"/>
          </w:tcPr>
          <w:p w:rsidR="009C5970" w:rsidRPr="00AC0630" w:rsidRDefault="00786D9F">
            <w:pPr>
              <w:spacing w:after="60"/>
              <w:rPr>
                <w:sz w:val="21"/>
                <w:szCs w:val="21"/>
              </w:rPr>
            </w:pPr>
            <w:r w:rsidRPr="00AC0630">
              <w:rPr>
                <w:sz w:val="21"/>
                <w:szCs w:val="21"/>
              </w:rPr>
              <w:t>0.55%</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1000-5000</w:t>
            </w:r>
          </w:p>
        </w:tc>
        <w:tc>
          <w:tcPr>
            <w:tcW w:w="1788" w:type="dxa"/>
          </w:tcPr>
          <w:p w:rsidR="009C5970" w:rsidRPr="00AC0630" w:rsidRDefault="00786D9F">
            <w:pPr>
              <w:spacing w:after="60"/>
              <w:rPr>
                <w:sz w:val="21"/>
                <w:szCs w:val="21"/>
              </w:rPr>
            </w:pPr>
            <w:r w:rsidRPr="00AC0630">
              <w:rPr>
                <w:sz w:val="21"/>
                <w:szCs w:val="21"/>
              </w:rPr>
              <w:t>0.50%</w:t>
            </w:r>
          </w:p>
        </w:tc>
        <w:tc>
          <w:tcPr>
            <w:tcW w:w="1788" w:type="dxa"/>
          </w:tcPr>
          <w:p w:rsidR="009C5970" w:rsidRPr="00AC0630" w:rsidRDefault="00786D9F">
            <w:pPr>
              <w:spacing w:after="60"/>
              <w:rPr>
                <w:sz w:val="21"/>
                <w:szCs w:val="21"/>
              </w:rPr>
            </w:pPr>
            <w:r w:rsidRPr="00AC0630">
              <w:rPr>
                <w:sz w:val="21"/>
                <w:szCs w:val="21"/>
              </w:rPr>
              <w:t>0.25%</w:t>
            </w:r>
          </w:p>
        </w:tc>
        <w:tc>
          <w:tcPr>
            <w:tcW w:w="1788" w:type="dxa"/>
          </w:tcPr>
          <w:p w:rsidR="009C5970" w:rsidRPr="00AC0630" w:rsidRDefault="00786D9F">
            <w:pPr>
              <w:spacing w:after="60"/>
              <w:rPr>
                <w:sz w:val="21"/>
                <w:szCs w:val="21"/>
              </w:rPr>
            </w:pPr>
            <w:r w:rsidRPr="00AC0630">
              <w:rPr>
                <w:sz w:val="21"/>
                <w:szCs w:val="21"/>
              </w:rPr>
              <w:t>0.35%</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5000-10000</w:t>
            </w:r>
          </w:p>
        </w:tc>
        <w:tc>
          <w:tcPr>
            <w:tcW w:w="1788" w:type="dxa"/>
          </w:tcPr>
          <w:p w:rsidR="009C5970" w:rsidRPr="00AC0630" w:rsidRDefault="00786D9F">
            <w:pPr>
              <w:spacing w:after="60"/>
              <w:rPr>
                <w:sz w:val="21"/>
                <w:szCs w:val="21"/>
              </w:rPr>
            </w:pPr>
            <w:r w:rsidRPr="00AC0630">
              <w:rPr>
                <w:sz w:val="21"/>
                <w:szCs w:val="21"/>
              </w:rPr>
              <w:t>0.25%</w:t>
            </w:r>
          </w:p>
        </w:tc>
        <w:tc>
          <w:tcPr>
            <w:tcW w:w="1788" w:type="dxa"/>
          </w:tcPr>
          <w:p w:rsidR="009C5970" w:rsidRPr="00AC0630" w:rsidRDefault="00786D9F">
            <w:pPr>
              <w:spacing w:after="60"/>
              <w:rPr>
                <w:sz w:val="21"/>
                <w:szCs w:val="21"/>
              </w:rPr>
            </w:pPr>
            <w:r w:rsidRPr="00AC0630">
              <w:rPr>
                <w:sz w:val="21"/>
                <w:szCs w:val="21"/>
              </w:rPr>
              <w:t>0.10%</w:t>
            </w:r>
          </w:p>
        </w:tc>
        <w:tc>
          <w:tcPr>
            <w:tcW w:w="1788" w:type="dxa"/>
          </w:tcPr>
          <w:p w:rsidR="009C5970" w:rsidRPr="00AC0630" w:rsidRDefault="00786D9F">
            <w:pPr>
              <w:spacing w:after="60"/>
              <w:rPr>
                <w:sz w:val="21"/>
                <w:szCs w:val="21"/>
              </w:rPr>
            </w:pPr>
            <w:r w:rsidRPr="00AC0630">
              <w:rPr>
                <w:sz w:val="21"/>
                <w:szCs w:val="21"/>
              </w:rPr>
              <w:t>0.20%</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10000-100000</w:t>
            </w:r>
          </w:p>
        </w:tc>
        <w:tc>
          <w:tcPr>
            <w:tcW w:w="1788" w:type="dxa"/>
          </w:tcPr>
          <w:p w:rsidR="009C5970" w:rsidRPr="00AC0630" w:rsidRDefault="00786D9F">
            <w:pPr>
              <w:spacing w:after="60"/>
              <w:rPr>
                <w:sz w:val="21"/>
                <w:szCs w:val="21"/>
              </w:rPr>
            </w:pPr>
            <w:r w:rsidRPr="00AC0630">
              <w:rPr>
                <w:sz w:val="21"/>
                <w:szCs w:val="21"/>
              </w:rPr>
              <w:t>0.05%</w:t>
            </w:r>
          </w:p>
        </w:tc>
        <w:tc>
          <w:tcPr>
            <w:tcW w:w="1788" w:type="dxa"/>
          </w:tcPr>
          <w:p w:rsidR="009C5970" w:rsidRPr="00AC0630" w:rsidRDefault="00786D9F">
            <w:pPr>
              <w:spacing w:after="60"/>
              <w:rPr>
                <w:sz w:val="21"/>
                <w:szCs w:val="21"/>
              </w:rPr>
            </w:pPr>
            <w:r w:rsidRPr="00AC0630">
              <w:rPr>
                <w:sz w:val="21"/>
                <w:szCs w:val="21"/>
              </w:rPr>
              <w:t>0.05%</w:t>
            </w:r>
          </w:p>
        </w:tc>
        <w:tc>
          <w:tcPr>
            <w:tcW w:w="1788" w:type="dxa"/>
          </w:tcPr>
          <w:p w:rsidR="009C5970" w:rsidRPr="00AC0630" w:rsidRDefault="00786D9F">
            <w:pPr>
              <w:spacing w:after="60"/>
              <w:rPr>
                <w:sz w:val="21"/>
                <w:szCs w:val="21"/>
              </w:rPr>
            </w:pPr>
            <w:r w:rsidRPr="00AC0630">
              <w:rPr>
                <w:sz w:val="21"/>
                <w:szCs w:val="21"/>
              </w:rPr>
              <w:t>0.05%</w:t>
            </w:r>
          </w:p>
        </w:tc>
      </w:tr>
      <w:tr w:rsidR="009C5970" w:rsidRPr="00AC0630">
        <w:trPr>
          <w:trHeight w:val="402"/>
          <w:jc w:val="center"/>
        </w:trPr>
        <w:tc>
          <w:tcPr>
            <w:tcW w:w="2447" w:type="dxa"/>
            <w:vAlign w:val="center"/>
          </w:tcPr>
          <w:p w:rsidR="009C5970" w:rsidRPr="00AC0630" w:rsidRDefault="00786D9F" w:rsidP="002E68D2">
            <w:pPr>
              <w:snapToGrid w:val="0"/>
              <w:spacing w:after="60" w:line="360" w:lineRule="auto"/>
              <w:ind w:firstLineChars="196" w:firstLine="412"/>
              <w:rPr>
                <w:sz w:val="21"/>
                <w:szCs w:val="21"/>
              </w:rPr>
            </w:pPr>
            <w:r w:rsidRPr="00AC0630">
              <w:rPr>
                <w:rFonts w:hint="eastAsia"/>
                <w:sz w:val="21"/>
                <w:szCs w:val="21"/>
              </w:rPr>
              <w:t>1000000以上</w:t>
            </w:r>
          </w:p>
        </w:tc>
        <w:tc>
          <w:tcPr>
            <w:tcW w:w="1788" w:type="dxa"/>
          </w:tcPr>
          <w:p w:rsidR="009C5970" w:rsidRPr="00AC0630" w:rsidRDefault="00786D9F">
            <w:pPr>
              <w:spacing w:after="60"/>
              <w:rPr>
                <w:sz w:val="21"/>
                <w:szCs w:val="21"/>
              </w:rPr>
            </w:pPr>
            <w:r w:rsidRPr="00AC0630">
              <w:rPr>
                <w:sz w:val="21"/>
                <w:szCs w:val="21"/>
              </w:rPr>
              <w:t>0.01%</w:t>
            </w:r>
          </w:p>
        </w:tc>
        <w:tc>
          <w:tcPr>
            <w:tcW w:w="1788" w:type="dxa"/>
          </w:tcPr>
          <w:p w:rsidR="009C5970" w:rsidRPr="00AC0630" w:rsidRDefault="00786D9F">
            <w:pPr>
              <w:spacing w:after="60"/>
              <w:rPr>
                <w:sz w:val="21"/>
                <w:szCs w:val="21"/>
              </w:rPr>
            </w:pPr>
            <w:r w:rsidRPr="00AC0630">
              <w:rPr>
                <w:sz w:val="21"/>
                <w:szCs w:val="21"/>
              </w:rPr>
              <w:t>0.01%</w:t>
            </w:r>
          </w:p>
        </w:tc>
        <w:tc>
          <w:tcPr>
            <w:tcW w:w="1788" w:type="dxa"/>
          </w:tcPr>
          <w:p w:rsidR="009C5970" w:rsidRPr="00AC0630" w:rsidRDefault="00786D9F">
            <w:pPr>
              <w:spacing w:after="60"/>
              <w:rPr>
                <w:sz w:val="21"/>
                <w:szCs w:val="21"/>
              </w:rPr>
            </w:pPr>
            <w:r w:rsidRPr="00AC0630">
              <w:rPr>
                <w:sz w:val="21"/>
                <w:szCs w:val="21"/>
              </w:rPr>
              <w:t>0.01%</w:t>
            </w:r>
          </w:p>
        </w:tc>
      </w:tr>
    </w:tbl>
    <w:p w:rsidR="009C5970" w:rsidRPr="00AC0630" w:rsidRDefault="00786D9F" w:rsidP="002E68D2">
      <w:pPr>
        <w:snapToGrid w:val="0"/>
        <w:spacing w:after="60" w:line="360" w:lineRule="auto"/>
        <w:ind w:firstLineChars="396" w:firstLine="832"/>
        <w:rPr>
          <w:sz w:val="21"/>
          <w:szCs w:val="21"/>
        </w:rPr>
      </w:pPr>
      <w:r w:rsidRPr="00AC0630">
        <w:rPr>
          <w:sz w:val="21"/>
          <w:szCs w:val="21"/>
        </w:rPr>
        <w:t>例如：某</w:t>
      </w:r>
      <w:r w:rsidRPr="00AC0630">
        <w:rPr>
          <w:rFonts w:hint="eastAsia"/>
          <w:sz w:val="21"/>
          <w:szCs w:val="21"/>
        </w:rPr>
        <w:t>货物类</w:t>
      </w:r>
      <w:r w:rsidRPr="00AC0630">
        <w:rPr>
          <w:sz w:val="21"/>
          <w:szCs w:val="21"/>
        </w:rPr>
        <w:t>招标代理业务中标金额为</w:t>
      </w:r>
      <w:r w:rsidRPr="00AC0630">
        <w:rPr>
          <w:rFonts w:hint="eastAsia"/>
          <w:sz w:val="21"/>
          <w:szCs w:val="21"/>
        </w:rPr>
        <w:t>600</w:t>
      </w:r>
      <w:r w:rsidRPr="00AC0630">
        <w:rPr>
          <w:sz w:val="21"/>
          <w:szCs w:val="21"/>
        </w:rPr>
        <w:t>万元，计算招标代理服务收费额如下：</w:t>
      </w:r>
    </w:p>
    <w:p w:rsidR="009C5970" w:rsidRPr="00AC0630" w:rsidRDefault="00786D9F">
      <w:pPr>
        <w:spacing w:after="60" w:line="400" w:lineRule="exact"/>
        <w:ind w:left="840"/>
        <w:rPr>
          <w:sz w:val="21"/>
          <w:szCs w:val="21"/>
        </w:rPr>
      </w:pPr>
      <w:r w:rsidRPr="00AC0630">
        <w:rPr>
          <w:rFonts w:hint="eastAsia"/>
          <w:sz w:val="21"/>
          <w:szCs w:val="21"/>
        </w:rPr>
        <w:t>100万元×1.5%=1.5万元</w:t>
      </w:r>
    </w:p>
    <w:p w:rsidR="009C5970" w:rsidRPr="00AC0630" w:rsidRDefault="00786D9F">
      <w:pPr>
        <w:spacing w:after="60" w:line="400" w:lineRule="exact"/>
        <w:ind w:left="840"/>
        <w:rPr>
          <w:sz w:val="21"/>
          <w:szCs w:val="21"/>
        </w:rPr>
      </w:pPr>
      <w:r w:rsidRPr="00AC0630">
        <w:rPr>
          <w:rFonts w:hint="eastAsia"/>
          <w:sz w:val="21"/>
          <w:szCs w:val="21"/>
        </w:rPr>
        <w:t>（500-100）万元×1.1%=4.4万元</w:t>
      </w:r>
    </w:p>
    <w:p w:rsidR="009C5970" w:rsidRPr="00AC0630" w:rsidRDefault="00786D9F">
      <w:pPr>
        <w:spacing w:after="60" w:line="400" w:lineRule="exact"/>
        <w:ind w:left="840"/>
        <w:rPr>
          <w:sz w:val="21"/>
          <w:szCs w:val="21"/>
        </w:rPr>
      </w:pPr>
      <w:r w:rsidRPr="00AC0630">
        <w:rPr>
          <w:rFonts w:hint="eastAsia"/>
          <w:sz w:val="21"/>
          <w:szCs w:val="21"/>
        </w:rPr>
        <w:t>（600-500）万元×0.8%=0.8万元</w:t>
      </w:r>
    </w:p>
    <w:p w:rsidR="009C5970" w:rsidRPr="00AC0630" w:rsidRDefault="00786D9F">
      <w:pPr>
        <w:spacing w:after="60" w:line="400" w:lineRule="exact"/>
        <w:ind w:left="840"/>
        <w:rPr>
          <w:sz w:val="21"/>
          <w:szCs w:val="21"/>
        </w:rPr>
      </w:pPr>
      <w:r w:rsidRPr="00AC0630">
        <w:rPr>
          <w:rFonts w:hint="eastAsia"/>
          <w:sz w:val="21"/>
          <w:szCs w:val="21"/>
        </w:rPr>
        <w:t>合计收费=1.5+4.4+0.8=6.7万元：</w:t>
      </w:r>
    </w:p>
    <w:p w:rsidR="009C5970" w:rsidRPr="00AC0630" w:rsidRDefault="00786D9F">
      <w:pPr>
        <w:spacing w:after="60" w:line="400" w:lineRule="exact"/>
        <w:ind w:left="420"/>
        <w:rPr>
          <w:sz w:val="21"/>
          <w:szCs w:val="21"/>
        </w:rPr>
      </w:pPr>
      <w:r w:rsidRPr="00AC0630">
        <w:rPr>
          <w:rFonts w:hint="eastAsia"/>
          <w:sz w:val="21"/>
          <w:szCs w:val="21"/>
        </w:rPr>
        <w:t>35.2中标人须在中标公告公示期结束后，领取《中标通知书》前，向招标代理机构缴纳中标服务费。</w:t>
      </w:r>
    </w:p>
    <w:p w:rsidR="009C5970" w:rsidRPr="00AC0630" w:rsidRDefault="00786D9F">
      <w:pPr>
        <w:spacing w:after="60" w:line="400" w:lineRule="exact"/>
        <w:ind w:left="420"/>
        <w:rPr>
          <w:sz w:val="21"/>
          <w:szCs w:val="21"/>
        </w:rPr>
      </w:pPr>
      <w:r w:rsidRPr="00AC0630">
        <w:rPr>
          <w:rFonts w:hint="eastAsia"/>
          <w:sz w:val="21"/>
          <w:szCs w:val="21"/>
        </w:rPr>
        <w:t>35.3中标服务费以现金或银行转账形式交付。</w:t>
      </w:r>
    </w:p>
    <w:p w:rsidR="009C5970" w:rsidRPr="00AC0630" w:rsidRDefault="00786D9F">
      <w:pPr>
        <w:pStyle w:val="2"/>
        <w:adjustRightInd w:val="0"/>
        <w:spacing w:after="60" w:line="240" w:lineRule="auto"/>
        <w:jc w:val="center"/>
        <w:textAlignment w:val="baseline"/>
        <w:rPr>
          <w:rFonts w:ascii="宋体" w:eastAsia="宋体" w:hAnsi="宋体"/>
          <w:b/>
          <w:bCs/>
          <w:kern w:val="0"/>
          <w:sz w:val="21"/>
          <w:szCs w:val="21"/>
        </w:rPr>
      </w:pPr>
      <w:r w:rsidRPr="00AC0630">
        <w:rPr>
          <w:rFonts w:ascii="宋体" w:eastAsia="宋体" w:hAnsi="宋体" w:hint="eastAsia"/>
          <w:b/>
          <w:bCs/>
          <w:kern w:val="0"/>
          <w:sz w:val="21"/>
          <w:szCs w:val="21"/>
        </w:rPr>
        <w:t>七、合同备案</w:t>
      </w:r>
    </w:p>
    <w:p w:rsidR="009C5970" w:rsidRPr="00AC0630" w:rsidRDefault="00786D9F">
      <w:pPr>
        <w:spacing w:line="400" w:lineRule="exact"/>
        <w:ind w:firstLineChars="200" w:firstLine="422"/>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36  采购人与中标人应于合同签订之日起十日内，由采购人或委托中标人将采购合同副本抄送政府集中采购机构备案。</w:t>
      </w:r>
    </w:p>
    <w:p w:rsidR="009C5970" w:rsidRPr="00AC0630" w:rsidRDefault="00786D9F">
      <w:pPr>
        <w:spacing w:line="400" w:lineRule="exact"/>
        <w:ind w:firstLineChars="200" w:firstLine="422"/>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37  合同的变更</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合同变更事宜按《深圳市财政局 深圳市政府采购中心关于进一步加强市本级政府采购合同备案管理工作的通知》（深财购〔2019〕43号）相关规定执行。</w:t>
      </w:r>
    </w:p>
    <w:p w:rsidR="009C5970" w:rsidRPr="00AC0630" w:rsidRDefault="00786D9F">
      <w:pPr>
        <w:spacing w:line="400" w:lineRule="exact"/>
        <w:ind w:firstLineChars="200" w:firstLine="422"/>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38  履约抽检及情况的反馈</w:t>
      </w:r>
    </w:p>
    <w:p w:rsidR="009C5970" w:rsidRPr="00AC0630" w:rsidRDefault="00786D9F">
      <w:pPr>
        <w:spacing w:after="60" w:line="400" w:lineRule="exact"/>
        <w:ind w:right="176" w:firstLine="420"/>
        <w:rPr>
          <w:sz w:val="21"/>
          <w:szCs w:val="21"/>
        </w:rPr>
      </w:pPr>
      <w:r w:rsidRPr="00AC0630">
        <w:rPr>
          <w:rFonts w:hint="eastAsia"/>
          <w:sz w:val="21"/>
          <w:szCs w:val="21"/>
        </w:rPr>
        <w:t>38.1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9C5970" w:rsidRPr="00AC0630" w:rsidRDefault="00786D9F">
      <w:pPr>
        <w:spacing w:after="60" w:line="400" w:lineRule="exact"/>
        <w:ind w:right="176" w:firstLine="420"/>
        <w:rPr>
          <w:sz w:val="21"/>
          <w:szCs w:val="21"/>
        </w:rPr>
      </w:pPr>
      <w:r w:rsidRPr="00AC0630">
        <w:rPr>
          <w:rFonts w:hint="eastAsia"/>
          <w:sz w:val="21"/>
          <w:szCs w:val="21"/>
        </w:rPr>
        <w:t>38.2</w:t>
      </w:r>
      <w:r w:rsidRPr="00AC0630">
        <w:rPr>
          <w:sz w:val="21"/>
          <w:szCs w:val="21"/>
        </w:rPr>
        <w:t>采购人和供应商应当在采购合同履行完毕三十日之内将政府采购合同履行情况和相关政府采购建议等反馈至政府集中采购机构。</w:t>
      </w:r>
    </w:p>
    <w:p w:rsidR="009C5970" w:rsidRPr="00AC0630" w:rsidRDefault="00786D9F">
      <w:pPr>
        <w:spacing w:after="60" w:line="400" w:lineRule="exact"/>
        <w:ind w:right="176" w:firstLine="420"/>
        <w:rPr>
          <w:sz w:val="21"/>
          <w:szCs w:val="21"/>
        </w:rPr>
      </w:pPr>
      <w:r w:rsidRPr="00AC0630">
        <w:rPr>
          <w:rFonts w:asciiTheme="minorEastAsia" w:eastAsiaTheme="minorEastAsia" w:hAnsiTheme="minorEastAsia" w:hint="eastAsia"/>
          <w:b/>
          <w:sz w:val="21"/>
          <w:szCs w:val="21"/>
        </w:rPr>
        <w:t>39  宣传</w:t>
      </w:r>
    </w:p>
    <w:p w:rsidR="009C5970" w:rsidRPr="00AC0630" w:rsidRDefault="00786D9F">
      <w:pPr>
        <w:spacing w:after="60" w:line="400" w:lineRule="exact"/>
        <w:ind w:right="176" w:firstLine="420"/>
        <w:rPr>
          <w:sz w:val="21"/>
          <w:szCs w:val="21"/>
        </w:rPr>
      </w:pPr>
      <w:r w:rsidRPr="00AC0630">
        <w:rPr>
          <w:rFonts w:hint="eastAsia"/>
          <w:sz w:val="21"/>
          <w:szCs w:val="21"/>
        </w:rPr>
        <w:t>凡与政府采购活动有关的宣传或广告，若当中提及政府采购，</w:t>
      </w:r>
      <w:r w:rsidRPr="00AC0630">
        <w:rPr>
          <w:sz w:val="21"/>
          <w:szCs w:val="21"/>
        </w:rPr>
        <w:t>必须事先将具体对外宣传方案报市财政委和政府集中采购机构，并征得其同意。对外市场宣传包括但不限于以下形式：</w:t>
      </w:r>
    </w:p>
    <w:p w:rsidR="009C5970" w:rsidRPr="00AC0630" w:rsidRDefault="00786D9F">
      <w:pPr>
        <w:spacing w:after="60" w:line="400" w:lineRule="exact"/>
        <w:ind w:right="176" w:firstLine="420"/>
        <w:rPr>
          <w:sz w:val="21"/>
          <w:szCs w:val="21"/>
        </w:rPr>
      </w:pPr>
      <w:r w:rsidRPr="00AC0630">
        <w:rPr>
          <w:sz w:val="21"/>
          <w:szCs w:val="21"/>
        </w:rPr>
        <w:t>a.名片、宣传册、广告标语等；</w:t>
      </w:r>
    </w:p>
    <w:p w:rsidR="009C5970" w:rsidRPr="00AC0630" w:rsidRDefault="00786D9F">
      <w:pPr>
        <w:spacing w:after="60" w:line="400" w:lineRule="exact"/>
        <w:ind w:right="176" w:firstLine="420"/>
        <w:rPr>
          <w:sz w:val="21"/>
          <w:szCs w:val="21"/>
        </w:rPr>
      </w:pPr>
      <w:r w:rsidRPr="00AC0630">
        <w:rPr>
          <w:sz w:val="21"/>
          <w:szCs w:val="21"/>
        </w:rPr>
        <w:t>b.案例介绍、推广等；</w:t>
      </w:r>
    </w:p>
    <w:p w:rsidR="009C5970" w:rsidRPr="00AC0630" w:rsidRDefault="00786D9F">
      <w:pPr>
        <w:spacing w:after="60" w:line="400" w:lineRule="exact"/>
        <w:ind w:right="176" w:firstLine="420"/>
        <w:rPr>
          <w:sz w:val="21"/>
          <w:szCs w:val="21"/>
        </w:rPr>
      </w:pPr>
      <w:r w:rsidRPr="00AC0630">
        <w:rPr>
          <w:rFonts w:hint="eastAsia"/>
          <w:sz w:val="21"/>
          <w:szCs w:val="21"/>
        </w:rPr>
        <w:t>c.工作</w:t>
      </w:r>
      <w:r w:rsidRPr="00AC0630">
        <w:rPr>
          <w:sz w:val="21"/>
          <w:szCs w:val="21"/>
        </w:rPr>
        <w:t>人员向其他消费群体宣传。</w:t>
      </w:r>
    </w:p>
    <w:p w:rsidR="009C5970" w:rsidRPr="00AC0630" w:rsidRDefault="00786D9F">
      <w:pPr>
        <w:spacing w:after="60" w:line="400" w:lineRule="exact"/>
        <w:ind w:right="176" w:firstLine="42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40  供应商违法责任</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（1）在采购活动中应当回避而未回避的；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（2）未按本条例规定签订、履行采购合同，造成严重后果的；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（3）隐瞒真实情况，提供虚假资料的；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（4）以非法手段排斥其他供应商参与竞争的；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（5）与其他采购参加人串通投标的；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（6）恶意投诉的；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（7）向采购项目相关人行贿或者提供其他不当利益的；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（8）阻碍、抗拒主管部门监督检查的；</w:t>
      </w:r>
    </w:p>
    <w:p w:rsidR="009C5970" w:rsidRPr="00AC0630" w:rsidRDefault="00786D9F" w:rsidP="002E68D2">
      <w:pPr>
        <w:spacing w:after="60" w:line="400" w:lineRule="exact"/>
        <w:ind w:firstLineChars="196" w:firstLine="412"/>
        <w:rPr>
          <w:sz w:val="21"/>
          <w:szCs w:val="21"/>
        </w:rPr>
      </w:pPr>
      <w:r w:rsidRPr="00AC0630">
        <w:rPr>
          <w:rFonts w:hint="eastAsia"/>
          <w:sz w:val="21"/>
          <w:szCs w:val="21"/>
        </w:rPr>
        <w:t>（9）其他违反本条例规定的行为。</w:t>
      </w:r>
    </w:p>
    <w:p w:rsidR="009C5970" w:rsidRPr="00AC0630" w:rsidRDefault="00786D9F">
      <w:pPr>
        <w:pStyle w:val="2"/>
        <w:adjustRightInd w:val="0"/>
        <w:spacing w:after="60" w:line="400" w:lineRule="exact"/>
        <w:jc w:val="center"/>
        <w:textAlignment w:val="baseline"/>
        <w:rPr>
          <w:rFonts w:ascii="宋体" w:eastAsia="宋体" w:hAnsi="宋体"/>
          <w:b/>
          <w:sz w:val="21"/>
          <w:szCs w:val="21"/>
        </w:rPr>
      </w:pPr>
      <w:r w:rsidRPr="00AC0630">
        <w:rPr>
          <w:rFonts w:ascii="宋体" w:eastAsia="宋体" w:hAnsi="宋体" w:hint="eastAsia"/>
          <w:b/>
          <w:sz w:val="21"/>
          <w:szCs w:val="21"/>
        </w:rPr>
        <w:t>八、质疑处理</w:t>
      </w:r>
    </w:p>
    <w:p w:rsidR="009C5970" w:rsidRPr="00AC0630" w:rsidRDefault="00786D9F">
      <w:pPr>
        <w:spacing w:after="60" w:line="400" w:lineRule="exact"/>
        <w:ind w:right="176" w:firstLine="42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41  质疑提出与答复</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41.1提出质疑</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参与政府采购活动的供应商认为自己的权益在采购活动中受到损害的，应当自知道或者应当知道其权益受到损害之日起七个工作日内向采购人、采购代理机构以书面形式提出质疑。</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41.2</w:t>
      </w:r>
      <w:r w:rsidRPr="00AC0630">
        <w:rPr>
          <w:rFonts w:asciiTheme="minorEastAsia" w:eastAsiaTheme="minorEastAsia" w:hAnsiTheme="minorEastAsia"/>
          <w:sz w:val="21"/>
          <w:szCs w:val="21"/>
        </w:rPr>
        <w:t>法律依据</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《中华人民共和国政府采购法》、《中华人民共和国政府采购法实施条例》、</w:t>
      </w:r>
      <w:r w:rsidRPr="00AC0630">
        <w:rPr>
          <w:rFonts w:asciiTheme="minorEastAsia" w:eastAsiaTheme="minorEastAsia" w:hAnsiTheme="minorEastAsia"/>
          <w:sz w:val="21"/>
          <w:szCs w:val="21"/>
        </w:rPr>
        <w:t>《</w:t>
      </w:r>
      <w:r w:rsidRPr="00AC0630">
        <w:rPr>
          <w:rFonts w:asciiTheme="minorEastAsia" w:eastAsiaTheme="minorEastAsia" w:hAnsiTheme="minorEastAsia" w:hint="eastAsia"/>
          <w:sz w:val="21"/>
          <w:szCs w:val="21"/>
        </w:rPr>
        <w:t>深圳经济特区政府采购</w:t>
      </w:r>
      <w:r w:rsidRPr="00AC0630">
        <w:rPr>
          <w:rFonts w:asciiTheme="minorEastAsia" w:eastAsiaTheme="minorEastAsia" w:hAnsiTheme="minorEastAsia"/>
          <w:sz w:val="21"/>
          <w:szCs w:val="21"/>
        </w:rPr>
        <w:t>条例</w:t>
      </w:r>
      <w:r w:rsidRPr="00AC0630">
        <w:rPr>
          <w:rFonts w:asciiTheme="minorEastAsia" w:eastAsiaTheme="minorEastAsia" w:hAnsiTheme="minorEastAsia" w:hint="eastAsia"/>
          <w:sz w:val="21"/>
          <w:szCs w:val="21"/>
        </w:rPr>
        <w:t>》、《深圳经济特区政府采购条例实施细则》、《政府采购质疑和投诉办法》（财政部令第94号）和其他有关法律法规规定。</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41.3质疑条件</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41.3.1提出质疑的供应商应当是参与所质疑项目采购活动的供应商；</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41.3.3应提交书面质疑函，质疑函应当包括以下内容：（1）具体、明确的质疑事项和与质疑事项相关的请求；（2）合理的事实和依据；（3）必要的证明材料和法律依据。</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41.4提交</w:t>
      </w:r>
      <w:r w:rsidRPr="00AC0630">
        <w:rPr>
          <w:rFonts w:asciiTheme="minorEastAsia" w:eastAsiaTheme="minorEastAsia" w:hAnsiTheme="minorEastAsia"/>
          <w:sz w:val="21"/>
          <w:szCs w:val="21"/>
        </w:rPr>
        <w:t>材料</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质疑函、营业执照复印件、法定代表人证明。如委托代理人提交的，还需提交授权委托书及代理人身份证明。</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41.5收文</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由采购代理机构集中受理。</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41.6收文办理</w:t>
      </w:r>
      <w:r w:rsidRPr="00AC0630">
        <w:rPr>
          <w:rFonts w:asciiTheme="minorEastAsia" w:eastAsiaTheme="minorEastAsia" w:hAnsiTheme="minorEastAsia"/>
          <w:sz w:val="21"/>
          <w:szCs w:val="21"/>
        </w:rPr>
        <w:t>程序</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41.6.1供应商提交的质疑材料符合质疑条件的办理收文；</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41.6.2供应商提交的质疑材料不符合质疑条件的，视情况处理：（1）质疑主体、时限不符合的，不予收文；（2）质疑函内容、提交人身份证明不符合的，开具补正告知书，供应商可在质疑期内补正后重新提交。</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41.7质疑答复时限</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自收文之日起七个工作日内。</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41.8投诉</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对质疑答复不满意或者未在规定时间内答复的，提出质疑的供应商可以在答复期满后15个工作日内向深圳市财政局投诉。</w:t>
      </w:r>
    </w:p>
    <w:p w:rsidR="009C5970" w:rsidRPr="00AC0630" w:rsidRDefault="00786D9F">
      <w:pPr>
        <w:spacing w:after="60" w:line="400" w:lineRule="exact"/>
        <w:ind w:right="176" w:firstLine="42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42  质疑后续处理</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42.1供应商质疑不成立，或者成立但未对中标、成交结果构成影响的，继续开展采购活动。</w:t>
      </w:r>
    </w:p>
    <w:p w:rsidR="009C5970" w:rsidRPr="00AC0630" w:rsidRDefault="00786D9F">
      <w:pPr>
        <w:spacing w:after="60" w:line="400" w:lineRule="exact"/>
        <w:ind w:right="176" w:firstLine="42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9C5970" w:rsidRPr="00AC0630" w:rsidRDefault="009C5970">
      <w:pPr>
        <w:spacing w:after="60" w:line="400" w:lineRule="exact"/>
        <w:ind w:right="176" w:firstLine="420"/>
        <w:rPr>
          <w:rFonts w:asciiTheme="minorEastAsia" w:eastAsiaTheme="minorEastAsia" w:hAnsiTheme="minorEastAsia"/>
          <w:sz w:val="21"/>
          <w:szCs w:val="21"/>
        </w:rPr>
      </w:pPr>
    </w:p>
    <w:p w:rsidR="00A34149" w:rsidRPr="00AC0630" w:rsidRDefault="00A34149" w:rsidP="00A34149">
      <w:pPr>
        <w:pStyle w:val="2"/>
        <w:adjustRightInd w:val="0"/>
        <w:spacing w:after="60" w:line="400" w:lineRule="exact"/>
        <w:jc w:val="center"/>
        <w:textAlignment w:val="baseline"/>
        <w:rPr>
          <w:rFonts w:ascii="宋体" w:eastAsia="宋体" w:hAnsi="宋体"/>
          <w:sz w:val="24"/>
          <w:szCs w:val="20"/>
        </w:rPr>
      </w:pPr>
      <w:r w:rsidRPr="00AC0630">
        <w:rPr>
          <w:rFonts w:ascii="宋体" w:eastAsia="宋体" w:hAnsi="宋体" w:hint="eastAsia"/>
          <w:b/>
          <w:sz w:val="21"/>
          <w:szCs w:val="21"/>
        </w:rPr>
        <w:t>九、关于政府采购优惠政策的声明函的相关文件</w:t>
      </w:r>
    </w:p>
    <w:p w:rsidR="00A34149" w:rsidRPr="00AC0630" w:rsidRDefault="00A34149" w:rsidP="00A34149">
      <w:pPr>
        <w:spacing w:after="60"/>
      </w:pPr>
    </w:p>
    <w:p w:rsidR="00A34149" w:rsidRPr="00AC0630" w:rsidRDefault="00A34149" w:rsidP="00A34149">
      <w:pPr>
        <w:spacing w:after="60" w:line="360" w:lineRule="auto"/>
        <w:ind w:firstLineChars="200" w:firstLine="482"/>
        <w:jc w:val="center"/>
        <w:rPr>
          <w:rFonts w:asciiTheme="minorEastAsia" w:hAnsiTheme="minorEastAsia"/>
          <w:b/>
          <w:szCs w:val="21"/>
        </w:rPr>
      </w:pPr>
      <w:r w:rsidRPr="00AC0630">
        <w:rPr>
          <w:rFonts w:asciiTheme="minorEastAsia" w:hAnsiTheme="minorEastAsia" w:hint="eastAsia"/>
          <w:b/>
          <w:szCs w:val="21"/>
        </w:rPr>
        <w:t>财政部关于印发《政府采购促进中小企业发展管理办法》的通知</w:t>
      </w:r>
    </w:p>
    <w:p w:rsidR="00A34149" w:rsidRPr="00AC0630" w:rsidRDefault="00A34149" w:rsidP="00A34149">
      <w:pPr>
        <w:spacing w:after="60" w:line="360" w:lineRule="auto"/>
        <w:ind w:firstLineChars="200" w:firstLine="482"/>
        <w:jc w:val="center"/>
        <w:rPr>
          <w:rFonts w:asciiTheme="minorEastAsia" w:hAnsiTheme="minorEastAsia"/>
          <w:b/>
          <w:szCs w:val="21"/>
        </w:rPr>
      </w:pPr>
      <w:r w:rsidRPr="00AC0630">
        <w:rPr>
          <w:rFonts w:asciiTheme="minorEastAsia" w:hAnsiTheme="minorEastAsia" w:hint="eastAsia"/>
          <w:b/>
          <w:szCs w:val="21"/>
        </w:rPr>
        <w:t>（财库〔2020〕46号）</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bCs/>
          <w:szCs w:val="21"/>
        </w:rPr>
        <w:t>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各中央预算单位办公厅（室），各省、自治区、直辖市、计划单列市财政厅（局）、工业和信息化主管部门，新疆生产建设兵团财政局、工业和信息化主管部门：</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w:t>
      </w:r>
    </w:p>
    <w:p w:rsidR="00A34149" w:rsidRPr="00AC0630" w:rsidRDefault="00A34149" w:rsidP="00A34149">
      <w:pPr>
        <w:spacing w:after="60" w:line="360" w:lineRule="auto"/>
        <w:ind w:firstLineChars="200" w:firstLine="480"/>
        <w:jc w:val="right"/>
        <w:rPr>
          <w:rFonts w:asciiTheme="minorEastAsia" w:hAnsiTheme="minorEastAsia"/>
          <w:szCs w:val="21"/>
        </w:rPr>
      </w:pPr>
      <w:r w:rsidRPr="00AC0630">
        <w:rPr>
          <w:rFonts w:asciiTheme="minorEastAsia" w:hAnsiTheme="minorEastAsia" w:hint="eastAsia"/>
          <w:szCs w:val="21"/>
        </w:rPr>
        <w:t>财政部</w:t>
      </w:r>
    </w:p>
    <w:p w:rsidR="00A34149" w:rsidRPr="00AC0630" w:rsidRDefault="00A34149" w:rsidP="00A34149">
      <w:pPr>
        <w:spacing w:after="60" w:line="360" w:lineRule="auto"/>
        <w:ind w:firstLineChars="200" w:firstLine="480"/>
        <w:jc w:val="right"/>
        <w:rPr>
          <w:rFonts w:asciiTheme="minorEastAsia" w:hAnsiTheme="minorEastAsia"/>
          <w:szCs w:val="21"/>
        </w:rPr>
      </w:pPr>
      <w:r w:rsidRPr="00AC0630">
        <w:rPr>
          <w:rFonts w:asciiTheme="minorEastAsia" w:hAnsiTheme="minorEastAsia" w:hint="eastAsia"/>
          <w:szCs w:val="21"/>
        </w:rPr>
        <w:t> 工业和信息化部</w:t>
      </w:r>
    </w:p>
    <w:p w:rsidR="00A34149" w:rsidRPr="00AC0630" w:rsidRDefault="00A34149" w:rsidP="00A34149">
      <w:pPr>
        <w:spacing w:after="60" w:line="360" w:lineRule="auto"/>
        <w:ind w:firstLineChars="200" w:firstLine="480"/>
        <w:jc w:val="right"/>
        <w:rPr>
          <w:rFonts w:asciiTheme="minorEastAsia" w:hAnsiTheme="minorEastAsia"/>
          <w:szCs w:val="21"/>
        </w:rPr>
      </w:pPr>
      <w:r w:rsidRPr="00AC0630">
        <w:rPr>
          <w:rFonts w:asciiTheme="minorEastAsia" w:hAnsiTheme="minorEastAsia" w:hint="eastAsia"/>
          <w:szCs w:val="21"/>
        </w:rPr>
        <w:t>   2020年12月18日</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w:t>
      </w:r>
    </w:p>
    <w:p w:rsidR="00A34149" w:rsidRPr="00AC0630" w:rsidRDefault="00A34149" w:rsidP="00A34149">
      <w:pPr>
        <w:spacing w:after="60" w:line="360" w:lineRule="auto"/>
        <w:ind w:firstLineChars="200" w:firstLine="482"/>
        <w:jc w:val="center"/>
        <w:rPr>
          <w:rFonts w:asciiTheme="minorEastAsia" w:hAnsiTheme="minorEastAsia"/>
          <w:b/>
          <w:szCs w:val="21"/>
        </w:rPr>
      </w:pPr>
      <w:r w:rsidRPr="00AC0630">
        <w:rPr>
          <w:rFonts w:asciiTheme="minorEastAsia" w:hAnsiTheme="minorEastAsia" w:hint="eastAsia"/>
          <w:b/>
          <w:szCs w:val="21"/>
        </w:rPr>
        <w:t>政府采购促进中小企业发展管理办法</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第一条　为了发挥政府采购的政策功能，促进中小企业健康发展，根据《中华人民共和国政府采购法》、《中华人民共和国中小企业促进法》等有关法律法规，制定本办法。</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符合中小企业划分标准的个体工商户，在政府采购活动中视同中小企业。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第三条　采购人在政府采购活动中应当通过加强采购需求管理，落实预留采购份额、价格评审优惠、优先采购等措施，提高中小企业在政府采购中的份额，支持中小企业发展。</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第四条　在政府采购活动中，供应商提供的货物、工程或者服务符合下列情形的，享受本办法规定的中小企业扶持政策：</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（一）在货物采购项目中，货物由中小企业制造，即货物由中小企业生产且使用该中小企业商号或者注册商标；</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（二）在工程采购项目中，工程由中小企业承建，即工程施工单位为中小企业；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（三）在服务采购项目中，服务由中小企业承接，即提供服务的人员为中小企业依照《中华人民共和国劳动合同法》订立劳动合同的从业人员。</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在货物采购项目中，供应商提供的货物既有中小企业制造货物，也有大型企业制造货物的，不享受本办法规定的中小企业扶持政策。</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以联合体形式参加政府采购活动，联合体各方均为中小企业的，联合体视同中小企业。其中，联合体各方均为小微企业的，联合体视同小微企业。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符合下列情形之一的，可不专门面向中小企业预留采购份额：</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（一）法律法规和国家有关政策明确规定优先或者应当面向事业单位、社会组织等非企业主体采购的；</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（二）因确需使用不可替代的专利、专有技术，基础设施限制，或者提供特定公共服务等原因，只能从中小企业之外的供应商处采购的；</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（三）按照本办法规定预留采购份额无法确保充分供应、充分竞争，或者存在可能影响政府采购目标实现的情形；</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（四）框架协议采购项目；</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（五）省级以上人民政府财政部门规定的其他情形。</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除上述情形外，其他均为适宜由中小企业提供的情形。</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第七条　采购限额标准以上，200万元以下的货物和服务采购项目、400万元以下的工程采购项目，适宜由中小企业提供的，采购人应当专门面向中小企业采购。</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（一）将采购项目整体或者设置采购包专门面向中小企业采购；</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（二）要求供应商以联合体形式参加采购活动，且联合体中中小企业承担的部分达到一定比例；</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（三）要求获得采购合同的供应商将采购项目中的一定比例分包给一家或者多家中小企业。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组成联合体或者接受分包合同的中小企业与联合体内其他企业、分包企业之间不得存在直接控股、管理关系。</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第十二条　采购项目涉及中小企业采购的，采购文件应当明确以下内容：</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（一）预留份额的采购项目或者采购包，明确该项目或相关采购包专门面向中小企业采购，以及相关标的及预算金额；</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（二）要求以联合体形式参加或者合同分包的，明确联合协议或者分包意向协议中中小企业合同金额应当达到的比例，并作为供应商资格条件；</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（三）非预留份额的采购项目或者采购包，明确有关价格扣除比例或者价格分加分比例；</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（四）规定依据本办法规定享受扶持政策获得政府采购合同的，小微企业不得将合同分包给大中型企业，中型企业不得将合同分包给大型企业；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（五）采购人认为具备相关条件的，明确对中小企业在资金支付期限、预付款比例等方面的优惠措施；</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（六）明确采购标的对应的中小企业划分标准所属行业；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（七）法律法规和省级以上人民政府财政部门规定的其他事项。</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第十三条　中标、成交供应商享受本办法规定的中小企业扶持政策的，采购人、采购代理机构应当随中标、成交结果公开中标、成交供应商的《中小企业声明函》。</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适用招标投标法的政府采购工程建设项目，应当在公示中标候选人时公开中标候选人的《中小企业声明函》。</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第十四条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第十五条　鼓励各地区、各部门在采购活动中允许中小企业引入信用担保手段，为中小企业在投标（响应）保证、履约保证等方面提供专业化服务。鼓励中小企业依法合规通过政府采购合同融资。</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第十六条　政府采购监督检查、投诉处理及政府采购行政处罚中对中小企业的认定，由货物制造商或者工程、服务供应商注册登记所在地的县级以上人民政府中小企业主管部门负责。</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中小企业主管部门应当在收到财政部门或者有关招标投标行政监督部门关于协助开展中小企业认定函后10个工作日内做出书面答复。</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第十七条　各地区、各部门应当对涉及中小企业采购的预算项目实施全过程绩效管理，合理设置绩效目标和指标，落实扶持中小企业有关政策要求，定期开展绩效监控和评价，强化绩效评价结果应用。</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第二十条　供应商按照本办法规定提供声明函内容不实的，属于提供虚假材料谋取中标、成交，依照《中华人民共和国政府采购法》等国家有关规定追究相应责任。</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适用招标投标法的政府采购工程建设项目，投标人按照本办法规定提供声明函内容不实的，属于弄虚作假骗取中标，依照《中华人民共和国招标投标法》等国家有关规定追究相应责任。</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第二十二条　对外援助项目、国家相关资格或者资质管理制度另有规定的项目，不适用本办法。</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第二十三条　关于视同中小企业的其他主体的政府采购扶持政策，由财政部会同有关部门另行规定。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第二十四条　省级财政部门可以会同中小企业主管部门根据本办法的规定制定具体实施办法。</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第二十五条　本办法自2021年1月1日起施行。《财政部工业和信息化部关于印发〈政府采购促进中小企业发展暂行办法〉的通知》（财库﹝2011﹞181号）同时废止。</w:t>
      </w:r>
    </w:p>
    <w:p w:rsidR="00A34149" w:rsidRPr="00AC0630" w:rsidRDefault="00A34149" w:rsidP="00A34149">
      <w:pPr>
        <w:spacing w:after="60" w:line="360" w:lineRule="auto"/>
        <w:ind w:firstLineChars="200" w:firstLine="480"/>
        <w:rPr>
          <w:rFonts w:asciiTheme="minorEastAsia" w:hAnsiTheme="minorEastAsia"/>
          <w:szCs w:val="21"/>
        </w:rPr>
      </w:pP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szCs w:val="21"/>
        </w:rPr>
        <w:br w:type="page"/>
      </w:r>
    </w:p>
    <w:p w:rsidR="00A34149" w:rsidRPr="00AC0630" w:rsidRDefault="00A34149" w:rsidP="00A34149">
      <w:pPr>
        <w:spacing w:after="60" w:line="360" w:lineRule="auto"/>
        <w:ind w:firstLineChars="200" w:firstLine="482"/>
        <w:jc w:val="center"/>
        <w:rPr>
          <w:rFonts w:asciiTheme="minorEastAsia" w:hAnsiTheme="minorEastAsia" w:cs="Arial Unicode MS"/>
          <w:b/>
          <w:szCs w:val="21"/>
        </w:rPr>
      </w:pPr>
      <w:r w:rsidRPr="00AC0630">
        <w:rPr>
          <w:rFonts w:asciiTheme="minorEastAsia" w:hAnsiTheme="minorEastAsia" w:cs="Arial Unicode MS" w:hint="eastAsia"/>
          <w:b/>
          <w:szCs w:val="21"/>
        </w:rPr>
        <w:t>工业信息化部、国家统计局、国家发展和改革委员会、财政部《关于印发&lt;中小企业划型标准规定&gt;的通知》（工信部联企业[2011]300号）</w:t>
      </w:r>
    </w:p>
    <w:p w:rsidR="00A34149" w:rsidRPr="00AC0630" w:rsidRDefault="00A34149" w:rsidP="00A34149">
      <w:pPr>
        <w:spacing w:after="60" w:line="360" w:lineRule="auto"/>
        <w:ind w:firstLineChars="200" w:firstLine="480"/>
        <w:rPr>
          <w:rFonts w:asciiTheme="minorEastAsia" w:hAnsiTheme="minorEastAsia" w:cs="仿宋_GB2312"/>
          <w:szCs w:val="21"/>
        </w:rPr>
      </w:pP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中小企业划分为中型、小型、微型三种类型，具体标准根据企业从业人员、营业收入、资产总额等指标，划分如下：</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（一）农、林、牧、渔业。营业收入20000万元以下的为中小微型企业。其中，营业收入500万元及以上的为中型企业，营业收入50万元及以上的为小型企业，营业收入50万元以下的为微型企业。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（十六）其他未列明行业。从业人员300人以下的为中小微型企业。其中，从业人员100人及以上的为中型企业；从业人员10人及以上的为小型企业；从业人员10人以下的为微型企业。</w:t>
      </w:r>
      <w:r w:rsidRPr="00AC0630">
        <w:rPr>
          <w:rFonts w:asciiTheme="minorEastAsia" w:hAnsiTheme="minorEastAsia"/>
          <w:szCs w:val="21"/>
        </w:rPr>
        <w:br w:type="page"/>
      </w:r>
    </w:p>
    <w:p w:rsidR="00A34149" w:rsidRPr="00AC0630" w:rsidRDefault="00A34149" w:rsidP="00A34149">
      <w:pPr>
        <w:spacing w:after="60" w:line="360" w:lineRule="auto"/>
        <w:ind w:firstLineChars="200" w:firstLine="482"/>
        <w:jc w:val="center"/>
        <w:rPr>
          <w:rFonts w:asciiTheme="minorEastAsia" w:hAnsiTheme="minorEastAsia"/>
          <w:b/>
          <w:szCs w:val="21"/>
        </w:rPr>
      </w:pPr>
      <w:r w:rsidRPr="00AC0630">
        <w:rPr>
          <w:rFonts w:asciiTheme="minorEastAsia" w:hAnsiTheme="minorEastAsia" w:hint="eastAsia"/>
          <w:b/>
          <w:bCs/>
          <w:szCs w:val="21"/>
        </w:rPr>
        <w:t>国家统计局《关于印发&lt;统计上大中小微型企业划分办法（</w:t>
      </w:r>
      <w:r w:rsidRPr="00AC0630">
        <w:rPr>
          <w:rFonts w:asciiTheme="minorEastAsia" w:hAnsiTheme="minorEastAsia"/>
          <w:b/>
          <w:bCs/>
          <w:szCs w:val="21"/>
        </w:rPr>
        <w:t>2017</w:t>
      </w:r>
      <w:r w:rsidRPr="00AC0630">
        <w:rPr>
          <w:rFonts w:asciiTheme="minorEastAsia" w:hAnsiTheme="minorEastAsia" w:hint="eastAsia"/>
          <w:b/>
          <w:bCs/>
          <w:szCs w:val="21"/>
        </w:rPr>
        <w:t>）&gt;的通知》</w:t>
      </w:r>
    </w:p>
    <w:p w:rsidR="00A34149" w:rsidRPr="00AC0630" w:rsidRDefault="00A34149" w:rsidP="00A34149">
      <w:pPr>
        <w:spacing w:after="60" w:line="360" w:lineRule="auto"/>
        <w:ind w:firstLineChars="200" w:firstLine="482"/>
        <w:jc w:val="center"/>
        <w:rPr>
          <w:rFonts w:asciiTheme="minorEastAsia" w:hAnsiTheme="minorEastAsia"/>
          <w:b/>
          <w:szCs w:val="21"/>
        </w:rPr>
      </w:pPr>
      <w:r w:rsidRPr="00AC0630">
        <w:rPr>
          <w:rFonts w:asciiTheme="minorEastAsia" w:hAnsiTheme="minorEastAsia" w:hint="eastAsia"/>
          <w:b/>
          <w:szCs w:val="21"/>
        </w:rPr>
        <w:t>国统字〔2017〕213号</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各省、自治区、直辖市统计局，新疆生产建设兵团统计局，国务院各有关部门，国家统计局各调查总队：</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《国民经济行业分类》（</w:t>
      </w:r>
      <w:r w:rsidRPr="00AC0630">
        <w:rPr>
          <w:rFonts w:asciiTheme="minorEastAsia" w:hAnsiTheme="minorEastAsia"/>
          <w:szCs w:val="21"/>
        </w:rPr>
        <w:t>GB/T 4754</w:t>
      </w:r>
      <w:r w:rsidRPr="00AC0630">
        <w:rPr>
          <w:rFonts w:asciiTheme="minorEastAsia" w:hAnsiTheme="minorEastAsia" w:hint="eastAsia"/>
          <w:szCs w:val="21"/>
        </w:rPr>
        <w:t>—</w:t>
      </w:r>
      <w:r w:rsidRPr="00AC0630">
        <w:rPr>
          <w:rFonts w:asciiTheme="minorEastAsia" w:hAnsiTheme="minorEastAsia"/>
          <w:szCs w:val="21"/>
        </w:rPr>
        <w:t>2017</w:t>
      </w:r>
      <w:r w:rsidRPr="00AC0630">
        <w:rPr>
          <w:rFonts w:asciiTheme="minorEastAsia" w:hAnsiTheme="minorEastAsia" w:hint="eastAsia"/>
          <w:szCs w:val="21"/>
        </w:rPr>
        <w:t>）已正式实施，现对</w:t>
      </w:r>
      <w:r w:rsidRPr="00AC0630">
        <w:rPr>
          <w:rFonts w:asciiTheme="minorEastAsia" w:hAnsiTheme="minorEastAsia"/>
          <w:szCs w:val="21"/>
        </w:rPr>
        <w:t>2011</w:t>
      </w:r>
      <w:r w:rsidRPr="00AC0630">
        <w:rPr>
          <w:rFonts w:asciiTheme="minorEastAsia" w:hAnsiTheme="minorEastAsia" w:hint="eastAsia"/>
          <w:szCs w:val="21"/>
        </w:rPr>
        <w:t>年制定的《统计上大中小微型企业划分办法》进行修订。本次修订保持原有的分类原则、方法、结构框架和适用范围，仅将所涉及的行业按照《国民经济行业分类》（</w:t>
      </w:r>
      <w:r w:rsidRPr="00AC0630">
        <w:rPr>
          <w:rFonts w:asciiTheme="minorEastAsia" w:hAnsiTheme="minorEastAsia"/>
          <w:szCs w:val="21"/>
        </w:rPr>
        <w:t>GB/T 4754</w:t>
      </w:r>
      <w:r w:rsidRPr="00AC0630">
        <w:rPr>
          <w:rFonts w:asciiTheme="minorEastAsia" w:hAnsiTheme="minorEastAsia" w:hint="eastAsia"/>
          <w:szCs w:val="21"/>
        </w:rPr>
        <w:t>—</w:t>
      </w:r>
      <w:r w:rsidRPr="00AC0630">
        <w:rPr>
          <w:rFonts w:asciiTheme="minorEastAsia" w:hAnsiTheme="minorEastAsia"/>
          <w:szCs w:val="21"/>
        </w:rPr>
        <w:t>2011</w:t>
      </w:r>
      <w:r w:rsidRPr="00AC0630">
        <w:rPr>
          <w:rFonts w:asciiTheme="minorEastAsia" w:hAnsiTheme="minorEastAsia" w:hint="eastAsia"/>
          <w:szCs w:val="21"/>
        </w:rPr>
        <w:t>）和《国民经济行业分类》（</w:t>
      </w:r>
      <w:r w:rsidRPr="00AC0630">
        <w:rPr>
          <w:rFonts w:asciiTheme="minorEastAsia" w:hAnsiTheme="minorEastAsia"/>
          <w:szCs w:val="21"/>
        </w:rPr>
        <w:t>GB/T 4754</w:t>
      </w:r>
      <w:r w:rsidRPr="00AC0630">
        <w:rPr>
          <w:rFonts w:asciiTheme="minorEastAsia" w:hAnsiTheme="minorEastAsia" w:hint="eastAsia"/>
          <w:szCs w:val="21"/>
        </w:rPr>
        <w:t>—</w:t>
      </w:r>
      <w:r w:rsidRPr="00AC0630">
        <w:rPr>
          <w:rFonts w:asciiTheme="minorEastAsia" w:hAnsiTheme="minorEastAsia"/>
          <w:szCs w:val="21"/>
        </w:rPr>
        <w:t>2017</w:t>
      </w:r>
      <w:r w:rsidRPr="00AC0630">
        <w:rPr>
          <w:rFonts w:asciiTheme="minorEastAsia" w:hAnsiTheme="minorEastAsia" w:hint="eastAsia"/>
          <w:szCs w:val="21"/>
        </w:rPr>
        <w:t>）的对应关系，进行相应调整，形成《统计上大中小微型企业划分办法（</w:t>
      </w:r>
      <w:r w:rsidRPr="00AC0630">
        <w:rPr>
          <w:rFonts w:asciiTheme="minorEastAsia" w:hAnsiTheme="minorEastAsia"/>
          <w:szCs w:val="21"/>
        </w:rPr>
        <w:t>2017</w:t>
      </w:r>
      <w:r w:rsidRPr="00AC0630">
        <w:rPr>
          <w:rFonts w:asciiTheme="minorEastAsia" w:hAnsiTheme="minorEastAsia" w:hint="eastAsia"/>
          <w:szCs w:val="21"/>
        </w:rPr>
        <w:t>）》。现将《统计上大中小微型企业划分办法（</w:t>
      </w:r>
      <w:r w:rsidRPr="00AC0630">
        <w:rPr>
          <w:rFonts w:asciiTheme="minorEastAsia" w:hAnsiTheme="minorEastAsia"/>
          <w:szCs w:val="21"/>
        </w:rPr>
        <w:t>2017</w:t>
      </w:r>
      <w:r w:rsidRPr="00AC0630">
        <w:rPr>
          <w:rFonts w:asciiTheme="minorEastAsia" w:hAnsiTheme="minorEastAsia" w:hint="eastAsia"/>
          <w:szCs w:val="21"/>
        </w:rPr>
        <w:t>）》印发给你们，请在统计工作中认真贯彻执行。</w:t>
      </w:r>
    </w:p>
    <w:p w:rsidR="00A34149" w:rsidRPr="00AC0630" w:rsidRDefault="00A34149" w:rsidP="00A34149">
      <w:pPr>
        <w:spacing w:after="60" w:line="360" w:lineRule="auto"/>
        <w:ind w:firstLineChars="200" w:firstLine="480"/>
        <w:jc w:val="right"/>
        <w:rPr>
          <w:rFonts w:asciiTheme="minorEastAsia" w:hAnsiTheme="minorEastAsia"/>
          <w:szCs w:val="21"/>
        </w:rPr>
      </w:pPr>
      <w:r w:rsidRPr="00AC0630">
        <w:rPr>
          <w:rFonts w:asciiTheme="minorEastAsia" w:hAnsiTheme="minorEastAsia"/>
          <w:szCs w:val="21"/>
        </w:rPr>
        <w:t> </w:t>
      </w:r>
      <w:r w:rsidRPr="00AC0630">
        <w:rPr>
          <w:rFonts w:asciiTheme="minorEastAsia" w:hAnsiTheme="minorEastAsia" w:hint="eastAsia"/>
          <w:szCs w:val="21"/>
        </w:rPr>
        <w:t xml:space="preserve">国家统计局   </w:t>
      </w:r>
    </w:p>
    <w:p w:rsidR="00A34149" w:rsidRPr="00AC0630" w:rsidRDefault="00A34149" w:rsidP="00A34149">
      <w:pPr>
        <w:spacing w:after="60" w:line="360" w:lineRule="auto"/>
        <w:ind w:firstLineChars="200" w:firstLine="480"/>
        <w:jc w:val="right"/>
        <w:rPr>
          <w:rFonts w:asciiTheme="minorEastAsia" w:hAnsiTheme="minorEastAsia"/>
          <w:szCs w:val="21"/>
        </w:rPr>
      </w:pPr>
      <w:r w:rsidRPr="00AC0630">
        <w:rPr>
          <w:rFonts w:asciiTheme="minorEastAsia" w:hAnsiTheme="minorEastAsia"/>
          <w:szCs w:val="21"/>
        </w:rPr>
        <w:t>2017</w:t>
      </w:r>
      <w:r w:rsidRPr="00AC0630">
        <w:rPr>
          <w:rFonts w:asciiTheme="minorEastAsia" w:hAnsiTheme="minorEastAsia" w:hint="eastAsia"/>
          <w:szCs w:val="21"/>
        </w:rPr>
        <w:t>年</w:t>
      </w:r>
      <w:r w:rsidRPr="00AC0630">
        <w:rPr>
          <w:rFonts w:asciiTheme="minorEastAsia" w:hAnsiTheme="minorEastAsia"/>
          <w:szCs w:val="21"/>
        </w:rPr>
        <w:t>12</w:t>
      </w:r>
      <w:r w:rsidRPr="00AC0630">
        <w:rPr>
          <w:rFonts w:asciiTheme="minorEastAsia" w:hAnsiTheme="minorEastAsia" w:hint="eastAsia"/>
          <w:szCs w:val="21"/>
        </w:rPr>
        <w:t>月</w:t>
      </w:r>
      <w:r w:rsidRPr="00AC0630">
        <w:rPr>
          <w:rFonts w:asciiTheme="minorEastAsia" w:hAnsiTheme="minorEastAsia"/>
          <w:szCs w:val="21"/>
        </w:rPr>
        <w:t>28</w:t>
      </w:r>
      <w:r w:rsidRPr="00AC0630">
        <w:rPr>
          <w:rFonts w:asciiTheme="minorEastAsia" w:hAnsiTheme="minorEastAsia" w:hint="eastAsia"/>
          <w:szCs w:val="21"/>
        </w:rPr>
        <w:t>日</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szCs w:val="21"/>
        </w:rPr>
        <w:t> </w:t>
      </w:r>
    </w:p>
    <w:p w:rsidR="00A34149" w:rsidRPr="00AC0630" w:rsidRDefault="00A34149" w:rsidP="00A34149">
      <w:pPr>
        <w:spacing w:after="60" w:line="360" w:lineRule="auto"/>
        <w:ind w:firstLineChars="200" w:firstLine="482"/>
        <w:jc w:val="center"/>
        <w:rPr>
          <w:rFonts w:asciiTheme="minorEastAsia" w:hAnsiTheme="minorEastAsia"/>
          <w:b/>
          <w:szCs w:val="21"/>
        </w:rPr>
      </w:pPr>
      <w:r w:rsidRPr="00AC0630">
        <w:rPr>
          <w:rFonts w:asciiTheme="minorEastAsia" w:hAnsiTheme="minorEastAsia" w:hint="eastAsia"/>
          <w:b/>
          <w:bCs/>
          <w:szCs w:val="21"/>
        </w:rPr>
        <w:t>统计上大中小微型企业划分办法（</w:t>
      </w:r>
      <w:r w:rsidRPr="00AC0630">
        <w:rPr>
          <w:rFonts w:asciiTheme="minorEastAsia" w:hAnsiTheme="minorEastAsia"/>
          <w:b/>
          <w:bCs/>
          <w:szCs w:val="21"/>
        </w:rPr>
        <w:t>2017</w:t>
      </w:r>
      <w:r w:rsidRPr="00AC0630">
        <w:rPr>
          <w:rFonts w:asciiTheme="minorEastAsia" w:hAnsiTheme="minorEastAsia" w:hint="eastAsia"/>
          <w:b/>
          <w:bCs/>
          <w:szCs w:val="21"/>
        </w:rPr>
        <w:t>）</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一、根据工业和信息化部、国家统计局、国家发展改革委、财政部《关于印发中小企业划型标准规定的通知》（工信部联企业〔</w:t>
      </w:r>
      <w:r w:rsidRPr="00AC0630">
        <w:rPr>
          <w:rFonts w:asciiTheme="minorEastAsia" w:hAnsiTheme="minorEastAsia"/>
          <w:szCs w:val="21"/>
        </w:rPr>
        <w:t>2011</w:t>
      </w:r>
      <w:r w:rsidRPr="00AC0630">
        <w:rPr>
          <w:rFonts w:asciiTheme="minorEastAsia" w:hAnsiTheme="minorEastAsia" w:hint="eastAsia"/>
          <w:szCs w:val="21"/>
        </w:rPr>
        <w:t>〕</w:t>
      </w:r>
      <w:r w:rsidRPr="00AC0630">
        <w:rPr>
          <w:rFonts w:asciiTheme="minorEastAsia" w:hAnsiTheme="minorEastAsia"/>
          <w:szCs w:val="21"/>
        </w:rPr>
        <w:t>300</w:t>
      </w:r>
      <w:r w:rsidRPr="00AC0630">
        <w:rPr>
          <w:rFonts w:asciiTheme="minorEastAsia" w:hAnsiTheme="minorEastAsia" w:hint="eastAsia"/>
          <w:szCs w:val="21"/>
        </w:rPr>
        <w:t>号），以《国民经济行业分类》（</w:t>
      </w:r>
      <w:r w:rsidRPr="00AC0630">
        <w:rPr>
          <w:rFonts w:asciiTheme="minorEastAsia" w:hAnsiTheme="minorEastAsia"/>
          <w:szCs w:val="21"/>
        </w:rPr>
        <w:t>GB/T4754-2017</w:t>
      </w:r>
      <w:r w:rsidRPr="00AC0630">
        <w:rPr>
          <w:rFonts w:asciiTheme="minorEastAsia" w:hAnsiTheme="minorEastAsia" w:hint="eastAsia"/>
          <w:szCs w:val="21"/>
        </w:rPr>
        <w:t>）为基础，结合统计工作的实际情况，制定本办法。</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二、本办法适用对象为在中华人民共和国境内依法设立的各种组织形式的法人企业或单位。个体工商户参照本办法进行划分。</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AC0630">
        <w:rPr>
          <w:rFonts w:asciiTheme="minorEastAsia" w:hAnsiTheme="minorEastAsia"/>
          <w:szCs w:val="21"/>
        </w:rPr>
        <w:t>15</w:t>
      </w:r>
      <w:r w:rsidRPr="00AC0630">
        <w:rPr>
          <w:rFonts w:asciiTheme="minorEastAsia" w:hAnsiTheme="minorEastAsia" w:hint="eastAsia"/>
          <w:szCs w:val="21"/>
        </w:rPr>
        <w:t>个行业门类以及社会工作行业大类。</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四、本办法按照行业门类、大类、中类和组合类别，依据从业人员、营业收入、资产总额等指标或替代指标，将我国的企业划分为大型、中型、小型、微型等四种类型。具体划分标准见附表。</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五、企业划分由政府综合统计部门根据统计年报每年确定一次，定报统计原则上不进行调整。</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hint="eastAsia"/>
          <w:szCs w:val="21"/>
        </w:rPr>
        <w:t>六、本办法自印发之日起执行，国家统计局</w:t>
      </w:r>
      <w:r w:rsidRPr="00AC0630">
        <w:rPr>
          <w:rFonts w:asciiTheme="minorEastAsia" w:hAnsiTheme="minorEastAsia"/>
          <w:szCs w:val="21"/>
        </w:rPr>
        <w:t>2011</w:t>
      </w:r>
      <w:r w:rsidRPr="00AC0630">
        <w:rPr>
          <w:rFonts w:asciiTheme="minorEastAsia" w:hAnsiTheme="minorEastAsia" w:hint="eastAsia"/>
          <w:szCs w:val="21"/>
        </w:rPr>
        <w:t>年印发的《统计上大中小微型企业划分办法》（国统字〔</w:t>
      </w:r>
      <w:r w:rsidRPr="00AC0630">
        <w:rPr>
          <w:rFonts w:asciiTheme="minorEastAsia" w:hAnsiTheme="minorEastAsia"/>
          <w:szCs w:val="21"/>
        </w:rPr>
        <w:t>2011</w:t>
      </w:r>
      <w:r w:rsidRPr="00AC0630">
        <w:rPr>
          <w:rFonts w:asciiTheme="minorEastAsia" w:hAnsiTheme="minorEastAsia" w:hint="eastAsia"/>
          <w:szCs w:val="21"/>
        </w:rPr>
        <w:t>〕</w:t>
      </w:r>
      <w:r w:rsidRPr="00AC0630">
        <w:rPr>
          <w:rFonts w:asciiTheme="minorEastAsia" w:hAnsiTheme="minorEastAsia"/>
          <w:szCs w:val="21"/>
        </w:rPr>
        <w:t>75</w:t>
      </w:r>
      <w:r w:rsidRPr="00AC0630">
        <w:rPr>
          <w:rFonts w:asciiTheme="minorEastAsia" w:hAnsiTheme="minorEastAsia" w:hint="eastAsia"/>
          <w:szCs w:val="21"/>
        </w:rPr>
        <w:t>号）同时废止。</w:t>
      </w:r>
    </w:p>
    <w:p w:rsidR="00A34149" w:rsidRPr="00AC0630" w:rsidRDefault="00A34149" w:rsidP="00A34149">
      <w:pPr>
        <w:spacing w:after="60" w:line="360" w:lineRule="auto"/>
        <w:ind w:firstLineChars="200" w:firstLine="480"/>
        <w:rPr>
          <w:rFonts w:asciiTheme="minorEastAsia" w:hAnsiTheme="minorEastAsia"/>
          <w:szCs w:val="21"/>
        </w:rPr>
      </w:pPr>
      <w:r w:rsidRPr="00AC0630">
        <w:rPr>
          <w:rFonts w:asciiTheme="minorEastAsia" w:hAnsiTheme="minorEastAsia"/>
          <w:szCs w:val="21"/>
        </w:rPr>
        <w:br w:type="page"/>
      </w:r>
    </w:p>
    <w:p w:rsidR="00A34149" w:rsidRPr="00AC0630" w:rsidRDefault="00A34149" w:rsidP="00A34149">
      <w:pPr>
        <w:spacing w:after="60" w:line="360" w:lineRule="auto"/>
        <w:ind w:firstLineChars="200" w:firstLine="482"/>
        <w:jc w:val="center"/>
        <w:rPr>
          <w:rFonts w:asciiTheme="minorEastAsia" w:hAnsiTheme="minorEastAsia"/>
          <w:b/>
          <w:bCs/>
          <w:szCs w:val="21"/>
        </w:rPr>
      </w:pPr>
      <w:r w:rsidRPr="00AC0630">
        <w:rPr>
          <w:rFonts w:asciiTheme="minorEastAsia" w:hAnsiTheme="minorEastAsia" w:hint="eastAsia"/>
          <w:b/>
          <w:bCs/>
          <w:szCs w:val="21"/>
        </w:rPr>
        <w:t>财政部、民政部、中国残联《关于促进残疾人就业政府采购政策的通知》</w:t>
      </w:r>
      <w:bookmarkStart w:id="4" w:name="sendNo"/>
    </w:p>
    <w:p w:rsidR="00A34149" w:rsidRPr="00AC0630" w:rsidRDefault="00A34149" w:rsidP="00A34149">
      <w:pPr>
        <w:spacing w:after="60" w:line="360" w:lineRule="auto"/>
        <w:ind w:firstLineChars="200" w:firstLine="482"/>
        <w:jc w:val="center"/>
        <w:rPr>
          <w:rFonts w:asciiTheme="minorEastAsia" w:hAnsiTheme="minorEastAsia"/>
          <w:b/>
          <w:bCs/>
          <w:szCs w:val="21"/>
        </w:rPr>
      </w:pPr>
      <w:r w:rsidRPr="00AC0630">
        <w:rPr>
          <w:rFonts w:asciiTheme="minorEastAsia" w:hAnsiTheme="minorEastAsia" w:hint="eastAsia"/>
          <w:b/>
          <w:bCs/>
          <w:szCs w:val="21"/>
        </w:rPr>
        <w:t>（财库〔2017〕141号）</w:t>
      </w:r>
    </w:p>
    <w:p w:rsidR="00A34149" w:rsidRPr="00AC0630" w:rsidRDefault="00A34149" w:rsidP="00A34149">
      <w:pPr>
        <w:spacing w:after="60" w:line="360" w:lineRule="auto"/>
        <w:ind w:firstLineChars="200" w:firstLine="480"/>
        <w:rPr>
          <w:rFonts w:asciiTheme="minorEastAsia" w:hAnsiTheme="minorEastAsia"/>
          <w:bCs/>
          <w:szCs w:val="21"/>
        </w:rPr>
      </w:pPr>
      <w:bookmarkStart w:id="5" w:name="toDeptId"/>
      <w:bookmarkEnd w:id="4"/>
      <w:r w:rsidRPr="00AC0630">
        <w:rPr>
          <w:rFonts w:asciiTheme="minorEastAsia" w:hAnsiTheme="minorEastAsia" w:hint="eastAsia"/>
          <w:bCs/>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
      <w:r w:rsidRPr="00AC0630">
        <w:rPr>
          <w:rFonts w:asciiTheme="minorEastAsia" w:hAnsiTheme="minorEastAsia" w:hint="eastAsia"/>
          <w:bCs/>
          <w:szCs w:val="21"/>
        </w:rPr>
        <w:t>：</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为了发挥政府采购促进残疾人就业的作用，进一步保障残疾人权益，依照《政府采购法》、《残疾人保障法》等法律法规及相关规定，现就促进残疾人就业政府采购政策通知如下：</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一、享受政府采购支持政策的残疾人福利性单位应当同时满足以下条件：</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（一）安置的残疾人占本单位在职职工人数的比例不低于25%（含25%），并且安置的残疾人人数不少于10人（含10人）；</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（二）依法与安置的每位残疾人签订了一年以上（含一年）的劳动合同或服务协议；</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（三）为安置的每位残疾人按月足额缴纳了基本养老保险、基本医疗保险、失业保险、工伤保险和生育保险等社会保险费；</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（四）通过银行等金融机构向安置的每位残疾人，按月支付了不低于单位所在区县适用的经省级人民政府批准的月最低工资标准的工资；</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（五）提供本单位制造的货物、承担的工程或者服务（以下简称产品），或者提供其他残疾人福利性单位制造的货物（不包括使用非残疾人福利性单位注册商标的货物）。</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中标、成交供应商为残疾人福利性单位的，采购人或者其委托的采购代理机构应当随中标、成交结果同时公告其《残疾人福利性单位声明函》，接受社会监督。</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供应商提供的《残疾人福利性单位声明函》与事实不符的，依照《政府采购法》第七十七条第一款的规定追究法律责任。</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四、采购人采购公开招标数额标准以上的货物或者服务，因落实促进残疾人就业政策的需要，依法履行有关报批程序后，可采用公开招标以外的采购方式。</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A34149" w:rsidRPr="00AC0630" w:rsidRDefault="00A34149" w:rsidP="00A34149">
      <w:pPr>
        <w:spacing w:after="60" w:line="360" w:lineRule="auto"/>
        <w:ind w:firstLineChars="200" w:firstLine="480"/>
        <w:rPr>
          <w:rFonts w:asciiTheme="minorEastAsia" w:hAnsiTheme="minorEastAsia"/>
          <w:bCs/>
          <w:szCs w:val="21"/>
        </w:rPr>
      </w:pPr>
      <w:r w:rsidRPr="00AC0630">
        <w:rPr>
          <w:rFonts w:asciiTheme="minorEastAsia" w:hAnsiTheme="minorEastAsia" w:hint="eastAsia"/>
          <w:bCs/>
          <w:szCs w:val="21"/>
        </w:rPr>
        <w:t>七、本通知自2017年10月1日起执行。</w:t>
      </w:r>
    </w:p>
    <w:p w:rsidR="00A34149" w:rsidRPr="00AC0630" w:rsidRDefault="00A34149" w:rsidP="00A34149">
      <w:pPr>
        <w:spacing w:after="60" w:line="360" w:lineRule="auto"/>
        <w:ind w:firstLineChars="200" w:firstLine="480"/>
        <w:jc w:val="right"/>
        <w:rPr>
          <w:rFonts w:asciiTheme="minorEastAsia" w:hAnsiTheme="minorEastAsia"/>
          <w:bCs/>
          <w:szCs w:val="21"/>
        </w:rPr>
      </w:pPr>
      <w:r w:rsidRPr="00AC0630">
        <w:rPr>
          <w:rFonts w:asciiTheme="minorEastAsia" w:hAnsiTheme="minorEastAsia" w:hint="eastAsia"/>
          <w:bCs/>
          <w:szCs w:val="21"/>
        </w:rPr>
        <w:t xml:space="preserve">　　财政部 民政部 中国残疾人联合会</w:t>
      </w:r>
    </w:p>
    <w:p w:rsidR="009C5970" w:rsidRPr="00AC0630" w:rsidRDefault="00A34149" w:rsidP="00A34149">
      <w:pPr>
        <w:spacing w:after="60" w:line="360" w:lineRule="auto"/>
        <w:ind w:firstLineChars="200" w:firstLine="480"/>
        <w:jc w:val="right"/>
        <w:rPr>
          <w:szCs w:val="21"/>
        </w:rPr>
      </w:pPr>
      <w:r w:rsidRPr="00AC0630">
        <w:rPr>
          <w:rFonts w:asciiTheme="minorEastAsia" w:hAnsiTheme="minorEastAsia" w:hint="eastAsia"/>
          <w:bCs/>
          <w:szCs w:val="21"/>
        </w:rPr>
        <w:t>2017年8月22日</w:t>
      </w:r>
    </w:p>
    <w:p w:rsidR="009C5970" w:rsidRPr="00AC0630" w:rsidRDefault="009C5970">
      <w:pPr>
        <w:spacing w:after="60" w:line="360" w:lineRule="auto"/>
        <w:rPr>
          <w:szCs w:val="21"/>
        </w:rPr>
      </w:pPr>
    </w:p>
    <w:p w:rsidR="009C5970" w:rsidRPr="00AC0630" w:rsidRDefault="00786D9F">
      <w:pPr>
        <w:pStyle w:val="1"/>
        <w:pageBreakBefore/>
        <w:spacing w:after="60" w:line="360" w:lineRule="auto"/>
        <w:jc w:val="center"/>
        <w:rPr>
          <w:rStyle w:val="1Char"/>
        </w:rPr>
      </w:pPr>
      <w:r w:rsidRPr="00AC0630">
        <w:rPr>
          <w:rStyle w:val="1Char"/>
        </w:rPr>
        <w:t>第二章合同</w:t>
      </w:r>
      <w:r w:rsidRPr="00AC0630">
        <w:rPr>
          <w:rStyle w:val="1Char"/>
          <w:rFonts w:hint="eastAsia"/>
        </w:rPr>
        <w:t>条款及格式</w:t>
      </w:r>
    </w:p>
    <w:p w:rsidR="009C5970" w:rsidRPr="00AC0630" w:rsidRDefault="00786D9F">
      <w:pPr>
        <w:jc w:val="center"/>
      </w:pPr>
      <w:r w:rsidRPr="00AC0630">
        <w:rPr>
          <w:rFonts w:hint="eastAsia"/>
        </w:rPr>
        <w:t>（此部分仅供参考）</w:t>
      </w:r>
    </w:p>
    <w:p w:rsidR="009C5970" w:rsidRPr="00AC0630" w:rsidRDefault="00786D9F">
      <w:pPr>
        <w:spacing w:line="560" w:lineRule="exact"/>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甲方：</w:t>
      </w:r>
    </w:p>
    <w:p w:rsidR="009C5970" w:rsidRPr="00AC0630" w:rsidRDefault="00786D9F">
      <w:pPr>
        <w:spacing w:line="560" w:lineRule="exact"/>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乙方：</w:t>
      </w:r>
    </w:p>
    <w:p w:rsidR="009C5970" w:rsidRPr="00AC0630" w:rsidRDefault="009C5970">
      <w:pPr>
        <w:spacing w:line="560" w:lineRule="exact"/>
        <w:rPr>
          <w:rFonts w:asciiTheme="minorEastAsia" w:eastAsiaTheme="minorEastAsia" w:hAnsiTheme="minorEastAsia"/>
          <w:sz w:val="21"/>
          <w:szCs w:val="21"/>
        </w:rPr>
      </w:pP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根据招标项目的投标结果，由</w:t>
      </w:r>
      <w:r w:rsidRPr="00AC0630">
        <w:rPr>
          <w:rFonts w:asciiTheme="minorEastAsia" w:eastAsiaTheme="minorEastAsia" w:hAnsiTheme="minorEastAsia" w:hint="eastAsia"/>
          <w:sz w:val="21"/>
          <w:szCs w:val="21"/>
          <w:u w:val="single"/>
        </w:rPr>
        <w:t>单位</w:t>
      </w:r>
      <w:r w:rsidRPr="00AC0630">
        <w:rPr>
          <w:rFonts w:asciiTheme="minorEastAsia" w:eastAsiaTheme="minorEastAsia" w:hAnsiTheme="minorEastAsia" w:hint="eastAsia"/>
          <w:sz w:val="21"/>
          <w:szCs w:val="21"/>
        </w:rPr>
        <w:t>为中标方。按照《中华人民共和国民法典》和《深圳经济特区政府采购条例》，经深圳市（以下简称甲方）和单位（以下简称乙方）协商，达成以下合同条款：</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第一条合同标的</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乙方根据甲方需求提供下列货物：</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货物名称、规格及数量详见。</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第二条合同价款</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本合同项下总价款为（大写）人民币，分项价款详见。本合同总价款已包括乙方为履行本合同义务所发生的一切费用，系固定不变价格，且不随通货膨胀的影响而波动。</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第三条权利保证</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第四条质量保证</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1、乙方所提供的货物的技术规格符合招标文件规定的技术规格，货物符合中华人民共和国的设计和制造生产标准或行业标准。</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2、乙方应保证货物是全新、未使用过的原装合格正品（包括零部件），并完全符合甲方要求的质量、规格和性能的要求。如货物安装或配置了软件的，乙方保证相关软件均为正版软件。</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3、乙方保证交货时一并提供货物的质量合格凭证或文件。</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第五条交货和验收</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1、乙方应按照本合同或招投标文件规定的时间和方式向甲方交付货物，交货地点由甲方指定。因交货产生的费用由乙方自行承担。</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2、乙方交付的货物应当完全符合招投标文件所规定的货物、数量、质量和规格要求。乙方提供的货物不符合招投标文件和合同规定的，甲方有权拒收货物，由此引起的风险，由乙方承担。</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4、甲方应当在到货后的个工作日内对货物进行验收；需要乙方对货物或系统进行安装调试的，甲方应在货物安装调试完毕后的个工作日内进行质量验收。</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第六条保修及其他服务</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1、乙方应按照国家有关法律法规规章和“三包”规定和招标文件的要求及乙方在投标文件的相关承诺提供保修及其他服务。</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w:t>
      </w:r>
      <w:r w:rsidRPr="00AC0630">
        <w:rPr>
          <w:rFonts w:asciiTheme="minorEastAsia" w:eastAsiaTheme="minorEastAsia" w:hAnsiTheme="minorEastAsia"/>
          <w:sz w:val="21"/>
          <w:szCs w:val="21"/>
        </w:rPr>
        <w:t>保修期内，乙方负责对其提供的货物进行维修和系统维护，不再收取任何费用。</w:t>
      </w:r>
      <w:r w:rsidRPr="00AC0630">
        <w:rPr>
          <w:rFonts w:asciiTheme="minorEastAsia" w:eastAsiaTheme="minorEastAsia" w:hAnsiTheme="minorEastAsia" w:hint="eastAsia"/>
          <w:sz w:val="21"/>
          <w:szCs w:val="21"/>
        </w:rPr>
        <w:t>所有货物保修服务方式均为乙方上门保修，即由乙方派员到货物使用现场维修，由此产生的一切费用均由乙方承担。保修期后的货物维护另行协商。</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第七条履约保证金</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1、乙方应在签订本合同之日，向甲方或甲方指定的机构提交履约保证金_________元。</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2、如乙方未能履行合同规定的义务，甲方有权从履约保证金中取得补偿。</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3、甲方在乙方履行完毕本合同项下全部义务后______日内无息退还乙方。</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第八条货款支付</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1、甲方必须将货款支付到乙方的基本账户，账户名称为________，帐号为________，开户银行为________。</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第九条违约责任</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1、甲方无正当理由拒收货物、拒付货物款的，由甲方向乙方偿付合同总价的【】%违约金。</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2、甲方未按合同规定的期限向乙方支付货款的，每逾期1日甲方向乙方偿付欠款总额的【】‰滞纳金，但累计滞纳金总额不超过欠款总额的【】% 。</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w:t>
      </w:r>
      <w:r w:rsidRPr="00AC0630">
        <w:rPr>
          <w:rFonts w:asciiTheme="minorEastAsia" w:eastAsiaTheme="minorEastAsia" w:hAnsiTheme="minorEastAsia"/>
          <w:sz w:val="21"/>
          <w:szCs w:val="21"/>
        </w:rPr>
        <w:t>乙方逾期交付货物的，每逾期1</w:t>
      </w:r>
      <w:r w:rsidRPr="00AC0630">
        <w:rPr>
          <w:rFonts w:asciiTheme="minorEastAsia" w:eastAsiaTheme="minorEastAsia" w:hAnsiTheme="minorEastAsia" w:hint="eastAsia"/>
          <w:sz w:val="21"/>
          <w:szCs w:val="21"/>
        </w:rPr>
        <w:t>日</w:t>
      </w:r>
      <w:r w:rsidRPr="00AC0630">
        <w:rPr>
          <w:rFonts w:asciiTheme="minorEastAsia" w:eastAsiaTheme="minorEastAsia" w:hAnsiTheme="minorEastAsia"/>
          <w:sz w:val="21"/>
          <w:szCs w:val="21"/>
        </w:rPr>
        <w:t>，乙方向甲方偿付逾期交货部分货款总额的</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‰的滞纳金</w:t>
      </w:r>
      <w:r w:rsidRPr="00AC0630">
        <w:rPr>
          <w:rFonts w:asciiTheme="minorEastAsia" w:eastAsiaTheme="minorEastAsia" w:hAnsiTheme="minorEastAsia" w:hint="eastAsia"/>
          <w:sz w:val="21"/>
          <w:szCs w:val="21"/>
        </w:rPr>
        <w:t>。如乙方逾期交货达日，甲方有权解除合同，履约保证金不予退回，同时乙方应向甲方支付合同总价【】％的违约金。</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4、乙方所交付的货物品种、型号、规格不符合合同规定的，甲方有权拒收。甲方拒收的，乙方应向甲方支付货款总额【】%的违约金。</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5、在乙方承诺的或国家规定的质量保证期内（取两者中最长的期限），</w:t>
      </w:r>
      <w:r w:rsidRPr="00AC0630">
        <w:rPr>
          <w:rFonts w:asciiTheme="minorEastAsia" w:eastAsiaTheme="minorEastAsia" w:hAnsiTheme="minorEastAsia"/>
          <w:sz w:val="21"/>
          <w:szCs w:val="21"/>
        </w:rPr>
        <w:t>如经乙方两次维修</w:t>
      </w:r>
      <w:r w:rsidRPr="00AC0630">
        <w:rPr>
          <w:rFonts w:asciiTheme="minorEastAsia" w:eastAsiaTheme="minorEastAsia" w:hAnsiTheme="minorEastAsia" w:hint="eastAsia"/>
          <w:sz w:val="21"/>
          <w:szCs w:val="21"/>
        </w:rPr>
        <w:t>或更换</w:t>
      </w:r>
      <w:r w:rsidRPr="00AC0630">
        <w:rPr>
          <w:rFonts w:asciiTheme="minorEastAsia" w:eastAsiaTheme="minorEastAsia" w:hAnsiTheme="minorEastAsia"/>
          <w:sz w:val="21"/>
          <w:szCs w:val="21"/>
        </w:rPr>
        <w:t>，货物仍不能达到合同约定</w:t>
      </w:r>
      <w:r w:rsidRPr="00AC0630">
        <w:rPr>
          <w:rFonts w:asciiTheme="minorEastAsia" w:eastAsiaTheme="minorEastAsia" w:hAnsiTheme="minorEastAsia" w:hint="eastAsia"/>
          <w:sz w:val="21"/>
          <w:szCs w:val="21"/>
        </w:rPr>
        <w:t>的</w:t>
      </w:r>
      <w:r w:rsidRPr="00AC0630">
        <w:rPr>
          <w:rFonts w:asciiTheme="minorEastAsia" w:eastAsiaTheme="minorEastAsia" w:hAnsiTheme="minorEastAsia"/>
          <w:sz w:val="21"/>
          <w:szCs w:val="21"/>
        </w:rPr>
        <w:t>质量标准，甲方有权退货，乙方</w:t>
      </w:r>
      <w:r w:rsidRPr="00AC0630">
        <w:rPr>
          <w:rFonts w:asciiTheme="minorEastAsia" w:eastAsiaTheme="minorEastAsia" w:hAnsiTheme="minorEastAsia" w:hint="eastAsia"/>
          <w:sz w:val="21"/>
          <w:szCs w:val="21"/>
        </w:rPr>
        <w:t>应</w:t>
      </w:r>
      <w:r w:rsidRPr="00AC0630">
        <w:rPr>
          <w:rFonts w:asciiTheme="minorEastAsia" w:eastAsiaTheme="minorEastAsia" w:hAnsiTheme="minorEastAsia"/>
          <w:sz w:val="21"/>
          <w:szCs w:val="21"/>
        </w:rPr>
        <w:t>退回全部货款</w:t>
      </w:r>
      <w:r w:rsidRPr="00AC0630">
        <w:rPr>
          <w:rFonts w:asciiTheme="minorEastAsia" w:eastAsiaTheme="minorEastAsia" w:hAnsiTheme="minorEastAsia" w:hint="eastAsia"/>
          <w:sz w:val="21"/>
          <w:szCs w:val="21"/>
        </w:rPr>
        <w:t>并</w:t>
      </w:r>
      <w:r w:rsidRPr="00AC0630">
        <w:rPr>
          <w:rFonts w:asciiTheme="minorEastAsia" w:eastAsiaTheme="minorEastAsia" w:hAnsiTheme="minorEastAsia"/>
          <w:sz w:val="21"/>
          <w:szCs w:val="21"/>
        </w:rPr>
        <w:t>赔偿甲方因此遭受的损失。</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6、乙方未履行本合同项下的其他义务或违反其在投标文件中的相关承诺的，应按合同总价款的【】%向甲方承担违约责任。</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第十条合同的变更和终止</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除《中华人民共和国政府采购法》第４９条、第５０条第二款规定的情形外，本合同一经签订，甲乙双方不得擅自变更、中止或终止合同。</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第十一条争议的解决</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1、因货物的质量问题发生争议的，应当邀请国家认可的质量检测机构对货物质量进行鉴定。货物符合标准的，鉴定费由甲方承担；货物不符合质量标准的，鉴定费由乙方承担。</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2、因履行本合同引起的或与本合同有关的争议，甲、乙双方应首先通过友好协商解决，如果协商不能解决争议，则向甲方所在地有管辖权的人民法院提起诉讼；</w:t>
      </w:r>
    </w:p>
    <w:p w:rsidR="009C5970" w:rsidRPr="00AC0630" w:rsidRDefault="00786D9F">
      <w:pPr>
        <w:spacing w:line="560" w:lineRule="exact"/>
        <w:ind w:firstLine="560"/>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第十二条合同生效及其他</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1、下列文件均为本合同的组成部分：</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（1）招标文件、答疑及补充通知；</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（2）乙方的投标文件；</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（3）本合同执行中甲乙双方共同签署的补充与修正文件。</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2、本合同一式份，甲、乙方双方各执份，具有同等法律效力。本合同自双方法定代表人（或授权代表）签字并盖章之日起生效。</w:t>
      </w:r>
    </w:p>
    <w:p w:rsidR="009C5970" w:rsidRPr="00AC0630" w:rsidRDefault="009C5970">
      <w:pPr>
        <w:spacing w:line="560" w:lineRule="exact"/>
        <w:ind w:firstLine="560"/>
        <w:rPr>
          <w:rFonts w:asciiTheme="minorEastAsia" w:eastAsiaTheme="minorEastAsia" w:hAnsiTheme="minorEastAsia"/>
          <w:sz w:val="21"/>
          <w:szCs w:val="21"/>
        </w:rPr>
      </w:pPr>
    </w:p>
    <w:p w:rsidR="009C5970" w:rsidRPr="00AC0630" w:rsidRDefault="009C5970">
      <w:pPr>
        <w:spacing w:line="560" w:lineRule="exact"/>
        <w:ind w:firstLine="560"/>
        <w:rPr>
          <w:rFonts w:asciiTheme="minorEastAsia" w:eastAsiaTheme="minorEastAsia" w:hAnsiTheme="minorEastAsia"/>
          <w:sz w:val="21"/>
          <w:szCs w:val="21"/>
        </w:rPr>
      </w:pP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甲方（采购人）：（盖章）乙方（供应商）：（盖章）</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法定代表人：法定代表人：</w:t>
      </w:r>
    </w:p>
    <w:p w:rsidR="009C5970" w:rsidRPr="00AC0630" w:rsidRDefault="00786D9F">
      <w:pPr>
        <w:spacing w:line="560" w:lineRule="exact"/>
        <w:ind w:firstLine="56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委托代理人：委托代理人：</w:t>
      </w:r>
    </w:p>
    <w:p w:rsidR="009C5970" w:rsidRPr="00AC0630" w:rsidRDefault="00786D9F">
      <w:pPr>
        <w:spacing w:line="560" w:lineRule="exact"/>
        <w:ind w:firstLineChars="300" w:firstLine="630"/>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日期：年月日日期：年月日</w:t>
      </w:r>
    </w:p>
    <w:p w:rsidR="009C5970" w:rsidRPr="00AC0630" w:rsidRDefault="009C5970">
      <w:pPr>
        <w:spacing w:line="360" w:lineRule="auto"/>
        <w:ind w:leftChars="171" w:left="410" w:firstLineChars="200" w:firstLine="420"/>
        <w:rPr>
          <w:rFonts w:asciiTheme="minorEastAsia" w:eastAsiaTheme="minorEastAsia" w:hAnsiTheme="minorEastAsia"/>
          <w:sz w:val="21"/>
          <w:szCs w:val="21"/>
        </w:rPr>
      </w:pPr>
    </w:p>
    <w:p w:rsidR="009C5970" w:rsidRPr="00AC0630" w:rsidRDefault="00786D9F">
      <w:pPr>
        <w:pStyle w:val="afb"/>
        <w:ind w:firstLineChars="90" w:firstLine="189"/>
      </w:pPr>
      <w:r w:rsidRPr="00AC0630">
        <w:rPr>
          <w:rFonts w:asciiTheme="minorEastAsia" w:hAnsiTheme="minorEastAsia" w:hint="eastAsia"/>
          <w:sz w:val="21"/>
          <w:szCs w:val="21"/>
        </w:rPr>
        <w:t>注：本合同样本仅供参考，具体条款内容由采购单位和中标单位协商确定。</w:t>
      </w:r>
    </w:p>
    <w:p w:rsidR="009C5970" w:rsidRPr="00AC0630" w:rsidRDefault="009C5970">
      <w:pPr>
        <w:spacing w:after="60"/>
        <w:ind w:firstLineChars="200" w:firstLine="480"/>
      </w:pPr>
    </w:p>
    <w:p w:rsidR="009C5970" w:rsidRPr="00AC0630" w:rsidRDefault="00786D9F">
      <w:r w:rsidRPr="00AC0630">
        <w:br w:type="page"/>
      </w:r>
    </w:p>
    <w:p w:rsidR="009C5970" w:rsidRPr="00AC0630" w:rsidRDefault="00786D9F">
      <w:pPr>
        <w:jc w:val="center"/>
        <w:rPr>
          <w:b/>
          <w:szCs w:val="21"/>
        </w:rPr>
      </w:pPr>
      <w:r w:rsidRPr="00AC0630">
        <w:rPr>
          <w:rFonts w:hint="eastAsia"/>
          <w:b/>
          <w:sz w:val="21"/>
          <w:szCs w:val="21"/>
        </w:rPr>
        <w:t>附表：政府采购履约情况反馈表</w:t>
      </w:r>
    </w:p>
    <w:p w:rsidR="009C5970" w:rsidRPr="00AC0630" w:rsidRDefault="00786D9F">
      <w:pPr>
        <w:rPr>
          <w:b/>
          <w:sz w:val="21"/>
          <w:szCs w:val="21"/>
        </w:rPr>
      </w:pPr>
      <w:r w:rsidRPr="00AC0630">
        <w:rPr>
          <w:rFonts w:hint="eastAsia"/>
          <w:b/>
          <w:sz w:val="21"/>
          <w:szCs w:val="21"/>
        </w:rPr>
        <w:t>采购人名称：联系人及电话：</w:t>
      </w:r>
    </w:p>
    <w:tbl>
      <w:tblPr>
        <w:tblW w:w="852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04"/>
        <w:gridCol w:w="689"/>
        <w:gridCol w:w="689"/>
        <w:gridCol w:w="2408"/>
        <w:gridCol w:w="1892"/>
        <w:gridCol w:w="2040"/>
      </w:tblGrid>
      <w:tr w:rsidR="009C5970" w:rsidRPr="00AC0630">
        <w:trPr>
          <w:trHeight w:val="450"/>
          <w:jc w:val="center"/>
        </w:trPr>
        <w:tc>
          <w:tcPr>
            <w:tcW w:w="2182" w:type="dxa"/>
            <w:gridSpan w:val="3"/>
            <w:vAlign w:val="center"/>
          </w:tcPr>
          <w:p w:rsidR="009C5970" w:rsidRPr="00AC0630" w:rsidRDefault="00786D9F">
            <w:pPr>
              <w:spacing w:line="240" w:lineRule="atLeast"/>
              <w:jc w:val="center"/>
              <w:rPr>
                <w:sz w:val="21"/>
                <w:szCs w:val="21"/>
              </w:rPr>
            </w:pPr>
            <w:r w:rsidRPr="00AC0630">
              <w:rPr>
                <w:rFonts w:hint="eastAsia"/>
                <w:sz w:val="21"/>
                <w:szCs w:val="21"/>
              </w:rPr>
              <w:t>采购项目名称</w:t>
            </w:r>
          </w:p>
        </w:tc>
        <w:tc>
          <w:tcPr>
            <w:tcW w:w="2408" w:type="dxa"/>
            <w:vAlign w:val="center"/>
          </w:tcPr>
          <w:p w:rsidR="009C5970" w:rsidRPr="00AC0630" w:rsidRDefault="009C5970">
            <w:pPr>
              <w:spacing w:line="240" w:lineRule="atLeast"/>
              <w:jc w:val="center"/>
              <w:rPr>
                <w:sz w:val="21"/>
                <w:szCs w:val="21"/>
              </w:rPr>
            </w:pPr>
          </w:p>
        </w:tc>
        <w:tc>
          <w:tcPr>
            <w:tcW w:w="1892" w:type="dxa"/>
            <w:vAlign w:val="center"/>
          </w:tcPr>
          <w:p w:rsidR="009C5970" w:rsidRPr="00AC0630" w:rsidRDefault="00786D9F">
            <w:pPr>
              <w:spacing w:line="240" w:lineRule="atLeast"/>
              <w:jc w:val="center"/>
              <w:rPr>
                <w:sz w:val="21"/>
                <w:szCs w:val="21"/>
              </w:rPr>
            </w:pPr>
            <w:r w:rsidRPr="00AC0630">
              <w:rPr>
                <w:rFonts w:hint="eastAsia"/>
                <w:sz w:val="21"/>
                <w:szCs w:val="21"/>
              </w:rPr>
              <w:t>项目编号</w:t>
            </w:r>
          </w:p>
        </w:tc>
        <w:tc>
          <w:tcPr>
            <w:tcW w:w="2040" w:type="dxa"/>
            <w:vAlign w:val="center"/>
          </w:tcPr>
          <w:p w:rsidR="009C5970" w:rsidRPr="00AC0630" w:rsidRDefault="009C5970">
            <w:pPr>
              <w:spacing w:line="240" w:lineRule="atLeast"/>
              <w:jc w:val="center"/>
              <w:rPr>
                <w:sz w:val="21"/>
                <w:szCs w:val="21"/>
              </w:rPr>
            </w:pPr>
          </w:p>
        </w:tc>
      </w:tr>
      <w:tr w:rsidR="009C5970" w:rsidRPr="00AC0630">
        <w:trPr>
          <w:trHeight w:val="461"/>
          <w:jc w:val="center"/>
        </w:trPr>
        <w:tc>
          <w:tcPr>
            <w:tcW w:w="2182" w:type="dxa"/>
            <w:gridSpan w:val="3"/>
            <w:vAlign w:val="center"/>
          </w:tcPr>
          <w:p w:rsidR="009C5970" w:rsidRPr="00AC0630" w:rsidRDefault="00786D9F">
            <w:pPr>
              <w:spacing w:line="240" w:lineRule="atLeast"/>
              <w:jc w:val="center"/>
              <w:rPr>
                <w:sz w:val="21"/>
                <w:szCs w:val="21"/>
              </w:rPr>
            </w:pPr>
            <w:r w:rsidRPr="00AC0630">
              <w:rPr>
                <w:rFonts w:hint="eastAsia"/>
                <w:sz w:val="21"/>
                <w:szCs w:val="21"/>
              </w:rPr>
              <w:t>中标供应商名称</w:t>
            </w:r>
          </w:p>
        </w:tc>
        <w:tc>
          <w:tcPr>
            <w:tcW w:w="2408" w:type="dxa"/>
            <w:vAlign w:val="center"/>
          </w:tcPr>
          <w:p w:rsidR="009C5970" w:rsidRPr="00AC0630" w:rsidRDefault="009C5970">
            <w:pPr>
              <w:spacing w:line="240" w:lineRule="atLeast"/>
              <w:jc w:val="center"/>
              <w:rPr>
                <w:sz w:val="21"/>
                <w:szCs w:val="21"/>
              </w:rPr>
            </w:pPr>
          </w:p>
        </w:tc>
        <w:tc>
          <w:tcPr>
            <w:tcW w:w="1892" w:type="dxa"/>
            <w:vAlign w:val="center"/>
          </w:tcPr>
          <w:p w:rsidR="009C5970" w:rsidRPr="00AC0630" w:rsidRDefault="00786D9F">
            <w:pPr>
              <w:spacing w:line="240" w:lineRule="atLeast"/>
              <w:jc w:val="center"/>
              <w:rPr>
                <w:sz w:val="21"/>
                <w:szCs w:val="21"/>
              </w:rPr>
            </w:pPr>
            <w:r w:rsidRPr="00AC0630">
              <w:rPr>
                <w:rFonts w:hint="eastAsia"/>
                <w:sz w:val="21"/>
                <w:szCs w:val="21"/>
              </w:rPr>
              <w:t>供应商</w:t>
            </w:r>
          </w:p>
          <w:p w:rsidR="009C5970" w:rsidRPr="00AC0630" w:rsidRDefault="00786D9F">
            <w:pPr>
              <w:spacing w:line="240" w:lineRule="atLeast"/>
              <w:jc w:val="center"/>
              <w:rPr>
                <w:sz w:val="21"/>
                <w:szCs w:val="21"/>
              </w:rPr>
            </w:pPr>
            <w:r w:rsidRPr="00AC0630">
              <w:rPr>
                <w:rFonts w:hint="eastAsia"/>
                <w:sz w:val="21"/>
                <w:szCs w:val="21"/>
              </w:rPr>
              <w:t>联系人及电话</w:t>
            </w:r>
          </w:p>
        </w:tc>
        <w:tc>
          <w:tcPr>
            <w:tcW w:w="2040" w:type="dxa"/>
            <w:vAlign w:val="center"/>
          </w:tcPr>
          <w:p w:rsidR="009C5970" w:rsidRPr="00AC0630" w:rsidRDefault="009C5970">
            <w:pPr>
              <w:spacing w:line="240" w:lineRule="atLeast"/>
              <w:jc w:val="center"/>
              <w:rPr>
                <w:sz w:val="21"/>
                <w:szCs w:val="21"/>
              </w:rPr>
            </w:pPr>
          </w:p>
        </w:tc>
      </w:tr>
      <w:tr w:rsidR="009C5970" w:rsidRPr="00AC0630">
        <w:trPr>
          <w:trHeight w:val="438"/>
          <w:jc w:val="center"/>
        </w:trPr>
        <w:tc>
          <w:tcPr>
            <w:tcW w:w="2182" w:type="dxa"/>
            <w:gridSpan w:val="3"/>
            <w:vAlign w:val="center"/>
          </w:tcPr>
          <w:p w:rsidR="009C5970" w:rsidRPr="00AC0630" w:rsidRDefault="00786D9F">
            <w:pPr>
              <w:spacing w:line="240" w:lineRule="atLeast"/>
              <w:jc w:val="center"/>
              <w:rPr>
                <w:sz w:val="21"/>
                <w:szCs w:val="21"/>
              </w:rPr>
            </w:pPr>
            <w:r w:rsidRPr="00AC0630">
              <w:rPr>
                <w:rFonts w:hint="eastAsia"/>
                <w:sz w:val="21"/>
                <w:szCs w:val="21"/>
              </w:rPr>
              <w:t>中标金额</w:t>
            </w:r>
          </w:p>
        </w:tc>
        <w:tc>
          <w:tcPr>
            <w:tcW w:w="2408" w:type="dxa"/>
            <w:vAlign w:val="center"/>
          </w:tcPr>
          <w:p w:rsidR="009C5970" w:rsidRPr="00AC0630" w:rsidRDefault="009C5970">
            <w:pPr>
              <w:spacing w:line="240" w:lineRule="atLeast"/>
              <w:jc w:val="center"/>
              <w:rPr>
                <w:sz w:val="21"/>
                <w:szCs w:val="21"/>
              </w:rPr>
            </w:pPr>
          </w:p>
        </w:tc>
        <w:tc>
          <w:tcPr>
            <w:tcW w:w="1892" w:type="dxa"/>
            <w:vAlign w:val="center"/>
          </w:tcPr>
          <w:p w:rsidR="009C5970" w:rsidRPr="00AC0630" w:rsidRDefault="00786D9F">
            <w:pPr>
              <w:spacing w:line="240" w:lineRule="atLeast"/>
              <w:jc w:val="center"/>
              <w:rPr>
                <w:sz w:val="21"/>
                <w:szCs w:val="21"/>
              </w:rPr>
            </w:pPr>
            <w:r w:rsidRPr="00AC0630">
              <w:rPr>
                <w:rFonts w:hint="eastAsia"/>
                <w:sz w:val="21"/>
                <w:szCs w:val="21"/>
              </w:rPr>
              <w:t>合同履约时间</w:t>
            </w:r>
          </w:p>
        </w:tc>
        <w:tc>
          <w:tcPr>
            <w:tcW w:w="2040" w:type="dxa"/>
            <w:vAlign w:val="center"/>
          </w:tcPr>
          <w:p w:rsidR="009C5970" w:rsidRPr="00AC0630" w:rsidRDefault="00786D9F">
            <w:pPr>
              <w:spacing w:line="240" w:lineRule="atLeast"/>
              <w:rPr>
                <w:sz w:val="21"/>
                <w:szCs w:val="21"/>
              </w:rPr>
            </w:pPr>
            <w:r w:rsidRPr="00AC0630">
              <w:rPr>
                <w:rFonts w:hint="eastAsia"/>
                <w:sz w:val="21"/>
                <w:szCs w:val="21"/>
              </w:rPr>
              <w:t>自至</w:t>
            </w:r>
          </w:p>
        </w:tc>
      </w:tr>
      <w:tr w:rsidR="009C5970" w:rsidRPr="00AC0630">
        <w:trPr>
          <w:trHeight w:val="544"/>
          <w:jc w:val="center"/>
        </w:trPr>
        <w:tc>
          <w:tcPr>
            <w:tcW w:w="804" w:type="dxa"/>
            <w:vMerge w:val="restart"/>
            <w:vAlign w:val="center"/>
          </w:tcPr>
          <w:p w:rsidR="009C5970" w:rsidRPr="00AC0630" w:rsidRDefault="00786D9F">
            <w:pPr>
              <w:spacing w:line="240" w:lineRule="atLeast"/>
              <w:jc w:val="center"/>
              <w:rPr>
                <w:b/>
                <w:sz w:val="21"/>
                <w:szCs w:val="21"/>
              </w:rPr>
            </w:pPr>
            <w:r w:rsidRPr="00AC0630">
              <w:rPr>
                <w:rFonts w:hint="eastAsia"/>
                <w:b/>
                <w:sz w:val="21"/>
                <w:szCs w:val="21"/>
              </w:rPr>
              <w:t>履约情况评价</w:t>
            </w:r>
          </w:p>
        </w:tc>
        <w:tc>
          <w:tcPr>
            <w:tcW w:w="1378" w:type="dxa"/>
            <w:gridSpan w:val="2"/>
            <w:tcBorders>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总体评价</w:t>
            </w:r>
          </w:p>
        </w:tc>
        <w:tc>
          <w:tcPr>
            <w:tcW w:w="6340" w:type="dxa"/>
            <w:gridSpan w:val="3"/>
            <w:tcBorders>
              <w:left w:val="single" w:sz="4" w:space="0" w:color="auto"/>
            </w:tcBorders>
            <w:vAlign w:val="center"/>
          </w:tcPr>
          <w:p w:rsidR="009C5970" w:rsidRPr="00AC0630" w:rsidRDefault="00786D9F">
            <w:pPr>
              <w:spacing w:line="240" w:lineRule="atLeast"/>
              <w:ind w:firstLineChars="50" w:firstLine="105"/>
              <w:jc w:val="center"/>
              <w:rPr>
                <w:sz w:val="21"/>
                <w:szCs w:val="21"/>
              </w:rPr>
            </w:pPr>
            <w:r w:rsidRPr="00AC0630">
              <w:rPr>
                <w:rFonts w:hint="eastAsia"/>
                <w:sz w:val="21"/>
                <w:szCs w:val="21"/>
              </w:rPr>
              <w:t>□优□良□中□差</w:t>
            </w:r>
          </w:p>
        </w:tc>
      </w:tr>
      <w:tr w:rsidR="009C5970" w:rsidRPr="00AC0630">
        <w:trPr>
          <w:trHeight w:val="458"/>
          <w:jc w:val="center"/>
        </w:trPr>
        <w:tc>
          <w:tcPr>
            <w:tcW w:w="804" w:type="dxa"/>
            <w:vMerge/>
            <w:vAlign w:val="center"/>
          </w:tcPr>
          <w:p w:rsidR="009C5970" w:rsidRPr="00AC0630" w:rsidRDefault="009C5970">
            <w:pPr>
              <w:spacing w:line="240" w:lineRule="atLeast"/>
              <w:jc w:val="center"/>
              <w:rPr>
                <w:sz w:val="21"/>
                <w:szCs w:val="21"/>
              </w:rPr>
            </w:pPr>
          </w:p>
        </w:tc>
        <w:tc>
          <w:tcPr>
            <w:tcW w:w="689" w:type="dxa"/>
            <w:vMerge w:val="restart"/>
            <w:tcBorders>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分项评价</w:t>
            </w:r>
          </w:p>
        </w:tc>
        <w:tc>
          <w:tcPr>
            <w:tcW w:w="689" w:type="dxa"/>
            <w:tcBorders>
              <w:left w:val="single" w:sz="4" w:space="0" w:color="auto"/>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质量方面</w:t>
            </w:r>
          </w:p>
        </w:tc>
        <w:tc>
          <w:tcPr>
            <w:tcW w:w="6340" w:type="dxa"/>
            <w:gridSpan w:val="3"/>
            <w:tcBorders>
              <w:lef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□优□良□中□差</w:t>
            </w:r>
          </w:p>
        </w:tc>
      </w:tr>
      <w:tr w:rsidR="009C5970" w:rsidRPr="00AC0630">
        <w:trPr>
          <w:trHeight w:val="458"/>
          <w:jc w:val="center"/>
        </w:trPr>
        <w:tc>
          <w:tcPr>
            <w:tcW w:w="804" w:type="dxa"/>
            <w:vMerge/>
            <w:vAlign w:val="center"/>
          </w:tcPr>
          <w:p w:rsidR="009C5970" w:rsidRPr="00AC0630" w:rsidRDefault="009C5970">
            <w:pPr>
              <w:spacing w:line="240" w:lineRule="atLeast"/>
              <w:jc w:val="center"/>
              <w:rPr>
                <w:sz w:val="21"/>
                <w:szCs w:val="21"/>
              </w:rPr>
            </w:pPr>
          </w:p>
        </w:tc>
        <w:tc>
          <w:tcPr>
            <w:tcW w:w="689" w:type="dxa"/>
            <w:vMerge/>
            <w:tcBorders>
              <w:right w:val="single" w:sz="4" w:space="0" w:color="auto"/>
            </w:tcBorders>
            <w:vAlign w:val="center"/>
          </w:tcPr>
          <w:p w:rsidR="009C5970" w:rsidRPr="00AC0630" w:rsidRDefault="009C5970">
            <w:pPr>
              <w:spacing w:line="240" w:lineRule="atLeast"/>
              <w:jc w:val="center"/>
              <w:rPr>
                <w:sz w:val="21"/>
                <w:szCs w:val="21"/>
              </w:rPr>
            </w:pPr>
          </w:p>
        </w:tc>
        <w:tc>
          <w:tcPr>
            <w:tcW w:w="689" w:type="dxa"/>
            <w:tcBorders>
              <w:left w:val="single" w:sz="4" w:space="0" w:color="auto"/>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价格方面</w:t>
            </w:r>
          </w:p>
        </w:tc>
        <w:tc>
          <w:tcPr>
            <w:tcW w:w="6340" w:type="dxa"/>
            <w:gridSpan w:val="3"/>
            <w:tcBorders>
              <w:lef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□优□良□中□差</w:t>
            </w:r>
          </w:p>
        </w:tc>
      </w:tr>
      <w:tr w:rsidR="009C5970" w:rsidRPr="00AC0630">
        <w:trPr>
          <w:trHeight w:val="458"/>
          <w:jc w:val="center"/>
        </w:trPr>
        <w:tc>
          <w:tcPr>
            <w:tcW w:w="804" w:type="dxa"/>
            <w:vMerge/>
            <w:vAlign w:val="center"/>
          </w:tcPr>
          <w:p w:rsidR="009C5970" w:rsidRPr="00AC0630" w:rsidRDefault="009C5970">
            <w:pPr>
              <w:spacing w:line="240" w:lineRule="atLeast"/>
              <w:jc w:val="center"/>
              <w:rPr>
                <w:sz w:val="21"/>
                <w:szCs w:val="21"/>
              </w:rPr>
            </w:pPr>
          </w:p>
        </w:tc>
        <w:tc>
          <w:tcPr>
            <w:tcW w:w="689" w:type="dxa"/>
            <w:vMerge/>
            <w:tcBorders>
              <w:right w:val="single" w:sz="4" w:space="0" w:color="auto"/>
            </w:tcBorders>
            <w:vAlign w:val="center"/>
          </w:tcPr>
          <w:p w:rsidR="009C5970" w:rsidRPr="00AC0630" w:rsidRDefault="009C5970">
            <w:pPr>
              <w:spacing w:line="240" w:lineRule="atLeast"/>
              <w:jc w:val="center"/>
              <w:rPr>
                <w:sz w:val="21"/>
                <w:szCs w:val="21"/>
              </w:rPr>
            </w:pPr>
          </w:p>
        </w:tc>
        <w:tc>
          <w:tcPr>
            <w:tcW w:w="689" w:type="dxa"/>
            <w:tcBorders>
              <w:left w:val="single" w:sz="4" w:space="0" w:color="auto"/>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服务方面</w:t>
            </w:r>
          </w:p>
        </w:tc>
        <w:tc>
          <w:tcPr>
            <w:tcW w:w="6340" w:type="dxa"/>
            <w:gridSpan w:val="3"/>
            <w:tcBorders>
              <w:lef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□优□良□中□差</w:t>
            </w:r>
          </w:p>
        </w:tc>
      </w:tr>
      <w:tr w:rsidR="009C5970" w:rsidRPr="00AC0630">
        <w:trPr>
          <w:trHeight w:val="458"/>
          <w:jc w:val="center"/>
        </w:trPr>
        <w:tc>
          <w:tcPr>
            <w:tcW w:w="804" w:type="dxa"/>
            <w:vMerge/>
            <w:vAlign w:val="center"/>
          </w:tcPr>
          <w:p w:rsidR="009C5970" w:rsidRPr="00AC0630" w:rsidRDefault="009C5970">
            <w:pPr>
              <w:spacing w:line="240" w:lineRule="atLeast"/>
              <w:jc w:val="center"/>
              <w:rPr>
                <w:sz w:val="21"/>
                <w:szCs w:val="21"/>
              </w:rPr>
            </w:pPr>
          </w:p>
        </w:tc>
        <w:tc>
          <w:tcPr>
            <w:tcW w:w="689" w:type="dxa"/>
            <w:vMerge/>
            <w:tcBorders>
              <w:right w:val="single" w:sz="4" w:space="0" w:color="auto"/>
            </w:tcBorders>
            <w:vAlign w:val="center"/>
          </w:tcPr>
          <w:p w:rsidR="009C5970" w:rsidRPr="00AC0630" w:rsidRDefault="009C5970">
            <w:pPr>
              <w:spacing w:line="240" w:lineRule="atLeast"/>
              <w:jc w:val="center"/>
              <w:rPr>
                <w:sz w:val="21"/>
                <w:szCs w:val="21"/>
              </w:rPr>
            </w:pPr>
          </w:p>
        </w:tc>
        <w:tc>
          <w:tcPr>
            <w:tcW w:w="689" w:type="dxa"/>
            <w:tcBorders>
              <w:left w:val="single" w:sz="4" w:space="0" w:color="auto"/>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时间方面</w:t>
            </w:r>
          </w:p>
        </w:tc>
        <w:tc>
          <w:tcPr>
            <w:tcW w:w="6340" w:type="dxa"/>
            <w:gridSpan w:val="3"/>
            <w:tcBorders>
              <w:lef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□优□良□中□差</w:t>
            </w:r>
          </w:p>
        </w:tc>
      </w:tr>
      <w:tr w:rsidR="009C5970" w:rsidRPr="00AC0630">
        <w:trPr>
          <w:trHeight w:val="458"/>
          <w:jc w:val="center"/>
        </w:trPr>
        <w:tc>
          <w:tcPr>
            <w:tcW w:w="804" w:type="dxa"/>
            <w:vMerge/>
            <w:vAlign w:val="center"/>
          </w:tcPr>
          <w:p w:rsidR="009C5970" w:rsidRPr="00AC0630" w:rsidRDefault="009C5970">
            <w:pPr>
              <w:spacing w:line="240" w:lineRule="atLeast"/>
              <w:jc w:val="center"/>
              <w:rPr>
                <w:sz w:val="21"/>
                <w:szCs w:val="21"/>
              </w:rPr>
            </w:pPr>
          </w:p>
        </w:tc>
        <w:tc>
          <w:tcPr>
            <w:tcW w:w="689" w:type="dxa"/>
            <w:vMerge/>
            <w:tcBorders>
              <w:right w:val="single" w:sz="4" w:space="0" w:color="auto"/>
            </w:tcBorders>
            <w:vAlign w:val="center"/>
          </w:tcPr>
          <w:p w:rsidR="009C5970" w:rsidRPr="00AC0630" w:rsidRDefault="009C5970">
            <w:pPr>
              <w:spacing w:line="240" w:lineRule="atLeast"/>
              <w:jc w:val="center"/>
              <w:rPr>
                <w:sz w:val="21"/>
                <w:szCs w:val="21"/>
              </w:rPr>
            </w:pPr>
          </w:p>
        </w:tc>
        <w:tc>
          <w:tcPr>
            <w:tcW w:w="689" w:type="dxa"/>
            <w:tcBorders>
              <w:left w:val="single" w:sz="4" w:space="0" w:color="auto"/>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环境保护</w:t>
            </w:r>
          </w:p>
        </w:tc>
        <w:tc>
          <w:tcPr>
            <w:tcW w:w="6340" w:type="dxa"/>
            <w:gridSpan w:val="3"/>
            <w:tcBorders>
              <w:lef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□优□良□中□差</w:t>
            </w:r>
          </w:p>
        </w:tc>
      </w:tr>
      <w:tr w:rsidR="009C5970" w:rsidRPr="00AC0630">
        <w:trPr>
          <w:trHeight w:val="458"/>
          <w:jc w:val="center"/>
        </w:trPr>
        <w:tc>
          <w:tcPr>
            <w:tcW w:w="804" w:type="dxa"/>
            <w:vMerge/>
            <w:vAlign w:val="center"/>
          </w:tcPr>
          <w:p w:rsidR="009C5970" w:rsidRPr="00AC0630" w:rsidRDefault="009C5970">
            <w:pPr>
              <w:spacing w:line="240" w:lineRule="atLeast"/>
              <w:jc w:val="center"/>
              <w:rPr>
                <w:sz w:val="21"/>
                <w:szCs w:val="21"/>
              </w:rPr>
            </w:pPr>
          </w:p>
        </w:tc>
        <w:tc>
          <w:tcPr>
            <w:tcW w:w="689" w:type="dxa"/>
            <w:vMerge/>
            <w:tcBorders>
              <w:right w:val="single" w:sz="4" w:space="0" w:color="auto"/>
            </w:tcBorders>
            <w:vAlign w:val="center"/>
          </w:tcPr>
          <w:p w:rsidR="009C5970" w:rsidRPr="00AC0630" w:rsidRDefault="009C5970">
            <w:pPr>
              <w:spacing w:line="240" w:lineRule="atLeast"/>
              <w:jc w:val="center"/>
              <w:rPr>
                <w:sz w:val="21"/>
                <w:szCs w:val="21"/>
              </w:rPr>
            </w:pPr>
          </w:p>
        </w:tc>
        <w:tc>
          <w:tcPr>
            <w:tcW w:w="689" w:type="dxa"/>
            <w:tcBorders>
              <w:left w:val="single" w:sz="4" w:space="0" w:color="auto"/>
              <w:right w:val="single" w:sz="4" w:space="0" w:color="auto"/>
            </w:tcBorders>
            <w:vAlign w:val="center"/>
          </w:tcPr>
          <w:p w:rsidR="009C5970" w:rsidRPr="00AC0630" w:rsidRDefault="00786D9F">
            <w:pPr>
              <w:spacing w:line="240" w:lineRule="atLeast"/>
              <w:jc w:val="center"/>
              <w:rPr>
                <w:sz w:val="21"/>
                <w:szCs w:val="21"/>
              </w:rPr>
            </w:pPr>
            <w:r w:rsidRPr="00AC0630">
              <w:rPr>
                <w:rFonts w:hint="eastAsia"/>
                <w:sz w:val="21"/>
                <w:szCs w:val="21"/>
              </w:rPr>
              <w:t>其他</w:t>
            </w:r>
          </w:p>
        </w:tc>
        <w:tc>
          <w:tcPr>
            <w:tcW w:w="6340" w:type="dxa"/>
            <w:gridSpan w:val="3"/>
            <w:tcBorders>
              <w:left w:val="single" w:sz="4" w:space="0" w:color="auto"/>
            </w:tcBorders>
            <w:vAlign w:val="center"/>
          </w:tcPr>
          <w:p w:rsidR="009C5970" w:rsidRPr="00AC0630" w:rsidRDefault="00786D9F" w:rsidP="00E1637A">
            <w:pPr>
              <w:spacing w:beforeLines="50" w:afterLines="50" w:line="240" w:lineRule="atLeast"/>
              <w:rPr>
                <w:sz w:val="21"/>
                <w:szCs w:val="21"/>
                <w:u w:val="single"/>
              </w:rPr>
            </w:pPr>
            <w:r w:rsidRPr="00AC0630">
              <w:rPr>
                <w:rFonts w:hint="eastAsia"/>
                <w:sz w:val="21"/>
                <w:szCs w:val="21"/>
              </w:rPr>
              <w:t>评价内容为：</w:t>
            </w:r>
          </w:p>
          <w:p w:rsidR="009C5970" w:rsidRPr="00AC0630" w:rsidRDefault="00786D9F" w:rsidP="00E1637A">
            <w:pPr>
              <w:spacing w:beforeLines="50" w:afterLines="50" w:line="240" w:lineRule="atLeast"/>
              <w:rPr>
                <w:sz w:val="21"/>
                <w:szCs w:val="21"/>
              </w:rPr>
            </w:pPr>
            <w:r w:rsidRPr="00AC0630">
              <w:rPr>
                <w:rFonts w:hint="eastAsia"/>
                <w:sz w:val="21"/>
                <w:szCs w:val="21"/>
              </w:rPr>
              <w:t>评价等级为：□优□良□中□差</w:t>
            </w:r>
          </w:p>
        </w:tc>
      </w:tr>
      <w:tr w:rsidR="009C5970" w:rsidRPr="00AC0630">
        <w:trPr>
          <w:trHeight w:val="3261"/>
          <w:jc w:val="center"/>
        </w:trPr>
        <w:tc>
          <w:tcPr>
            <w:tcW w:w="1493" w:type="dxa"/>
            <w:gridSpan w:val="2"/>
            <w:vAlign w:val="center"/>
          </w:tcPr>
          <w:p w:rsidR="009C5970" w:rsidRPr="00AC0630" w:rsidRDefault="00786D9F">
            <w:pPr>
              <w:spacing w:line="240" w:lineRule="atLeast"/>
              <w:jc w:val="center"/>
              <w:rPr>
                <w:sz w:val="21"/>
                <w:szCs w:val="21"/>
              </w:rPr>
            </w:pPr>
            <w:r w:rsidRPr="00AC0630">
              <w:rPr>
                <w:rFonts w:hint="eastAsia"/>
                <w:sz w:val="21"/>
                <w:szCs w:val="21"/>
              </w:rPr>
              <w:t>具体情况说明</w:t>
            </w:r>
          </w:p>
        </w:tc>
        <w:tc>
          <w:tcPr>
            <w:tcW w:w="7029" w:type="dxa"/>
            <w:gridSpan w:val="4"/>
          </w:tcPr>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tc>
      </w:tr>
      <w:tr w:rsidR="009C5970" w:rsidRPr="00AC0630">
        <w:trPr>
          <w:trHeight w:val="2510"/>
          <w:jc w:val="center"/>
        </w:trPr>
        <w:tc>
          <w:tcPr>
            <w:tcW w:w="1493" w:type="dxa"/>
            <w:gridSpan w:val="2"/>
            <w:vAlign w:val="center"/>
          </w:tcPr>
          <w:p w:rsidR="009C5970" w:rsidRPr="00AC0630" w:rsidRDefault="00786D9F">
            <w:pPr>
              <w:spacing w:line="240" w:lineRule="atLeast"/>
              <w:jc w:val="center"/>
              <w:rPr>
                <w:sz w:val="21"/>
                <w:szCs w:val="21"/>
              </w:rPr>
            </w:pPr>
            <w:r w:rsidRPr="00AC0630">
              <w:rPr>
                <w:rFonts w:hint="eastAsia"/>
                <w:sz w:val="21"/>
                <w:szCs w:val="21"/>
              </w:rPr>
              <w:t>采购人意见</w:t>
            </w:r>
          </w:p>
          <w:p w:rsidR="009C5970" w:rsidRPr="00AC0630" w:rsidRDefault="00786D9F">
            <w:pPr>
              <w:spacing w:line="240" w:lineRule="atLeast"/>
              <w:jc w:val="center"/>
              <w:rPr>
                <w:sz w:val="21"/>
                <w:szCs w:val="21"/>
              </w:rPr>
            </w:pPr>
            <w:r w:rsidRPr="00AC0630">
              <w:rPr>
                <w:rFonts w:hint="eastAsia"/>
                <w:sz w:val="21"/>
                <w:szCs w:val="21"/>
              </w:rPr>
              <w:t>（公章）</w:t>
            </w:r>
          </w:p>
        </w:tc>
        <w:tc>
          <w:tcPr>
            <w:tcW w:w="7029" w:type="dxa"/>
            <w:gridSpan w:val="4"/>
            <w:vAlign w:val="center"/>
          </w:tcPr>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rPr>
                <w:sz w:val="21"/>
                <w:szCs w:val="21"/>
              </w:rPr>
            </w:pPr>
          </w:p>
          <w:p w:rsidR="009C5970" w:rsidRPr="00AC0630" w:rsidRDefault="009C5970">
            <w:pPr>
              <w:spacing w:line="240" w:lineRule="atLeast"/>
              <w:ind w:firstLineChars="1800" w:firstLine="3780"/>
              <w:rPr>
                <w:sz w:val="21"/>
                <w:szCs w:val="21"/>
              </w:rPr>
            </w:pPr>
          </w:p>
          <w:p w:rsidR="009C5970" w:rsidRPr="00AC0630" w:rsidRDefault="00786D9F">
            <w:pPr>
              <w:spacing w:line="240" w:lineRule="atLeast"/>
              <w:ind w:firstLineChars="1800" w:firstLine="3780"/>
              <w:rPr>
                <w:sz w:val="21"/>
                <w:szCs w:val="21"/>
              </w:rPr>
            </w:pPr>
            <w:r w:rsidRPr="00AC0630">
              <w:rPr>
                <w:rFonts w:hint="eastAsia"/>
                <w:sz w:val="21"/>
                <w:szCs w:val="21"/>
              </w:rPr>
              <w:t>日期：年月日</w:t>
            </w:r>
          </w:p>
        </w:tc>
      </w:tr>
    </w:tbl>
    <w:p w:rsidR="009C5970" w:rsidRPr="00AC0630" w:rsidRDefault="009C5970"/>
    <w:p w:rsidR="009C5970" w:rsidRPr="00AC0630" w:rsidRDefault="00786D9F">
      <w:pPr>
        <w:pStyle w:val="1"/>
        <w:pageBreakBefore/>
        <w:spacing w:after="60" w:line="360" w:lineRule="auto"/>
        <w:jc w:val="center"/>
        <w:rPr>
          <w:rStyle w:val="1Char"/>
        </w:rPr>
      </w:pPr>
      <w:r w:rsidRPr="00AC0630">
        <w:rPr>
          <w:rStyle w:val="1Char"/>
        </w:rPr>
        <w:t>第三章附件</w:t>
      </w:r>
    </w:p>
    <w:p w:rsidR="009C5970" w:rsidRPr="00AC0630" w:rsidRDefault="00786D9F">
      <w:pPr>
        <w:autoSpaceDE w:val="0"/>
        <w:autoSpaceDN w:val="0"/>
        <w:adjustRightInd w:val="0"/>
        <w:rPr>
          <w:b/>
          <w:sz w:val="21"/>
          <w:szCs w:val="21"/>
        </w:rPr>
      </w:pPr>
      <w:r w:rsidRPr="00AC0630">
        <w:rPr>
          <w:rFonts w:hint="eastAsia"/>
          <w:b/>
          <w:sz w:val="21"/>
          <w:szCs w:val="21"/>
        </w:rPr>
        <w:t>投标文件组成:</w:t>
      </w:r>
    </w:p>
    <w:p w:rsidR="009C5970" w:rsidRPr="00AC0630" w:rsidRDefault="009C5970">
      <w:pPr>
        <w:autoSpaceDE w:val="0"/>
        <w:autoSpaceDN w:val="0"/>
        <w:adjustRightInd w:val="0"/>
        <w:rPr>
          <w:b/>
          <w:sz w:val="21"/>
          <w:szCs w:val="21"/>
        </w:rPr>
      </w:pPr>
    </w:p>
    <w:p w:rsidR="009C5970" w:rsidRPr="00AC0630" w:rsidRDefault="00786D9F">
      <w:pPr>
        <w:autoSpaceDE w:val="0"/>
        <w:autoSpaceDN w:val="0"/>
        <w:adjustRightInd w:val="0"/>
        <w:rPr>
          <w:b/>
          <w:sz w:val="21"/>
          <w:szCs w:val="21"/>
        </w:rPr>
      </w:pPr>
      <w:r w:rsidRPr="00AC0630">
        <w:rPr>
          <w:rFonts w:hint="eastAsia"/>
          <w:b/>
          <w:sz w:val="21"/>
          <w:szCs w:val="21"/>
        </w:rPr>
        <w:t>投标文件正文（信息公开部分），包括但不限于以下内容：</w:t>
      </w:r>
    </w:p>
    <w:p w:rsidR="009C5970" w:rsidRPr="00AC0630" w:rsidRDefault="00786D9F">
      <w:pPr>
        <w:autoSpaceDE w:val="0"/>
        <w:autoSpaceDN w:val="0"/>
        <w:adjustRightInd w:val="0"/>
        <w:rPr>
          <w:sz w:val="21"/>
          <w:szCs w:val="21"/>
        </w:rPr>
      </w:pPr>
      <w:r w:rsidRPr="00AC0630">
        <w:rPr>
          <w:sz w:val="21"/>
          <w:szCs w:val="21"/>
        </w:rPr>
        <w:t>一、投标函</w:t>
      </w:r>
    </w:p>
    <w:p w:rsidR="009C5970" w:rsidRPr="00AC0630" w:rsidRDefault="00786D9F">
      <w:pPr>
        <w:autoSpaceDE w:val="0"/>
        <w:autoSpaceDN w:val="0"/>
        <w:adjustRightInd w:val="0"/>
        <w:rPr>
          <w:sz w:val="21"/>
          <w:szCs w:val="21"/>
        </w:rPr>
      </w:pPr>
      <w:r w:rsidRPr="00AC0630">
        <w:rPr>
          <w:sz w:val="21"/>
          <w:szCs w:val="21"/>
        </w:rPr>
        <w:t>二、政府采购投标及履约承诺函</w:t>
      </w:r>
    </w:p>
    <w:p w:rsidR="009C5970" w:rsidRPr="00AC0630" w:rsidRDefault="00786D9F">
      <w:pPr>
        <w:autoSpaceDE w:val="0"/>
        <w:autoSpaceDN w:val="0"/>
        <w:adjustRightInd w:val="0"/>
        <w:rPr>
          <w:sz w:val="21"/>
          <w:szCs w:val="21"/>
        </w:rPr>
      </w:pPr>
      <w:r w:rsidRPr="00AC0630">
        <w:rPr>
          <w:sz w:val="21"/>
          <w:szCs w:val="21"/>
        </w:rPr>
        <w:t>三、投标人诚信承诺函</w:t>
      </w:r>
    </w:p>
    <w:p w:rsidR="009C5970" w:rsidRPr="00AC0630" w:rsidRDefault="00786D9F">
      <w:pPr>
        <w:autoSpaceDE w:val="0"/>
        <w:autoSpaceDN w:val="0"/>
        <w:adjustRightInd w:val="0"/>
        <w:rPr>
          <w:sz w:val="21"/>
          <w:szCs w:val="21"/>
        </w:rPr>
      </w:pPr>
      <w:r w:rsidRPr="00AC0630">
        <w:rPr>
          <w:sz w:val="21"/>
          <w:szCs w:val="21"/>
        </w:rPr>
        <w:t>四、投标一览表</w:t>
      </w:r>
    </w:p>
    <w:p w:rsidR="009C5970" w:rsidRPr="00AC0630" w:rsidRDefault="00786D9F">
      <w:pPr>
        <w:autoSpaceDE w:val="0"/>
        <w:autoSpaceDN w:val="0"/>
        <w:adjustRightInd w:val="0"/>
        <w:rPr>
          <w:sz w:val="21"/>
          <w:szCs w:val="21"/>
        </w:rPr>
      </w:pPr>
      <w:r w:rsidRPr="00AC0630">
        <w:rPr>
          <w:rFonts w:hint="eastAsia"/>
          <w:sz w:val="21"/>
          <w:szCs w:val="21"/>
        </w:rPr>
        <w:t>五</w:t>
      </w:r>
      <w:r w:rsidRPr="00AC0630">
        <w:rPr>
          <w:sz w:val="21"/>
          <w:szCs w:val="21"/>
        </w:rPr>
        <w:t>、投标人情况介绍</w:t>
      </w:r>
    </w:p>
    <w:p w:rsidR="009C5970" w:rsidRPr="00AC0630" w:rsidRDefault="00786D9F">
      <w:pPr>
        <w:autoSpaceDE w:val="0"/>
        <w:autoSpaceDN w:val="0"/>
        <w:adjustRightInd w:val="0"/>
        <w:rPr>
          <w:sz w:val="21"/>
          <w:szCs w:val="21"/>
        </w:rPr>
      </w:pPr>
      <w:r w:rsidRPr="00AC0630">
        <w:rPr>
          <w:sz w:val="21"/>
          <w:szCs w:val="21"/>
        </w:rPr>
        <w:t>（一）投标人概况一览表</w:t>
      </w:r>
    </w:p>
    <w:p w:rsidR="009C5970" w:rsidRPr="00AC0630" w:rsidRDefault="00786D9F">
      <w:pPr>
        <w:autoSpaceDE w:val="0"/>
        <w:autoSpaceDN w:val="0"/>
        <w:adjustRightInd w:val="0"/>
        <w:rPr>
          <w:sz w:val="21"/>
          <w:szCs w:val="21"/>
        </w:rPr>
      </w:pPr>
      <w:r w:rsidRPr="00AC0630">
        <w:rPr>
          <w:sz w:val="21"/>
          <w:szCs w:val="21"/>
        </w:rPr>
        <w:t>（二）供应商资格证明文件</w:t>
      </w:r>
    </w:p>
    <w:p w:rsidR="009C5970" w:rsidRPr="00AC0630" w:rsidRDefault="00786D9F">
      <w:pPr>
        <w:autoSpaceDE w:val="0"/>
        <w:autoSpaceDN w:val="0"/>
        <w:adjustRightInd w:val="0"/>
        <w:rPr>
          <w:sz w:val="21"/>
          <w:szCs w:val="21"/>
        </w:rPr>
      </w:pPr>
      <w:r w:rsidRPr="00AC0630">
        <w:rPr>
          <w:sz w:val="21"/>
          <w:szCs w:val="21"/>
        </w:rPr>
        <w:t>（三）</w:t>
      </w:r>
      <w:r w:rsidR="00230D0D" w:rsidRPr="00AC0630">
        <w:rPr>
          <w:rFonts w:hint="eastAsia"/>
          <w:sz w:val="21"/>
          <w:szCs w:val="21"/>
        </w:rPr>
        <w:t>现场踏勘</w:t>
      </w:r>
    </w:p>
    <w:p w:rsidR="009C5970" w:rsidRPr="00AC0630" w:rsidRDefault="00786D9F">
      <w:pPr>
        <w:autoSpaceDE w:val="0"/>
        <w:autoSpaceDN w:val="0"/>
        <w:adjustRightInd w:val="0"/>
        <w:rPr>
          <w:sz w:val="21"/>
          <w:szCs w:val="21"/>
        </w:rPr>
      </w:pPr>
      <w:r w:rsidRPr="00AC0630">
        <w:rPr>
          <w:rFonts w:hint="eastAsia"/>
          <w:sz w:val="21"/>
          <w:szCs w:val="21"/>
        </w:rPr>
        <w:t>（四）</w:t>
      </w:r>
      <w:r w:rsidR="00230D0D" w:rsidRPr="00AC0630">
        <w:rPr>
          <w:rFonts w:hint="eastAsia"/>
          <w:sz w:val="21"/>
          <w:szCs w:val="21"/>
        </w:rPr>
        <w:t>投标人认证等情况</w:t>
      </w:r>
    </w:p>
    <w:p w:rsidR="009C5970" w:rsidRPr="00AC0630" w:rsidRDefault="00786D9F">
      <w:pPr>
        <w:autoSpaceDE w:val="0"/>
        <w:autoSpaceDN w:val="0"/>
        <w:adjustRightInd w:val="0"/>
        <w:rPr>
          <w:sz w:val="21"/>
          <w:szCs w:val="21"/>
        </w:rPr>
      </w:pPr>
      <w:r w:rsidRPr="00AC0630">
        <w:rPr>
          <w:sz w:val="21"/>
          <w:szCs w:val="21"/>
        </w:rPr>
        <w:t>（</w:t>
      </w:r>
      <w:r w:rsidRPr="00AC0630">
        <w:rPr>
          <w:rFonts w:hint="eastAsia"/>
          <w:sz w:val="21"/>
          <w:szCs w:val="21"/>
        </w:rPr>
        <w:t>五</w:t>
      </w:r>
      <w:r w:rsidRPr="00AC0630">
        <w:rPr>
          <w:sz w:val="21"/>
          <w:szCs w:val="21"/>
        </w:rPr>
        <w:t>）</w:t>
      </w:r>
      <w:r w:rsidRPr="00AC0630">
        <w:rPr>
          <w:rFonts w:hint="eastAsia"/>
          <w:sz w:val="21"/>
          <w:szCs w:val="21"/>
        </w:rPr>
        <w:t>投标人同类业绩</w:t>
      </w:r>
    </w:p>
    <w:p w:rsidR="009C5970" w:rsidRPr="00AC0630" w:rsidRDefault="00786D9F">
      <w:pPr>
        <w:autoSpaceDE w:val="0"/>
        <w:autoSpaceDN w:val="0"/>
        <w:adjustRightInd w:val="0"/>
        <w:rPr>
          <w:sz w:val="21"/>
          <w:szCs w:val="21"/>
        </w:rPr>
      </w:pPr>
      <w:r w:rsidRPr="00AC0630">
        <w:rPr>
          <w:sz w:val="21"/>
          <w:szCs w:val="21"/>
        </w:rPr>
        <w:t>（</w:t>
      </w:r>
      <w:r w:rsidRPr="00AC0630">
        <w:rPr>
          <w:rFonts w:hint="eastAsia"/>
          <w:sz w:val="21"/>
          <w:szCs w:val="21"/>
        </w:rPr>
        <w:t>六</w:t>
      </w:r>
      <w:r w:rsidRPr="00AC0630">
        <w:rPr>
          <w:sz w:val="21"/>
          <w:szCs w:val="21"/>
        </w:rPr>
        <w:t>）关于政府采购优惠政策情况</w:t>
      </w:r>
    </w:p>
    <w:p w:rsidR="009C5970" w:rsidRPr="00AC0630" w:rsidRDefault="00786D9F">
      <w:pPr>
        <w:autoSpaceDE w:val="0"/>
        <w:autoSpaceDN w:val="0"/>
        <w:adjustRightInd w:val="0"/>
        <w:rPr>
          <w:sz w:val="21"/>
          <w:szCs w:val="21"/>
        </w:rPr>
      </w:pPr>
      <w:r w:rsidRPr="00AC0630">
        <w:rPr>
          <w:rFonts w:hint="eastAsia"/>
          <w:sz w:val="21"/>
          <w:szCs w:val="21"/>
        </w:rPr>
        <w:t>六</w:t>
      </w:r>
      <w:r w:rsidR="00136468" w:rsidRPr="00AC0630">
        <w:rPr>
          <w:sz w:val="21"/>
          <w:szCs w:val="21"/>
        </w:rPr>
        <w:t>、商务</w:t>
      </w:r>
      <w:r w:rsidR="00136468" w:rsidRPr="00AC0630">
        <w:rPr>
          <w:rFonts w:hint="eastAsia"/>
          <w:sz w:val="21"/>
          <w:szCs w:val="21"/>
        </w:rPr>
        <w:t>要求</w:t>
      </w:r>
      <w:r w:rsidRPr="00AC0630">
        <w:rPr>
          <w:sz w:val="21"/>
          <w:szCs w:val="21"/>
        </w:rPr>
        <w:t>偏离表</w:t>
      </w:r>
    </w:p>
    <w:p w:rsidR="009C5970" w:rsidRPr="00AC0630" w:rsidRDefault="00786D9F">
      <w:pPr>
        <w:autoSpaceDE w:val="0"/>
        <w:autoSpaceDN w:val="0"/>
        <w:adjustRightInd w:val="0"/>
        <w:rPr>
          <w:sz w:val="21"/>
          <w:szCs w:val="21"/>
        </w:rPr>
      </w:pPr>
      <w:r w:rsidRPr="00AC0630">
        <w:rPr>
          <w:rFonts w:hint="eastAsia"/>
          <w:sz w:val="21"/>
          <w:szCs w:val="21"/>
        </w:rPr>
        <w:t>七</w:t>
      </w:r>
      <w:r w:rsidRPr="00AC0630">
        <w:rPr>
          <w:sz w:val="21"/>
          <w:szCs w:val="21"/>
        </w:rPr>
        <w:t>、技术规格偏离表</w:t>
      </w:r>
    </w:p>
    <w:p w:rsidR="009C5970" w:rsidRPr="00AC0630" w:rsidRDefault="00786D9F">
      <w:pPr>
        <w:autoSpaceDE w:val="0"/>
        <w:autoSpaceDN w:val="0"/>
        <w:adjustRightInd w:val="0"/>
        <w:rPr>
          <w:b/>
          <w:sz w:val="21"/>
          <w:szCs w:val="21"/>
        </w:rPr>
      </w:pPr>
      <w:r w:rsidRPr="00AC0630">
        <w:rPr>
          <w:rFonts w:hint="eastAsia"/>
          <w:sz w:val="21"/>
          <w:szCs w:val="21"/>
        </w:rPr>
        <w:t>八</w:t>
      </w:r>
      <w:r w:rsidRPr="00AC0630">
        <w:rPr>
          <w:sz w:val="21"/>
          <w:szCs w:val="21"/>
        </w:rPr>
        <w:t>、招标文件要求的其他内容或投标人认为需要加以说明的其他内容</w:t>
      </w:r>
    </w:p>
    <w:p w:rsidR="009C5970" w:rsidRPr="00AC0630" w:rsidRDefault="009C5970">
      <w:pPr>
        <w:autoSpaceDE w:val="0"/>
        <w:autoSpaceDN w:val="0"/>
        <w:adjustRightInd w:val="0"/>
        <w:ind w:firstLineChars="250" w:firstLine="527"/>
        <w:rPr>
          <w:b/>
          <w:sz w:val="21"/>
          <w:szCs w:val="21"/>
        </w:rPr>
      </w:pPr>
    </w:p>
    <w:p w:rsidR="009C5970" w:rsidRPr="00AC0630" w:rsidRDefault="00786D9F">
      <w:pPr>
        <w:autoSpaceDE w:val="0"/>
        <w:autoSpaceDN w:val="0"/>
        <w:adjustRightInd w:val="0"/>
        <w:rPr>
          <w:b/>
          <w:sz w:val="21"/>
          <w:szCs w:val="21"/>
        </w:rPr>
      </w:pPr>
      <w:r w:rsidRPr="00AC0630">
        <w:rPr>
          <w:rFonts w:hint="eastAsia"/>
          <w:b/>
          <w:sz w:val="21"/>
          <w:szCs w:val="21"/>
        </w:rPr>
        <w:t>投标文件附件（信息不公开部分）：包括以下内容：</w:t>
      </w:r>
    </w:p>
    <w:p w:rsidR="009C5970" w:rsidRPr="00AC0630" w:rsidRDefault="00786D9F" w:rsidP="00152B44">
      <w:pPr>
        <w:autoSpaceDE w:val="0"/>
        <w:autoSpaceDN w:val="0"/>
        <w:adjustRightInd w:val="0"/>
        <w:rPr>
          <w:sz w:val="21"/>
          <w:szCs w:val="21"/>
        </w:rPr>
      </w:pPr>
      <w:r w:rsidRPr="00AC0630">
        <w:rPr>
          <w:rFonts w:hint="eastAsia"/>
          <w:sz w:val="21"/>
          <w:szCs w:val="21"/>
        </w:rPr>
        <w:t>一、法定代表人资格证明书</w:t>
      </w:r>
    </w:p>
    <w:p w:rsidR="009C5970" w:rsidRPr="00AC0630" w:rsidRDefault="00786D9F" w:rsidP="00152B44">
      <w:pPr>
        <w:autoSpaceDE w:val="0"/>
        <w:autoSpaceDN w:val="0"/>
        <w:adjustRightInd w:val="0"/>
        <w:rPr>
          <w:sz w:val="21"/>
          <w:szCs w:val="21"/>
        </w:rPr>
      </w:pPr>
      <w:r w:rsidRPr="00AC0630">
        <w:rPr>
          <w:rFonts w:hint="eastAsia"/>
          <w:sz w:val="21"/>
          <w:szCs w:val="21"/>
        </w:rPr>
        <w:t>二、</w:t>
      </w:r>
      <w:r w:rsidR="00136468" w:rsidRPr="00AC0630">
        <w:rPr>
          <w:rFonts w:hint="eastAsia"/>
          <w:sz w:val="21"/>
          <w:szCs w:val="21"/>
        </w:rPr>
        <w:t>投标文件签署</w:t>
      </w:r>
      <w:r w:rsidRPr="00AC0630">
        <w:rPr>
          <w:rFonts w:hint="eastAsia"/>
          <w:sz w:val="21"/>
          <w:szCs w:val="21"/>
        </w:rPr>
        <w:t>授权委托书</w:t>
      </w:r>
    </w:p>
    <w:p w:rsidR="009C5970" w:rsidRPr="00AC0630" w:rsidRDefault="00786D9F" w:rsidP="00152B44">
      <w:pPr>
        <w:autoSpaceDE w:val="0"/>
        <w:autoSpaceDN w:val="0"/>
        <w:adjustRightInd w:val="0"/>
        <w:rPr>
          <w:sz w:val="21"/>
          <w:szCs w:val="21"/>
        </w:rPr>
      </w:pPr>
      <w:r w:rsidRPr="00AC0630">
        <w:rPr>
          <w:rFonts w:hint="eastAsia"/>
          <w:sz w:val="21"/>
          <w:szCs w:val="21"/>
        </w:rPr>
        <w:t>三、</w:t>
      </w:r>
      <w:r w:rsidR="00230D0D" w:rsidRPr="00AC0630">
        <w:rPr>
          <w:rFonts w:hint="eastAsia"/>
          <w:sz w:val="21"/>
          <w:szCs w:val="21"/>
        </w:rPr>
        <w:t>技术保障措施</w:t>
      </w:r>
    </w:p>
    <w:p w:rsidR="009C5970" w:rsidRPr="00AC0630" w:rsidRDefault="00786D9F" w:rsidP="00152B44">
      <w:pPr>
        <w:autoSpaceDE w:val="0"/>
        <w:autoSpaceDN w:val="0"/>
        <w:adjustRightInd w:val="0"/>
        <w:rPr>
          <w:sz w:val="21"/>
          <w:szCs w:val="21"/>
        </w:rPr>
      </w:pPr>
      <w:r w:rsidRPr="00AC0630">
        <w:rPr>
          <w:rFonts w:hint="eastAsia"/>
          <w:sz w:val="21"/>
          <w:szCs w:val="21"/>
        </w:rPr>
        <w:t>四、</w:t>
      </w:r>
      <w:r w:rsidR="00602FD1" w:rsidRPr="00AC0630">
        <w:rPr>
          <w:rFonts w:hint="eastAsia"/>
          <w:sz w:val="21"/>
          <w:szCs w:val="21"/>
        </w:rPr>
        <w:t>货物清单</w:t>
      </w:r>
      <w:r w:rsidR="00230D0D" w:rsidRPr="00AC0630">
        <w:rPr>
          <w:rFonts w:hint="eastAsia"/>
          <w:sz w:val="21"/>
          <w:szCs w:val="21"/>
        </w:rPr>
        <w:t>报价表</w:t>
      </w:r>
    </w:p>
    <w:p w:rsidR="009C5970" w:rsidRPr="00AC0630" w:rsidRDefault="00786D9F" w:rsidP="00152B44">
      <w:pPr>
        <w:autoSpaceDE w:val="0"/>
        <w:autoSpaceDN w:val="0"/>
        <w:adjustRightInd w:val="0"/>
        <w:rPr>
          <w:b/>
          <w:sz w:val="21"/>
          <w:szCs w:val="21"/>
        </w:rPr>
      </w:pPr>
      <w:r w:rsidRPr="00AC0630">
        <w:rPr>
          <w:rFonts w:hint="eastAsia"/>
          <w:sz w:val="21"/>
          <w:szCs w:val="21"/>
        </w:rPr>
        <w:t>五、其他</w:t>
      </w:r>
    </w:p>
    <w:p w:rsidR="009C5970" w:rsidRPr="00AC0630" w:rsidRDefault="00786D9F">
      <w:pPr>
        <w:rPr>
          <w:rFonts w:eastAsiaTheme="minorEastAsia"/>
          <w:b/>
          <w:kern w:val="2"/>
          <w:sz w:val="21"/>
          <w:szCs w:val="21"/>
        </w:rPr>
      </w:pPr>
      <w:r w:rsidRPr="00AC0630">
        <w:rPr>
          <w:b/>
          <w:sz w:val="21"/>
          <w:szCs w:val="21"/>
        </w:rPr>
        <w:br w:type="page"/>
      </w:r>
    </w:p>
    <w:p w:rsidR="009C5970" w:rsidRPr="00AC0630" w:rsidRDefault="00786D9F">
      <w:pPr>
        <w:pStyle w:val="2"/>
        <w:adjustRightInd w:val="0"/>
        <w:spacing w:after="60" w:line="240" w:lineRule="auto"/>
        <w:jc w:val="left"/>
        <w:textAlignment w:val="baseline"/>
        <w:rPr>
          <w:rFonts w:ascii="宋体" w:eastAsia="宋体" w:hAnsi="宋体"/>
          <w:b/>
          <w:bCs/>
          <w:kern w:val="0"/>
          <w:sz w:val="24"/>
          <w:szCs w:val="20"/>
        </w:rPr>
      </w:pPr>
      <w:r w:rsidRPr="00AC0630">
        <w:rPr>
          <w:rFonts w:ascii="宋体" w:eastAsia="宋体" w:hAnsi="宋体" w:hint="eastAsia"/>
          <w:b/>
          <w:bCs/>
          <w:kern w:val="0"/>
          <w:sz w:val="24"/>
          <w:szCs w:val="20"/>
        </w:rPr>
        <w:t>投标文件正文（信息公开部分）</w:t>
      </w:r>
    </w:p>
    <w:p w:rsidR="009C5970" w:rsidRPr="00AC0630" w:rsidRDefault="00786D9F">
      <w:pPr>
        <w:pStyle w:val="2"/>
        <w:adjustRightInd w:val="0"/>
        <w:spacing w:after="60" w:line="240" w:lineRule="auto"/>
        <w:jc w:val="center"/>
        <w:textAlignment w:val="baseline"/>
        <w:rPr>
          <w:rFonts w:eastAsia="宋体"/>
          <w:kern w:val="0"/>
          <w:sz w:val="24"/>
          <w:szCs w:val="20"/>
        </w:rPr>
      </w:pPr>
      <w:r w:rsidRPr="00AC0630">
        <w:rPr>
          <w:rFonts w:ascii="宋体" w:eastAsia="宋体" w:hAnsi="宋体" w:hint="eastAsia"/>
          <w:b/>
          <w:bCs/>
          <w:kern w:val="0"/>
          <w:sz w:val="24"/>
          <w:szCs w:val="20"/>
        </w:rPr>
        <w:t>一、投标函</w:t>
      </w:r>
    </w:p>
    <w:p w:rsidR="009C5970" w:rsidRPr="00AC0630" w:rsidRDefault="00786D9F">
      <w:pPr>
        <w:adjustRightInd w:val="0"/>
        <w:snapToGrid w:val="0"/>
        <w:spacing w:after="60" w:line="360" w:lineRule="exact"/>
        <w:ind w:firstLineChars="200" w:firstLine="420"/>
        <w:rPr>
          <w:sz w:val="21"/>
          <w:szCs w:val="21"/>
        </w:rPr>
      </w:pPr>
      <w:r w:rsidRPr="00AC0630">
        <w:rPr>
          <w:rFonts w:hint="eastAsia"/>
          <w:sz w:val="21"/>
          <w:szCs w:val="21"/>
          <w:u w:val="single"/>
        </w:rPr>
        <w:t>致（招标机构）</w:t>
      </w:r>
      <w:r w:rsidRPr="00AC0630">
        <w:rPr>
          <w:rFonts w:hint="eastAsia"/>
          <w:sz w:val="21"/>
          <w:szCs w:val="21"/>
        </w:rPr>
        <w:t>：</w:t>
      </w:r>
    </w:p>
    <w:p w:rsidR="009C5970" w:rsidRPr="00AC0630" w:rsidRDefault="00786D9F">
      <w:pPr>
        <w:autoSpaceDE w:val="0"/>
        <w:autoSpaceDN w:val="0"/>
        <w:adjustRightInd w:val="0"/>
        <w:spacing w:after="60" w:line="360" w:lineRule="exact"/>
        <w:ind w:right="246" w:firstLineChars="200" w:firstLine="420"/>
        <w:rPr>
          <w:sz w:val="21"/>
          <w:szCs w:val="21"/>
        </w:rPr>
      </w:pPr>
      <w:r w:rsidRPr="00AC0630">
        <w:rPr>
          <w:rFonts w:hint="eastAsia"/>
          <w:sz w:val="21"/>
          <w:szCs w:val="21"/>
        </w:rPr>
        <w:t>依据贵方采购的</w:t>
      </w:r>
      <w:r w:rsidRPr="00AC0630">
        <w:rPr>
          <w:rFonts w:hint="eastAsia"/>
          <w:sz w:val="21"/>
          <w:szCs w:val="21"/>
          <w:u w:val="single"/>
        </w:rPr>
        <w:t>项目名称（项目编号：</w:t>
      </w:r>
      <w:r w:rsidRPr="00AC0630">
        <w:rPr>
          <w:sz w:val="21"/>
          <w:szCs w:val="21"/>
          <w:u w:val="single"/>
        </w:rPr>
        <w:t>)</w:t>
      </w:r>
      <w:r w:rsidRPr="00AC0630">
        <w:rPr>
          <w:rFonts w:hint="eastAsia"/>
          <w:sz w:val="21"/>
          <w:szCs w:val="21"/>
        </w:rPr>
        <w:t>项目招标采购货物及服务的投标邀请，</w:t>
      </w:r>
      <w:r w:rsidRPr="00AC0630">
        <w:rPr>
          <w:rFonts w:hint="eastAsia"/>
          <w:sz w:val="21"/>
          <w:szCs w:val="21"/>
          <w:u w:val="single"/>
        </w:rPr>
        <w:t>(投标人名称、地址)</w:t>
      </w:r>
      <w:r w:rsidRPr="00AC0630">
        <w:rPr>
          <w:rFonts w:hint="eastAsia"/>
          <w:sz w:val="21"/>
          <w:szCs w:val="21"/>
        </w:rPr>
        <w:t>作为投标人已正式授权</w:t>
      </w:r>
      <w:r w:rsidRPr="00AC0630">
        <w:rPr>
          <w:rFonts w:hint="eastAsia"/>
          <w:sz w:val="21"/>
          <w:szCs w:val="21"/>
          <w:u w:val="single"/>
        </w:rPr>
        <w:t xml:space="preserve"> (被投标人授权代表全名、职务)</w:t>
      </w:r>
      <w:r w:rsidRPr="00AC0630">
        <w:rPr>
          <w:rFonts w:hint="eastAsia"/>
          <w:sz w:val="21"/>
          <w:szCs w:val="21"/>
        </w:rPr>
        <w:t>为我方签名代表，签名代表在此声明并同意：</w:t>
      </w:r>
    </w:p>
    <w:p w:rsidR="009C5970" w:rsidRPr="00AC0630" w:rsidRDefault="00786D9F">
      <w:pPr>
        <w:spacing w:line="360" w:lineRule="exact"/>
        <w:ind w:firstLineChars="200" w:firstLine="420"/>
        <w:rPr>
          <w:sz w:val="21"/>
          <w:szCs w:val="21"/>
        </w:rPr>
      </w:pPr>
      <w:r w:rsidRPr="00AC0630">
        <w:rPr>
          <w:sz w:val="21"/>
          <w:szCs w:val="21"/>
        </w:rPr>
        <w:t>1.</w:t>
      </w:r>
      <w:r w:rsidRPr="00AC0630">
        <w:rPr>
          <w:rFonts w:hint="eastAsia"/>
          <w:sz w:val="21"/>
          <w:szCs w:val="21"/>
        </w:rPr>
        <w:t>同意并接受招标文件及有关文件的各项要求，遵守招标文件中的各项规定，并严格按照招标文件的规定履行全部责任和义务。</w:t>
      </w:r>
    </w:p>
    <w:p w:rsidR="009C5970" w:rsidRPr="00AC0630" w:rsidRDefault="00786D9F">
      <w:pPr>
        <w:spacing w:line="360" w:lineRule="exact"/>
        <w:ind w:firstLineChars="200" w:firstLine="420"/>
        <w:rPr>
          <w:sz w:val="21"/>
          <w:szCs w:val="21"/>
        </w:rPr>
      </w:pPr>
      <w:r w:rsidRPr="00AC0630">
        <w:rPr>
          <w:sz w:val="21"/>
          <w:szCs w:val="21"/>
        </w:rPr>
        <w:t>2.</w:t>
      </w:r>
      <w:r w:rsidRPr="00AC0630">
        <w:rPr>
          <w:rFonts w:asciiTheme="minorEastAsia" w:eastAsiaTheme="minorEastAsia" w:hAnsiTheme="minorEastAsia" w:cs="Arial" w:hint="eastAsia"/>
          <w:sz w:val="21"/>
          <w:szCs w:val="21"/>
        </w:rPr>
        <w:t>我单位同意本投标文件的投标有效期从提交投标文件的截止之日起</w:t>
      </w:r>
      <w:r w:rsidRPr="00AC0630">
        <w:rPr>
          <w:rFonts w:asciiTheme="minorEastAsia" w:eastAsiaTheme="minorEastAsia" w:hAnsiTheme="minorEastAsia" w:cs="Arial" w:hint="eastAsia"/>
          <w:sz w:val="21"/>
          <w:szCs w:val="21"/>
          <w:u w:val="single"/>
        </w:rPr>
        <w:t>120</w:t>
      </w:r>
      <w:r w:rsidRPr="00AC0630">
        <w:rPr>
          <w:rFonts w:asciiTheme="minorEastAsia" w:eastAsiaTheme="minorEastAsia" w:hAnsiTheme="minorEastAsia" w:cs="Arial" w:hint="eastAsia"/>
          <w:sz w:val="21"/>
          <w:szCs w:val="21"/>
        </w:rPr>
        <w:t>日历日内有效。如果我单位的投标被接受，则直至合同生效时止，本投标始终有效并不撤回已递交的投标文件</w:t>
      </w:r>
      <w:r w:rsidRPr="00AC0630">
        <w:rPr>
          <w:rFonts w:asciiTheme="minorEastAsia" w:eastAsiaTheme="minorEastAsia" w:hAnsiTheme="minorEastAsia" w:hint="eastAsia"/>
          <w:sz w:val="21"/>
          <w:szCs w:val="21"/>
        </w:rPr>
        <w:t>。</w:t>
      </w:r>
    </w:p>
    <w:p w:rsidR="009C5970" w:rsidRPr="00AC0630" w:rsidRDefault="00786D9F">
      <w:pPr>
        <w:spacing w:line="360" w:lineRule="exact"/>
        <w:ind w:firstLineChars="200" w:firstLine="420"/>
        <w:rPr>
          <w:sz w:val="21"/>
          <w:szCs w:val="21"/>
        </w:rPr>
      </w:pPr>
      <w:r w:rsidRPr="00AC0630">
        <w:rPr>
          <w:sz w:val="21"/>
          <w:szCs w:val="21"/>
        </w:rPr>
        <w:t>3.</w:t>
      </w:r>
      <w:r w:rsidRPr="00AC0630">
        <w:rPr>
          <w:rFonts w:cs="Arial" w:hint="eastAsia"/>
          <w:sz w:val="21"/>
          <w:szCs w:val="21"/>
        </w:rPr>
        <w:t>如果在规定的开标时间后，我方在投标有效期内撤回投标，将按相关规定接受处罚。</w:t>
      </w:r>
    </w:p>
    <w:p w:rsidR="009C5970" w:rsidRPr="00AC0630" w:rsidRDefault="00786D9F">
      <w:pPr>
        <w:spacing w:line="360" w:lineRule="exact"/>
        <w:ind w:firstLineChars="200" w:firstLine="420"/>
        <w:rPr>
          <w:sz w:val="21"/>
          <w:szCs w:val="21"/>
        </w:rPr>
      </w:pPr>
      <w:r w:rsidRPr="00AC0630">
        <w:rPr>
          <w:sz w:val="21"/>
          <w:szCs w:val="21"/>
        </w:rPr>
        <w:t>4.</w:t>
      </w:r>
      <w:r w:rsidRPr="00AC0630">
        <w:rPr>
          <w:rFonts w:hint="eastAsia"/>
          <w:sz w:val="21"/>
          <w:szCs w:val="21"/>
        </w:rPr>
        <w:t>我方已经详细地阅读了全部招标文件及其附件，包括澄清及参考文件</w:t>
      </w:r>
      <w:r w:rsidRPr="00AC0630">
        <w:rPr>
          <w:sz w:val="21"/>
          <w:szCs w:val="21"/>
        </w:rPr>
        <w:t>(</w:t>
      </w:r>
      <w:r w:rsidRPr="00AC0630">
        <w:rPr>
          <w:rFonts w:hint="eastAsia"/>
          <w:sz w:val="21"/>
          <w:szCs w:val="21"/>
        </w:rPr>
        <w:t>如果有的话</w:t>
      </w:r>
      <w:r w:rsidRPr="00AC0630">
        <w:rPr>
          <w:sz w:val="21"/>
          <w:szCs w:val="21"/>
        </w:rPr>
        <w:t>)</w:t>
      </w:r>
      <w:r w:rsidRPr="00AC0630">
        <w:rPr>
          <w:rFonts w:hint="eastAsia"/>
          <w:sz w:val="21"/>
          <w:szCs w:val="21"/>
        </w:rPr>
        <w:t>。我方已完全清晰理解招标文件的要求，不存在任何含糊不清和误解之处，同意放弃对这些文件所提出的异议和质疑的权利。</w:t>
      </w:r>
    </w:p>
    <w:p w:rsidR="009C5970" w:rsidRPr="00AC0630" w:rsidRDefault="00786D9F">
      <w:pPr>
        <w:spacing w:line="360" w:lineRule="exact"/>
        <w:ind w:firstLineChars="200" w:firstLine="420"/>
        <w:rPr>
          <w:sz w:val="21"/>
          <w:szCs w:val="21"/>
        </w:rPr>
      </w:pPr>
      <w:r w:rsidRPr="00AC0630">
        <w:rPr>
          <w:sz w:val="21"/>
          <w:szCs w:val="21"/>
        </w:rPr>
        <w:t>5.</w:t>
      </w:r>
      <w:r w:rsidRPr="00AC0630">
        <w:rPr>
          <w:rFonts w:hint="eastAsia"/>
          <w:sz w:val="21"/>
          <w:szCs w:val="21"/>
        </w:rPr>
        <w:t>我方已毫无保留地向贵方提供一切所需的证明材料。</w:t>
      </w:r>
    </w:p>
    <w:p w:rsidR="009C5970" w:rsidRPr="00AC0630" w:rsidRDefault="00786D9F">
      <w:pPr>
        <w:spacing w:line="360" w:lineRule="exact"/>
        <w:ind w:firstLineChars="200" w:firstLine="420"/>
        <w:rPr>
          <w:sz w:val="21"/>
          <w:szCs w:val="21"/>
        </w:rPr>
      </w:pPr>
      <w:r w:rsidRPr="00AC0630">
        <w:rPr>
          <w:rFonts w:hint="eastAsia"/>
          <w:sz w:val="21"/>
          <w:szCs w:val="21"/>
        </w:rPr>
        <w:t>6.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9C5970" w:rsidRPr="00AC0630" w:rsidRDefault="00786D9F">
      <w:pPr>
        <w:spacing w:line="360" w:lineRule="exact"/>
        <w:ind w:firstLineChars="200" w:firstLine="420"/>
        <w:rPr>
          <w:sz w:val="21"/>
          <w:szCs w:val="21"/>
        </w:rPr>
      </w:pPr>
      <w:r w:rsidRPr="00AC0630">
        <w:rPr>
          <w:rFonts w:hint="eastAsia"/>
          <w:sz w:val="21"/>
          <w:szCs w:val="21"/>
        </w:rPr>
        <w:t>7</w:t>
      </w:r>
      <w:r w:rsidRPr="00AC0630">
        <w:rPr>
          <w:sz w:val="21"/>
          <w:szCs w:val="21"/>
        </w:rPr>
        <w:t>.</w:t>
      </w:r>
      <w:r w:rsidRPr="00AC0630">
        <w:rPr>
          <w:rFonts w:hint="eastAsia"/>
          <w:sz w:val="21"/>
          <w:szCs w:val="21"/>
        </w:rPr>
        <w:t>我方完全服从和尊重评委会所作的评定结果，同时清楚理解到报价最低并非意味着必定获得中标资格。</w:t>
      </w:r>
    </w:p>
    <w:p w:rsidR="009C5970" w:rsidRPr="00AC0630" w:rsidRDefault="00786D9F">
      <w:pPr>
        <w:spacing w:line="360" w:lineRule="exact"/>
        <w:ind w:firstLineChars="200" w:firstLine="420"/>
        <w:rPr>
          <w:sz w:val="21"/>
          <w:szCs w:val="21"/>
        </w:rPr>
      </w:pPr>
      <w:r w:rsidRPr="00AC0630">
        <w:rPr>
          <w:rFonts w:hint="eastAsia"/>
          <w:sz w:val="21"/>
          <w:szCs w:val="21"/>
        </w:rPr>
        <w:t>8.如果我单位未对招标文件全部要求作出实质性响应，则完全同意并接受按无效投标处理。</w:t>
      </w:r>
    </w:p>
    <w:p w:rsidR="009C5970" w:rsidRPr="00AC0630" w:rsidRDefault="00786D9F">
      <w:pPr>
        <w:spacing w:line="360" w:lineRule="exact"/>
        <w:ind w:firstLineChars="200" w:firstLine="420"/>
        <w:rPr>
          <w:sz w:val="21"/>
          <w:szCs w:val="21"/>
        </w:rPr>
      </w:pPr>
      <w:r w:rsidRPr="00AC0630">
        <w:rPr>
          <w:rFonts w:hint="eastAsia"/>
          <w:sz w:val="21"/>
          <w:szCs w:val="21"/>
        </w:rPr>
        <w:t>9.我单位是依法注册的法人，在法律、财务及运作上完全独立于本项目采购人、用户单位（如有）和采购代理机构。</w:t>
      </w:r>
    </w:p>
    <w:p w:rsidR="009C5970" w:rsidRPr="00AC0630" w:rsidRDefault="00786D9F">
      <w:pPr>
        <w:spacing w:line="360" w:lineRule="exact"/>
        <w:ind w:firstLineChars="200" w:firstLine="420"/>
        <w:rPr>
          <w:sz w:val="21"/>
          <w:szCs w:val="21"/>
        </w:rPr>
      </w:pPr>
      <w:r w:rsidRPr="00AC0630">
        <w:rPr>
          <w:rFonts w:hint="eastAsia"/>
          <w:sz w:val="21"/>
          <w:szCs w:val="21"/>
        </w:rPr>
        <w:t>10</w:t>
      </w:r>
      <w:r w:rsidRPr="00AC0630">
        <w:rPr>
          <w:sz w:val="21"/>
          <w:szCs w:val="21"/>
        </w:rPr>
        <w:t>.</w:t>
      </w:r>
      <w:r w:rsidRPr="00AC0630">
        <w:rPr>
          <w:rFonts w:hint="eastAsia"/>
          <w:sz w:val="21"/>
          <w:szCs w:val="21"/>
        </w:rPr>
        <w:t>我方同意按招标文件规定向招标代理机构缴纳</w:t>
      </w:r>
      <w:r w:rsidRPr="00AC0630">
        <w:rPr>
          <w:rFonts w:hint="eastAsia"/>
          <w:sz w:val="21"/>
          <w:szCs w:val="21"/>
          <w:lang w:val="en-GB"/>
        </w:rPr>
        <w:t>招标代理</w:t>
      </w:r>
      <w:r w:rsidRPr="00AC0630">
        <w:rPr>
          <w:rFonts w:hint="eastAsia"/>
          <w:sz w:val="21"/>
          <w:szCs w:val="21"/>
        </w:rPr>
        <w:t>服务费。</w:t>
      </w:r>
    </w:p>
    <w:p w:rsidR="009C5970" w:rsidRPr="00AC0630" w:rsidRDefault="00786D9F">
      <w:pPr>
        <w:tabs>
          <w:tab w:val="left" w:pos="851"/>
        </w:tabs>
        <w:snapToGrid w:val="0"/>
        <w:spacing w:line="360" w:lineRule="exact"/>
        <w:ind w:firstLineChars="200" w:firstLine="420"/>
        <w:rPr>
          <w:rFonts w:cs="Arial"/>
          <w:sz w:val="21"/>
          <w:szCs w:val="21"/>
        </w:rPr>
      </w:pPr>
      <w:r w:rsidRPr="00AC0630">
        <w:rPr>
          <w:rFonts w:cs="Arial" w:hint="eastAsia"/>
          <w:sz w:val="21"/>
          <w:szCs w:val="21"/>
        </w:rPr>
        <w:t>地址：</w:t>
      </w:r>
    </w:p>
    <w:p w:rsidR="009C5970" w:rsidRPr="00AC0630" w:rsidRDefault="00786D9F">
      <w:pPr>
        <w:spacing w:line="360" w:lineRule="exact"/>
        <w:ind w:firstLineChars="200" w:firstLine="420"/>
        <w:rPr>
          <w:rFonts w:cs="Arial"/>
          <w:sz w:val="21"/>
          <w:szCs w:val="21"/>
          <w:u w:val="single"/>
        </w:rPr>
      </w:pPr>
      <w:r w:rsidRPr="00AC0630">
        <w:rPr>
          <w:rFonts w:cs="Arial" w:hint="eastAsia"/>
          <w:sz w:val="21"/>
          <w:szCs w:val="21"/>
        </w:rPr>
        <w:t>电话：</w:t>
      </w:r>
    </w:p>
    <w:p w:rsidR="009C5970" w:rsidRPr="00AC0630" w:rsidRDefault="00786D9F">
      <w:pPr>
        <w:spacing w:line="360" w:lineRule="exact"/>
        <w:ind w:firstLineChars="200" w:firstLine="420"/>
        <w:rPr>
          <w:rFonts w:cs="Arial"/>
          <w:sz w:val="21"/>
          <w:szCs w:val="21"/>
          <w:u w:val="single"/>
        </w:rPr>
      </w:pPr>
      <w:r w:rsidRPr="00AC0630">
        <w:rPr>
          <w:rFonts w:cs="Arial" w:hint="eastAsia"/>
          <w:sz w:val="21"/>
          <w:szCs w:val="21"/>
        </w:rPr>
        <w:t>传真：</w:t>
      </w:r>
    </w:p>
    <w:p w:rsidR="009C5970" w:rsidRPr="00AC0630" w:rsidRDefault="00786D9F">
      <w:pPr>
        <w:spacing w:line="360" w:lineRule="exact"/>
        <w:ind w:firstLineChars="200" w:firstLine="420"/>
        <w:rPr>
          <w:rFonts w:cs="Arial"/>
          <w:sz w:val="21"/>
          <w:szCs w:val="21"/>
        </w:rPr>
      </w:pPr>
      <w:r w:rsidRPr="00AC0630">
        <w:rPr>
          <w:rFonts w:cs="Arial" w:hint="eastAsia"/>
          <w:sz w:val="21"/>
          <w:szCs w:val="21"/>
        </w:rPr>
        <w:t>电子函件：</w:t>
      </w:r>
    </w:p>
    <w:p w:rsidR="009C5970" w:rsidRPr="00AC0630" w:rsidRDefault="00786D9F">
      <w:pPr>
        <w:spacing w:line="360" w:lineRule="exact"/>
        <w:ind w:firstLineChars="200" w:firstLine="420"/>
        <w:rPr>
          <w:rFonts w:cs="Arial"/>
          <w:sz w:val="21"/>
          <w:szCs w:val="21"/>
        </w:rPr>
      </w:pPr>
      <w:r w:rsidRPr="00AC0630">
        <w:rPr>
          <w:rFonts w:cs="Arial" w:hint="eastAsia"/>
          <w:sz w:val="21"/>
          <w:szCs w:val="21"/>
        </w:rPr>
        <w:t>投标人代表：</w:t>
      </w:r>
    </w:p>
    <w:p w:rsidR="009C5970" w:rsidRPr="00AC0630" w:rsidRDefault="00786D9F">
      <w:pPr>
        <w:spacing w:line="360" w:lineRule="exact"/>
        <w:ind w:firstLineChars="200" w:firstLine="420"/>
        <w:rPr>
          <w:rFonts w:cs="Arial"/>
          <w:sz w:val="21"/>
          <w:szCs w:val="21"/>
          <w:u w:val="single"/>
        </w:rPr>
      </w:pPr>
      <w:r w:rsidRPr="00AC0630">
        <w:rPr>
          <w:rFonts w:cs="Arial" w:hint="eastAsia"/>
          <w:sz w:val="21"/>
          <w:szCs w:val="21"/>
        </w:rPr>
        <w:t>投标人名称：</w:t>
      </w:r>
    </w:p>
    <w:p w:rsidR="009C5970" w:rsidRPr="00AC0630" w:rsidRDefault="00786D9F">
      <w:pPr>
        <w:spacing w:after="60" w:line="360" w:lineRule="exact"/>
        <w:ind w:firstLine="560"/>
        <w:rPr>
          <w:rFonts w:cs="Arial"/>
        </w:rPr>
      </w:pPr>
      <w:r w:rsidRPr="00AC0630">
        <w:rPr>
          <w:rFonts w:cs="Arial" w:hint="eastAsia"/>
          <w:sz w:val="21"/>
          <w:szCs w:val="21"/>
        </w:rPr>
        <w:t>日期：</w:t>
      </w:r>
    </w:p>
    <w:p w:rsidR="009C5970" w:rsidRPr="00AC0630" w:rsidRDefault="00786D9F">
      <w:pPr>
        <w:rPr>
          <w:rFonts w:cs="Arial"/>
        </w:rPr>
      </w:pPr>
      <w:r w:rsidRPr="00AC0630">
        <w:rPr>
          <w:rFonts w:cs="Arial"/>
        </w:rPr>
        <w:br w:type="page"/>
      </w:r>
    </w:p>
    <w:p w:rsidR="009C5970" w:rsidRPr="00AC0630" w:rsidRDefault="00786D9F">
      <w:pPr>
        <w:pStyle w:val="2"/>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二、</w:t>
      </w:r>
      <w:bookmarkStart w:id="6" w:name="OLE_LINK39"/>
      <w:r w:rsidRPr="00AC0630">
        <w:rPr>
          <w:rFonts w:ascii="宋体" w:eastAsia="宋体" w:hAnsi="宋体" w:hint="eastAsia"/>
          <w:b/>
          <w:bCs/>
          <w:kern w:val="0"/>
          <w:sz w:val="24"/>
          <w:szCs w:val="20"/>
        </w:rPr>
        <w:t>政府采购投标及履约承诺函</w:t>
      </w:r>
      <w:bookmarkEnd w:id="6"/>
    </w:p>
    <w:p w:rsidR="009C5970" w:rsidRPr="00AC0630" w:rsidRDefault="009C5970">
      <w:pPr>
        <w:rPr>
          <w:szCs w:val="21"/>
        </w:rPr>
      </w:pPr>
    </w:p>
    <w:p w:rsidR="009C5970" w:rsidRPr="00AC0630" w:rsidRDefault="00786D9F">
      <w:pPr>
        <w:spacing w:line="360" w:lineRule="auto"/>
        <w:rPr>
          <w:sz w:val="21"/>
          <w:szCs w:val="21"/>
        </w:rPr>
      </w:pPr>
      <w:r w:rsidRPr="00AC0630">
        <w:rPr>
          <w:rFonts w:hint="eastAsia"/>
          <w:sz w:val="21"/>
          <w:szCs w:val="21"/>
          <w:u w:val="single"/>
        </w:rPr>
        <w:t>致（招标机构）：</w:t>
      </w:r>
    </w:p>
    <w:p w:rsidR="009C5970" w:rsidRPr="00AC0630" w:rsidRDefault="00786D9F">
      <w:pPr>
        <w:spacing w:line="360" w:lineRule="auto"/>
        <w:ind w:right="-815" w:firstLineChars="200" w:firstLine="420"/>
        <w:rPr>
          <w:sz w:val="21"/>
          <w:szCs w:val="21"/>
        </w:rPr>
      </w:pPr>
      <w:r w:rsidRPr="00AC0630">
        <w:rPr>
          <w:rFonts w:hint="eastAsia"/>
          <w:sz w:val="21"/>
          <w:szCs w:val="21"/>
        </w:rPr>
        <w:t>我公司承诺：</w:t>
      </w:r>
    </w:p>
    <w:p w:rsidR="009C5970" w:rsidRPr="00AC0630" w:rsidRDefault="00786D9F">
      <w:pPr>
        <w:spacing w:line="360" w:lineRule="auto"/>
        <w:ind w:firstLineChars="200" w:firstLine="420"/>
        <w:rPr>
          <w:sz w:val="21"/>
          <w:szCs w:val="21"/>
        </w:rPr>
      </w:pPr>
      <w:r w:rsidRPr="00AC0630">
        <w:rPr>
          <w:rFonts w:hint="eastAsia"/>
          <w:sz w:val="21"/>
          <w:szCs w:val="21"/>
        </w:rPr>
        <w:t>1.我公司本招标项目所提供的货物或服务未侵犯知识产权。</w:t>
      </w:r>
    </w:p>
    <w:p w:rsidR="009C5970" w:rsidRPr="00AC0630" w:rsidRDefault="00786D9F">
      <w:pPr>
        <w:spacing w:line="360" w:lineRule="auto"/>
        <w:ind w:firstLineChars="200" w:firstLine="420"/>
        <w:rPr>
          <w:sz w:val="21"/>
          <w:szCs w:val="21"/>
        </w:rPr>
      </w:pPr>
      <w:r w:rsidRPr="00AC0630">
        <w:rPr>
          <w:rFonts w:hint="eastAsia"/>
          <w:sz w:val="21"/>
          <w:szCs w:val="21"/>
        </w:rPr>
        <w:t>2.我公司</w:t>
      </w:r>
      <w:r w:rsidRPr="00AC0630">
        <w:rPr>
          <w:rFonts w:hint="eastAsia"/>
          <w:kern w:val="2"/>
          <w:sz w:val="21"/>
          <w:szCs w:val="21"/>
        </w:rPr>
        <w:t>参与本项目投标前三年内，在经营活动中没有重大违法记录</w:t>
      </w:r>
      <w:r w:rsidRPr="00AC0630">
        <w:rPr>
          <w:rFonts w:hint="eastAsia"/>
          <w:sz w:val="21"/>
          <w:szCs w:val="21"/>
        </w:rPr>
        <w:t>。</w:t>
      </w:r>
    </w:p>
    <w:p w:rsidR="009C5970" w:rsidRPr="00AC0630" w:rsidRDefault="00786D9F">
      <w:pPr>
        <w:spacing w:line="360" w:lineRule="auto"/>
        <w:ind w:firstLineChars="200" w:firstLine="420"/>
        <w:rPr>
          <w:sz w:val="21"/>
          <w:szCs w:val="21"/>
        </w:rPr>
      </w:pPr>
      <w:r w:rsidRPr="00AC0630">
        <w:rPr>
          <w:rFonts w:hint="eastAsia"/>
          <w:sz w:val="21"/>
          <w:szCs w:val="21"/>
        </w:rPr>
        <w:t>3.我公司</w:t>
      </w:r>
      <w:r w:rsidRPr="00AC0630">
        <w:rPr>
          <w:rFonts w:hint="eastAsia"/>
          <w:kern w:val="2"/>
          <w:sz w:val="21"/>
          <w:szCs w:val="21"/>
        </w:rPr>
        <w:t>参与本项目政府采购活动时不存在被有关部门禁止参与政府采购活动且在有效期内的情况</w:t>
      </w:r>
      <w:r w:rsidRPr="00AC0630">
        <w:rPr>
          <w:rFonts w:hint="eastAsia"/>
          <w:sz w:val="21"/>
          <w:szCs w:val="21"/>
        </w:rPr>
        <w:t>。</w:t>
      </w:r>
    </w:p>
    <w:p w:rsidR="009C5970" w:rsidRPr="00AC0630" w:rsidRDefault="00786D9F">
      <w:pPr>
        <w:spacing w:line="360" w:lineRule="auto"/>
        <w:ind w:firstLineChars="200" w:firstLine="420"/>
        <w:rPr>
          <w:sz w:val="21"/>
          <w:szCs w:val="21"/>
        </w:rPr>
      </w:pPr>
      <w:r w:rsidRPr="00AC0630">
        <w:rPr>
          <w:rFonts w:hint="eastAsia"/>
          <w:sz w:val="21"/>
          <w:szCs w:val="21"/>
        </w:rPr>
        <w:t>4.我公司</w:t>
      </w:r>
      <w:r w:rsidRPr="00AC0630">
        <w:rPr>
          <w:rFonts w:ascii="Times New Roman" w:hAnsi="Times New Roman" w:cs="Times New Roman"/>
          <w:kern w:val="2"/>
          <w:sz w:val="21"/>
          <w:szCs w:val="21"/>
        </w:rPr>
        <w:t>满足《中华人民共和国政府采购法》第二十二条规定</w:t>
      </w:r>
      <w:r w:rsidRPr="00AC0630">
        <w:rPr>
          <w:rFonts w:hint="eastAsia"/>
          <w:sz w:val="21"/>
          <w:szCs w:val="21"/>
        </w:rPr>
        <w:t>。</w:t>
      </w:r>
    </w:p>
    <w:p w:rsidR="009C5970" w:rsidRPr="00AC0630" w:rsidRDefault="00786D9F">
      <w:pPr>
        <w:spacing w:line="360" w:lineRule="auto"/>
        <w:ind w:firstLineChars="200" w:firstLine="420"/>
        <w:rPr>
          <w:sz w:val="21"/>
          <w:szCs w:val="21"/>
        </w:rPr>
      </w:pPr>
      <w:r w:rsidRPr="00AC0630">
        <w:rPr>
          <w:rFonts w:hint="eastAsia"/>
          <w:sz w:val="21"/>
          <w:szCs w:val="21"/>
        </w:rPr>
        <w:t>5.我公司参与</w:t>
      </w:r>
      <w:r w:rsidRPr="00AC0630">
        <w:rPr>
          <w:rFonts w:hint="eastAsia"/>
          <w:kern w:val="2"/>
          <w:sz w:val="21"/>
          <w:szCs w:val="21"/>
        </w:rPr>
        <w:t>本项目政府采购活动时</w:t>
      </w:r>
      <w:r w:rsidRPr="00AC0630">
        <w:rPr>
          <w:rFonts w:ascii="Times New Roman" w:hAnsi="Times New Roman" w:cs="Times New Roman" w:hint="eastAsia"/>
          <w:kern w:val="2"/>
          <w:sz w:val="21"/>
          <w:szCs w:val="21"/>
        </w:rPr>
        <w:t>未被列入失信被执行人、重大税收违法案件当事人名单、政府采购严重违法失信行为记录名单</w:t>
      </w:r>
      <w:r w:rsidRPr="00AC0630">
        <w:rPr>
          <w:rFonts w:hint="eastAsia"/>
          <w:sz w:val="21"/>
          <w:szCs w:val="21"/>
        </w:rPr>
        <w:t>。</w:t>
      </w:r>
    </w:p>
    <w:p w:rsidR="009C5970" w:rsidRPr="00AC0630" w:rsidRDefault="00786D9F">
      <w:pPr>
        <w:spacing w:line="360" w:lineRule="auto"/>
        <w:ind w:firstLineChars="200" w:firstLine="420"/>
        <w:rPr>
          <w:sz w:val="21"/>
          <w:szCs w:val="21"/>
        </w:rPr>
      </w:pPr>
      <w:r w:rsidRPr="00AC0630">
        <w:rPr>
          <w:rFonts w:hint="eastAsia"/>
          <w:sz w:val="21"/>
          <w:szCs w:val="21"/>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rsidR="009C5970" w:rsidRPr="00AC0630" w:rsidRDefault="00786D9F">
      <w:pPr>
        <w:spacing w:line="360" w:lineRule="auto"/>
        <w:ind w:firstLineChars="200" w:firstLine="420"/>
        <w:rPr>
          <w:sz w:val="21"/>
          <w:szCs w:val="21"/>
        </w:rPr>
      </w:pPr>
      <w:r w:rsidRPr="00AC0630">
        <w:rPr>
          <w:rFonts w:hint="eastAsia"/>
          <w:sz w:val="21"/>
          <w:szCs w:val="21"/>
        </w:rPr>
        <w:t>7.我公司如果中标，做到守信，不偷工减料，依照本项目招标文件需求内容、签署的采购合同及本公司在投标中所作的一切承诺履约。项目验收达到全部指标合格，力争优良。</w:t>
      </w:r>
    </w:p>
    <w:p w:rsidR="009C5970" w:rsidRPr="00AC0630" w:rsidRDefault="00786D9F">
      <w:pPr>
        <w:spacing w:line="360" w:lineRule="auto"/>
        <w:ind w:firstLineChars="200" w:firstLine="420"/>
        <w:rPr>
          <w:sz w:val="21"/>
          <w:szCs w:val="21"/>
        </w:rPr>
      </w:pPr>
      <w:r w:rsidRPr="00AC0630">
        <w:rPr>
          <w:rFonts w:hint="eastAsia"/>
          <w:sz w:val="21"/>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C5970" w:rsidRPr="00AC0630" w:rsidRDefault="00786D9F">
      <w:pPr>
        <w:spacing w:line="360" w:lineRule="auto"/>
        <w:ind w:firstLineChars="200" w:firstLine="420"/>
        <w:rPr>
          <w:sz w:val="21"/>
          <w:szCs w:val="21"/>
        </w:rPr>
      </w:pPr>
      <w:r w:rsidRPr="00AC0630">
        <w:rPr>
          <w:rFonts w:hint="eastAsia"/>
          <w:sz w:val="21"/>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9C5970" w:rsidRPr="00AC0630" w:rsidRDefault="00786D9F">
      <w:pPr>
        <w:spacing w:line="360" w:lineRule="auto"/>
        <w:ind w:firstLineChars="200" w:firstLine="420"/>
        <w:rPr>
          <w:sz w:val="21"/>
          <w:szCs w:val="21"/>
        </w:rPr>
      </w:pPr>
      <w:r w:rsidRPr="00AC0630">
        <w:rPr>
          <w:rFonts w:hint="eastAsia"/>
          <w:sz w:val="21"/>
          <w:szCs w:val="21"/>
        </w:rPr>
        <w:t>10.我公司承诺不联合体投标，不非法转包、分包。</w:t>
      </w:r>
    </w:p>
    <w:p w:rsidR="009C5970" w:rsidRPr="00AC0630" w:rsidRDefault="00786D9F">
      <w:pPr>
        <w:spacing w:line="360" w:lineRule="auto"/>
        <w:ind w:firstLineChars="200" w:firstLine="420"/>
        <w:rPr>
          <w:sz w:val="21"/>
          <w:szCs w:val="21"/>
        </w:rPr>
      </w:pPr>
      <w:r w:rsidRPr="00AC0630">
        <w:rPr>
          <w:rFonts w:hint="eastAsia"/>
          <w:sz w:val="21"/>
          <w:szCs w:val="21"/>
        </w:rPr>
        <w:t>11.我公司没有为本采购项目提供整体设计、规范编制或者项目管理、监理、检测等服务。</w:t>
      </w:r>
    </w:p>
    <w:p w:rsidR="009C5970" w:rsidRPr="00AC0630" w:rsidRDefault="00786D9F">
      <w:pPr>
        <w:spacing w:line="360" w:lineRule="auto"/>
        <w:ind w:firstLineChars="200" w:firstLine="420"/>
        <w:rPr>
          <w:sz w:val="21"/>
          <w:szCs w:val="21"/>
        </w:rPr>
      </w:pPr>
      <w:r w:rsidRPr="00AC0630">
        <w:rPr>
          <w:rFonts w:hint="eastAsia"/>
          <w:sz w:val="21"/>
          <w:szCs w:val="21"/>
        </w:rPr>
        <w:t>12. 我公司参加本次采购活动前三年内无行贿犯罪记录。</w:t>
      </w:r>
    </w:p>
    <w:p w:rsidR="009C5970" w:rsidRPr="00AC0630" w:rsidRDefault="00786D9F">
      <w:pPr>
        <w:spacing w:line="360" w:lineRule="auto"/>
        <w:ind w:firstLineChars="200" w:firstLine="420"/>
        <w:rPr>
          <w:sz w:val="21"/>
          <w:szCs w:val="21"/>
        </w:rPr>
      </w:pPr>
      <w:r w:rsidRPr="00AC0630">
        <w:rPr>
          <w:rFonts w:hint="eastAsia"/>
          <w:sz w:val="21"/>
          <w:szCs w:val="21"/>
        </w:rPr>
        <w:t>13.我单位清楚：单位负责人为同一人或者存在直接控股、管理关系的不同供应商，不得参加同一合同项下的采购活动。</w:t>
      </w:r>
    </w:p>
    <w:p w:rsidR="009C5970" w:rsidRPr="00AC0630" w:rsidRDefault="00786D9F">
      <w:pPr>
        <w:spacing w:line="360" w:lineRule="auto"/>
        <w:ind w:firstLineChars="200" w:firstLine="420"/>
        <w:rPr>
          <w:sz w:val="21"/>
          <w:szCs w:val="21"/>
        </w:rPr>
      </w:pPr>
      <w:r w:rsidRPr="00AC0630">
        <w:rPr>
          <w:rFonts w:hint="eastAsia"/>
          <w:sz w:val="21"/>
          <w:szCs w:val="21"/>
        </w:rPr>
        <w:t>以上承诺，如有违反，愿依照国家相关法律处理，并承担由此给采购人带来的损失。</w:t>
      </w:r>
    </w:p>
    <w:p w:rsidR="009C5970" w:rsidRPr="00AC0630" w:rsidRDefault="00786D9F">
      <w:pPr>
        <w:adjustRightInd w:val="0"/>
        <w:snapToGrid w:val="0"/>
        <w:spacing w:line="400" w:lineRule="exact"/>
        <w:ind w:right="210"/>
        <w:jc w:val="right"/>
        <w:rPr>
          <w:sz w:val="21"/>
          <w:szCs w:val="21"/>
        </w:rPr>
      </w:pPr>
      <w:r w:rsidRPr="00AC0630">
        <w:rPr>
          <w:rFonts w:hint="eastAsia"/>
          <w:sz w:val="21"/>
          <w:szCs w:val="21"/>
        </w:rPr>
        <w:t>投标人名称：</w:t>
      </w:r>
    </w:p>
    <w:p w:rsidR="009C5970" w:rsidRPr="00AC0630" w:rsidRDefault="009C5970">
      <w:pPr>
        <w:adjustRightInd w:val="0"/>
        <w:snapToGrid w:val="0"/>
        <w:spacing w:line="400" w:lineRule="exact"/>
        <w:ind w:right="210"/>
        <w:jc w:val="right"/>
        <w:rPr>
          <w:sz w:val="21"/>
          <w:szCs w:val="21"/>
          <w:u w:val="single"/>
        </w:rPr>
      </w:pPr>
    </w:p>
    <w:p w:rsidR="009C5970" w:rsidRPr="00AC0630" w:rsidRDefault="00786D9F">
      <w:pPr>
        <w:jc w:val="right"/>
        <w:rPr>
          <w:sz w:val="21"/>
          <w:szCs w:val="21"/>
        </w:rPr>
      </w:pPr>
      <w:r w:rsidRPr="00AC0630">
        <w:rPr>
          <w:rFonts w:hint="eastAsia"/>
          <w:sz w:val="21"/>
          <w:szCs w:val="21"/>
        </w:rPr>
        <w:t>日期：年月日</w:t>
      </w:r>
    </w:p>
    <w:p w:rsidR="009C5970" w:rsidRPr="00AC0630" w:rsidRDefault="00786D9F">
      <w:pPr>
        <w:rPr>
          <w:sz w:val="21"/>
          <w:szCs w:val="21"/>
        </w:rPr>
      </w:pPr>
      <w:r w:rsidRPr="00AC0630">
        <w:rPr>
          <w:sz w:val="21"/>
          <w:szCs w:val="21"/>
        </w:rPr>
        <w:br w:type="page"/>
      </w:r>
    </w:p>
    <w:p w:rsidR="009C5970" w:rsidRPr="00AC0630" w:rsidRDefault="009C5970">
      <w:pPr>
        <w:jc w:val="right"/>
        <w:rPr>
          <w:sz w:val="21"/>
          <w:szCs w:val="21"/>
        </w:rPr>
      </w:pPr>
    </w:p>
    <w:p w:rsidR="009C5970" w:rsidRPr="00AC0630" w:rsidRDefault="00786D9F">
      <w:pPr>
        <w:pStyle w:val="2"/>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三、投标人诚信承诺函</w:t>
      </w:r>
    </w:p>
    <w:p w:rsidR="009C5970" w:rsidRPr="00AC0630" w:rsidRDefault="00786D9F">
      <w:pPr>
        <w:rPr>
          <w:sz w:val="21"/>
          <w:szCs w:val="21"/>
        </w:rPr>
      </w:pPr>
      <w:r w:rsidRPr="00AC0630">
        <w:rPr>
          <w:rFonts w:hint="eastAsia"/>
          <w:sz w:val="21"/>
          <w:szCs w:val="21"/>
        </w:rPr>
        <w:t>致（</w:t>
      </w:r>
      <w:r w:rsidRPr="00AC0630">
        <w:rPr>
          <w:rFonts w:hint="eastAsia"/>
          <w:sz w:val="21"/>
          <w:szCs w:val="21"/>
          <w:u w:val="single"/>
        </w:rPr>
        <w:t>招标机构）</w:t>
      </w:r>
      <w:r w:rsidRPr="00AC0630">
        <w:rPr>
          <w:rFonts w:hint="eastAsia"/>
          <w:sz w:val="21"/>
          <w:szCs w:val="21"/>
        </w:rPr>
        <w:t>：</w:t>
      </w:r>
    </w:p>
    <w:p w:rsidR="009C5970" w:rsidRPr="00AC0630" w:rsidRDefault="00786D9F">
      <w:pPr>
        <w:spacing w:line="400" w:lineRule="exact"/>
        <w:ind w:firstLineChars="200" w:firstLine="420"/>
        <w:rPr>
          <w:sz w:val="21"/>
          <w:szCs w:val="21"/>
        </w:rPr>
      </w:pPr>
      <w:r w:rsidRPr="00AC0630">
        <w:rPr>
          <w:rFonts w:hint="eastAsia"/>
          <w:sz w:val="21"/>
          <w:szCs w:val="21"/>
        </w:rPr>
        <w:t>我公司承诺近三年在政府采购招标投标活动中，不存在以下情形：</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（一）被纪检监察部门立案调查，违法违规事实成立的；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（二）未按本条例规定签订、履行采购合同，造成严重后果的；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（三）隐瞒真实情况，提供虚假资料的；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（四）以非法手段排斥其他供应商参与竞争的；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（五）与其他采购参加人串通投标的；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（六）在采购活动中应当回避而未回避的；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（七）恶意投诉的；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（八）向采购项目相关人行贿或者提供其他不当利益的；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（九）阻碍、抗拒主管部门监督检查的；</w:t>
      </w:r>
    </w:p>
    <w:p w:rsidR="009C5970" w:rsidRPr="00AC0630" w:rsidRDefault="00786D9F">
      <w:pPr>
        <w:pStyle w:val="USE1"/>
        <w:tabs>
          <w:tab w:val="left" w:pos="567"/>
        </w:tabs>
        <w:spacing w:line="400" w:lineRule="exact"/>
        <w:ind w:left="420"/>
        <w:rPr>
          <w:b w:val="0"/>
          <w:sz w:val="21"/>
          <w:szCs w:val="21"/>
        </w:rPr>
      </w:pPr>
      <w:r w:rsidRPr="00AC0630">
        <w:rPr>
          <w:rFonts w:hint="eastAsia"/>
          <w:b w:val="0"/>
          <w:sz w:val="21"/>
          <w:szCs w:val="21"/>
        </w:rPr>
        <w:t>（十）履约检查不合格或者评价为差的；</w:t>
      </w:r>
    </w:p>
    <w:p w:rsidR="009C5970" w:rsidRPr="00AC0630" w:rsidRDefault="00786D9F">
      <w:pPr>
        <w:spacing w:line="400" w:lineRule="exact"/>
        <w:ind w:firstLineChars="200" w:firstLine="420"/>
        <w:rPr>
          <w:sz w:val="21"/>
          <w:szCs w:val="21"/>
        </w:rPr>
      </w:pPr>
      <w:r w:rsidRPr="00AC0630">
        <w:rPr>
          <w:rFonts w:hint="eastAsia"/>
          <w:sz w:val="21"/>
          <w:szCs w:val="21"/>
        </w:rPr>
        <w:t>（十一）主管部门认定的其他情形。</w:t>
      </w:r>
    </w:p>
    <w:p w:rsidR="009C5970" w:rsidRPr="00AC0630" w:rsidRDefault="00786D9F">
      <w:pPr>
        <w:spacing w:line="400" w:lineRule="exact"/>
        <w:ind w:firstLineChars="200" w:firstLine="420"/>
        <w:rPr>
          <w:sz w:val="21"/>
          <w:szCs w:val="21"/>
        </w:rPr>
      </w:pPr>
      <w:r w:rsidRPr="00AC0630">
        <w:rPr>
          <w:rFonts w:hint="eastAsia"/>
          <w:sz w:val="2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C5970" w:rsidRPr="00AC0630" w:rsidRDefault="00786D9F">
      <w:pPr>
        <w:spacing w:line="400" w:lineRule="exact"/>
        <w:ind w:firstLineChars="200" w:firstLine="420"/>
        <w:rPr>
          <w:sz w:val="21"/>
          <w:szCs w:val="21"/>
        </w:rPr>
      </w:pPr>
      <w:r w:rsidRPr="00AC0630">
        <w:rPr>
          <w:rFonts w:hint="eastAsia"/>
          <w:sz w:val="21"/>
          <w:szCs w:val="21"/>
        </w:rPr>
        <w:t>特此承诺。</w:t>
      </w:r>
    </w:p>
    <w:p w:rsidR="009C5970" w:rsidRPr="00AC0630" w:rsidRDefault="00786D9F">
      <w:pPr>
        <w:adjustRightInd w:val="0"/>
        <w:snapToGrid w:val="0"/>
        <w:spacing w:line="400" w:lineRule="exact"/>
        <w:ind w:right="210"/>
        <w:jc w:val="right"/>
        <w:rPr>
          <w:sz w:val="21"/>
          <w:szCs w:val="21"/>
        </w:rPr>
      </w:pPr>
      <w:r w:rsidRPr="00AC0630">
        <w:rPr>
          <w:rFonts w:hint="eastAsia"/>
          <w:sz w:val="21"/>
          <w:szCs w:val="21"/>
        </w:rPr>
        <w:t>投标人名称：</w:t>
      </w:r>
    </w:p>
    <w:p w:rsidR="009C5970" w:rsidRPr="00AC0630" w:rsidRDefault="009C5970">
      <w:pPr>
        <w:adjustRightInd w:val="0"/>
        <w:snapToGrid w:val="0"/>
        <w:spacing w:line="400" w:lineRule="exact"/>
        <w:ind w:right="210"/>
        <w:jc w:val="right"/>
        <w:rPr>
          <w:sz w:val="21"/>
          <w:szCs w:val="21"/>
          <w:u w:val="single"/>
        </w:rPr>
      </w:pPr>
    </w:p>
    <w:p w:rsidR="009C5970" w:rsidRPr="00AC0630" w:rsidRDefault="00786D9F">
      <w:pPr>
        <w:jc w:val="right"/>
        <w:rPr>
          <w:sz w:val="21"/>
          <w:szCs w:val="21"/>
        </w:rPr>
      </w:pPr>
      <w:r w:rsidRPr="00AC0630">
        <w:rPr>
          <w:rFonts w:hint="eastAsia"/>
          <w:sz w:val="21"/>
          <w:szCs w:val="21"/>
        </w:rPr>
        <w:t>日期：年月日</w:t>
      </w:r>
    </w:p>
    <w:p w:rsidR="009C5970" w:rsidRPr="00AC0630" w:rsidRDefault="00786D9F">
      <w:pPr>
        <w:rPr>
          <w:szCs w:val="21"/>
        </w:rPr>
      </w:pPr>
      <w:r w:rsidRPr="00AC0630">
        <w:rPr>
          <w:szCs w:val="21"/>
        </w:rPr>
        <w:br w:type="page"/>
      </w: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四、投标一览表</w:t>
      </w:r>
    </w:p>
    <w:p w:rsidR="009C5970" w:rsidRPr="00AC0630" w:rsidRDefault="009C5970">
      <w:pPr>
        <w:spacing w:after="60"/>
        <w:rPr>
          <w:rFonts w:cs="Arial"/>
        </w:rPr>
      </w:pPr>
    </w:p>
    <w:p w:rsidR="009C5970" w:rsidRPr="00AC0630" w:rsidRDefault="00786D9F">
      <w:pPr>
        <w:spacing w:after="78" w:line="360" w:lineRule="auto"/>
        <w:ind w:leftChars="-400" w:left="-120" w:hangingChars="400" w:hanging="840"/>
        <w:jc w:val="right"/>
        <w:rPr>
          <w:sz w:val="21"/>
          <w:szCs w:val="21"/>
        </w:rPr>
      </w:pPr>
      <w:r w:rsidRPr="00AC0630">
        <w:rPr>
          <w:rFonts w:hint="eastAsia"/>
          <w:bCs/>
          <w:snapToGrid w:val="0"/>
          <w:sz w:val="21"/>
          <w:szCs w:val="21"/>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431"/>
        <w:gridCol w:w="2739"/>
        <w:gridCol w:w="3484"/>
        <w:gridCol w:w="868"/>
      </w:tblGrid>
      <w:tr w:rsidR="00C31D4E" w:rsidRPr="00AC0630" w:rsidTr="00C31D4E">
        <w:trPr>
          <w:cantSplit/>
          <w:trHeight w:val="1222"/>
          <w:jc w:val="center"/>
        </w:trPr>
        <w:tc>
          <w:tcPr>
            <w:tcW w:w="840" w:type="pct"/>
            <w:tcBorders>
              <w:top w:val="double" w:sz="4" w:space="0" w:color="auto"/>
              <w:bottom w:val="single" w:sz="4" w:space="0" w:color="auto"/>
            </w:tcBorders>
            <w:vAlign w:val="center"/>
          </w:tcPr>
          <w:p w:rsidR="00C31D4E" w:rsidRPr="00AC0630" w:rsidRDefault="00C31D4E" w:rsidP="0029452C">
            <w:pPr>
              <w:jc w:val="center"/>
              <w:rPr>
                <w:snapToGrid w:val="0"/>
                <w:sz w:val="21"/>
                <w:szCs w:val="21"/>
              </w:rPr>
            </w:pPr>
            <w:r w:rsidRPr="00AC0630">
              <w:rPr>
                <w:rFonts w:hint="eastAsia"/>
                <w:snapToGrid w:val="0"/>
                <w:sz w:val="21"/>
                <w:szCs w:val="21"/>
              </w:rPr>
              <w:t>项目编号</w:t>
            </w:r>
          </w:p>
        </w:tc>
        <w:tc>
          <w:tcPr>
            <w:tcW w:w="1607" w:type="pct"/>
            <w:tcBorders>
              <w:top w:val="double" w:sz="4" w:space="0" w:color="auto"/>
              <w:bottom w:val="single" w:sz="4" w:space="0" w:color="auto"/>
            </w:tcBorders>
            <w:vAlign w:val="center"/>
          </w:tcPr>
          <w:p w:rsidR="00C31D4E" w:rsidRPr="00AC0630" w:rsidRDefault="00C31D4E" w:rsidP="0029452C">
            <w:pPr>
              <w:jc w:val="center"/>
              <w:rPr>
                <w:snapToGrid w:val="0"/>
                <w:sz w:val="21"/>
                <w:szCs w:val="21"/>
              </w:rPr>
            </w:pPr>
            <w:r w:rsidRPr="00AC0630">
              <w:rPr>
                <w:rFonts w:hint="eastAsia"/>
                <w:snapToGrid w:val="0"/>
                <w:sz w:val="21"/>
                <w:szCs w:val="21"/>
              </w:rPr>
              <w:t>项目名称</w:t>
            </w:r>
          </w:p>
        </w:tc>
        <w:tc>
          <w:tcPr>
            <w:tcW w:w="2044" w:type="pct"/>
            <w:tcBorders>
              <w:top w:val="double" w:sz="4" w:space="0" w:color="auto"/>
              <w:bottom w:val="single" w:sz="4" w:space="0" w:color="auto"/>
            </w:tcBorders>
            <w:vAlign w:val="center"/>
          </w:tcPr>
          <w:p w:rsidR="00C31D4E" w:rsidRPr="00AC0630" w:rsidRDefault="00C31D4E" w:rsidP="0029452C">
            <w:pPr>
              <w:jc w:val="center"/>
              <w:rPr>
                <w:snapToGrid w:val="0"/>
                <w:sz w:val="21"/>
                <w:szCs w:val="21"/>
              </w:rPr>
            </w:pPr>
            <w:r w:rsidRPr="00AC0630">
              <w:rPr>
                <w:rFonts w:hint="eastAsia"/>
                <w:snapToGrid w:val="0"/>
                <w:sz w:val="21"/>
                <w:szCs w:val="21"/>
              </w:rPr>
              <w:t>投标总价</w:t>
            </w:r>
          </w:p>
        </w:tc>
        <w:tc>
          <w:tcPr>
            <w:tcW w:w="510" w:type="pct"/>
            <w:tcBorders>
              <w:top w:val="double" w:sz="4" w:space="0" w:color="auto"/>
              <w:bottom w:val="single" w:sz="4" w:space="0" w:color="auto"/>
            </w:tcBorders>
            <w:vAlign w:val="center"/>
          </w:tcPr>
          <w:p w:rsidR="00C31D4E" w:rsidRPr="00AC0630" w:rsidRDefault="00C31D4E" w:rsidP="0029452C">
            <w:pPr>
              <w:jc w:val="center"/>
              <w:rPr>
                <w:snapToGrid w:val="0"/>
                <w:sz w:val="21"/>
                <w:szCs w:val="21"/>
              </w:rPr>
            </w:pPr>
            <w:r w:rsidRPr="00AC0630">
              <w:rPr>
                <w:rFonts w:hint="eastAsia"/>
                <w:snapToGrid w:val="0"/>
                <w:sz w:val="21"/>
                <w:szCs w:val="21"/>
              </w:rPr>
              <w:t>备注</w:t>
            </w:r>
          </w:p>
        </w:tc>
      </w:tr>
      <w:tr w:rsidR="00C31D4E" w:rsidRPr="00AC0630" w:rsidTr="00C31D4E">
        <w:trPr>
          <w:cantSplit/>
          <w:trHeight w:val="1252"/>
          <w:jc w:val="center"/>
        </w:trPr>
        <w:tc>
          <w:tcPr>
            <w:tcW w:w="840" w:type="pct"/>
            <w:tcBorders>
              <w:top w:val="single" w:sz="4" w:space="0" w:color="auto"/>
            </w:tcBorders>
            <w:vAlign w:val="center"/>
          </w:tcPr>
          <w:p w:rsidR="00C31D4E" w:rsidRPr="00AC0630" w:rsidRDefault="00C31D4E" w:rsidP="0029452C">
            <w:pPr>
              <w:jc w:val="center"/>
              <w:rPr>
                <w:snapToGrid w:val="0"/>
                <w:sz w:val="21"/>
                <w:szCs w:val="21"/>
                <w:u w:val="single"/>
              </w:rPr>
            </w:pPr>
          </w:p>
        </w:tc>
        <w:tc>
          <w:tcPr>
            <w:tcW w:w="1607" w:type="pct"/>
            <w:tcBorders>
              <w:top w:val="single" w:sz="4" w:space="0" w:color="auto"/>
            </w:tcBorders>
            <w:vAlign w:val="center"/>
          </w:tcPr>
          <w:p w:rsidR="00C31D4E" w:rsidRPr="00AC0630" w:rsidRDefault="00C31D4E" w:rsidP="0029452C">
            <w:pPr>
              <w:rPr>
                <w:snapToGrid w:val="0"/>
                <w:sz w:val="21"/>
                <w:szCs w:val="21"/>
                <w:u w:val="single"/>
              </w:rPr>
            </w:pPr>
          </w:p>
        </w:tc>
        <w:tc>
          <w:tcPr>
            <w:tcW w:w="2044" w:type="pct"/>
            <w:tcBorders>
              <w:top w:val="single" w:sz="4" w:space="0" w:color="auto"/>
            </w:tcBorders>
            <w:vAlign w:val="center"/>
          </w:tcPr>
          <w:p w:rsidR="00C31D4E" w:rsidRPr="00AC0630" w:rsidRDefault="00C31D4E" w:rsidP="0029452C">
            <w:pPr>
              <w:rPr>
                <w:snapToGrid w:val="0"/>
                <w:sz w:val="21"/>
                <w:szCs w:val="21"/>
              </w:rPr>
            </w:pPr>
            <w:r w:rsidRPr="00AC0630">
              <w:rPr>
                <w:rFonts w:hint="eastAsia"/>
                <w:snapToGrid w:val="0"/>
                <w:sz w:val="21"/>
                <w:szCs w:val="21"/>
              </w:rPr>
              <w:t>大写：</w:t>
            </w:r>
          </w:p>
          <w:p w:rsidR="00C31D4E" w:rsidRPr="00AC0630" w:rsidRDefault="00C31D4E" w:rsidP="0029452C">
            <w:pPr>
              <w:rPr>
                <w:snapToGrid w:val="0"/>
                <w:sz w:val="21"/>
                <w:szCs w:val="21"/>
              </w:rPr>
            </w:pPr>
          </w:p>
          <w:p w:rsidR="00C31D4E" w:rsidRPr="00AC0630" w:rsidRDefault="00C31D4E" w:rsidP="0029452C">
            <w:pPr>
              <w:rPr>
                <w:snapToGrid w:val="0"/>
                <w:sz w:val="21"/>
                <w:szCs w:val="21"/>
              </w:rPr>
            </w:pPr>
          </w:p>
          <w:p w:rsidR="00C31D4E" w:rsidRPr="00AC0630" w:rsidRDefault="00C31D4E" w:rsidP="0029452C">
            <w:pPr>
              <w:rPr>
                <w:snapToGrid w:val="0"/>
                <w:sz w:val="21"/>
                <w:szCs w:val="21"/>
              </w:rPr>
            </w:pPr>
            <w:r w:rsidRPr="00AC0630">
              <w:rPr>
                <w:rFonts w:hint="eastAsia"/>
                <w:snapToGrid w:val="0"/>
                <w:sz w:val="21"/>
                <w:szCs w:val="21"/>
              </w:rPr>
              <w:t>小写：</w:t>
            </w:r>
          </w:p>
        </w:tc>
        <w:tc>
          <w:tcPr>
            <w:tcW w:w="510" w:type="pct"/>
            <w:tcBorders>
              <w:top w:val="single" w:sz="4" w:space="0" w:color="auto"/>
            </w:tcBorders>
            <w:vAlign w:val="center"/>
          </w:tcPr>
          <w:p w:rsidR="00C31D4E" w:rsidRPr="00AC0630" w:rsidRDefault="00C31D4E" w:rsidP="0029452C">
            <w:pPr>
              <w:jc w:val="center"/>
              <w:rPr>
                <w:snapToGrid w:val="0"/>
                <w:sz w:val="21"/>
                <w:szCs w:val="21"/>
              </w:rPr>
            </w:pPr>
          </w:p>
        </w:tc>
      </w:tr>
    </w:tbl>
    <w:p w:rsidR="009C5970" w:rsidRPr="00AC0630" w:rsidRDefault="009C5970">
      <w:pPr>
        <w:jc w:val="both"/>
        <w:rPr>
          <w:sz w:val="21"/>
          <w:szCs w:val="21"/>
        </w:rPr>
      </w:pPr>
    </w:p>
    <w:p w:rsidR="00C31D4E" w:rsidRPr="00AC0630" w:rsidRDefault="00C31D4E" w:rsidP="00C31D4E">
      <w:pPr>
        <w:spacing w:line="360" w:lineRule="auto"/>
        <w:jc w:val="both"/>
        <w:rPr>
          <w:sz w:val="21"/>
          <w:szCs w:val="21"/>
        </w:rPr>
      </w:pPr>
      <w:r w:rsidRPr="00AC0630">
        <w:rPr>
          <w:rFonts w:hint="eastAsia"/>
          <w:sz w:val="21"/>
          <w:szCs w:val="21"/>
        </w:rPr>
        <w:t>注</w:t>
      </w:r>
      <w:r w:rsidRPr="00AC0630">
        <w:rPr>
          <w:sz w:val="21"/>
          <w:szCs w:val="21"/>
        </w:rPr>
        <w:t>：</w:t>
      </w:r>
    </w:p>
    <w:p w:rsidR="00C31D4E" w:rsidRPr="00AC0630" w:rsidRDefault="00C31D4E" w:rsidP="00C31D4E">
      <w:pPr>
        <w:spacing w:line="360" w:lineRule="auto"/>
        <w:jc w:val="both"/>
        <w:rPr>
          <w:sz w:val="21"/>
          <w:szCs w:val="21"/>
        </w:rPr>
      </w:pPr>
      <w:r w:rsidRPr="00AC0630">
        <w:rPr>
          <w:rFonts w:hint="eastAsia"/>
          <w:sz w:val="21"/>
          <w:szCs w:val="21"/>
        </w:rPr>
        <w:t>1、投标人如果需要对报价或其它内容加以说明，可在备注栏填写。</w:t>
      </w:r>
    </w:p>
    <w:p w:rsidR="009C5970" w:rsidRPr="00AC0630" w:rsidRDefault="00C31D4E" w:rsidP="00C31D4E">
      <w:pPr>
        <w:spacing w:line="360" w:lineRule="auto"/>
        <w:jc w:val="both"/>
        <w:rPr>
          <w:sz w:val="21"/>
          <w:szCs w:val="21"/>
        </w:rPr>
      </w:pPr>
      <w:r w:rsidRPr="00AC0630">
        <w:rPr>
          <w:rFonts w:hint="eastAsia"/>
          <w:sz w:val="21"/>
          <w:szCs w:val="21"/>
        </w:rPr>
        <w:t>2、若投标一览表中大写金额和小写金额不一致的，以大写金额为准</w:t>
      </w:r>
      <w:r w:rsidR="00786D9F" w:rsidRPr="00AC0630">
        <w:rPr>
          <w:rFonts w:hint="eastAsia"/>
          <w:sz w:val="21"/>
          <w:szCs w:val="21"/>
        </w:rPr>
        <w:t>。</w:t>
      </w:r>
    </w:p>
    <w:p w:rsidR="009C5970" w:rsidRPr="00AC0630" w:rsidRDefault="009C5970">
      <w:pPr>
        <w:jc w:val="both"/>
        <w:rPr>
          <w:sz w:val="21"/>
          <w:szCs w:val="21"/>
        </w:rPr>
      </w:pPr>
    </w:p>
    <w:p w:rsidR="009C5970" w:rsidRPr="00AC0630" w:rsidRDefault="009C5970">
      <w:pPr>
        <w:jc w:val="both"/>
        <w:rPr>
          <w:sz w:val="21"/>
          <w:szCs w:val="21"/>
        </w:rPr>
      </w:pPr>
    </w:p>
    <w:p w:rsidR="009C5970" w:rsidRPr="00AC0630" w:rsidRDefault="00786D9F">
      <w:pPr>
        <w:wordWrap w:val="0"/>
        <w:spacing w:after="60"/>
        <w:jc w:val="right"/>
        <w:rPr>
          <w:rFonts w:cs="Arial"/>
        </w:rPr>
      </w:pPr>
      <w:r w:rsidRPr="00AC0630">
        <w:rPr>
          <w:rFonts w:cs="Arial" w:hint="eastAsia"/>
        </w:rPr>
        <w:t>投标人名称：</w:t>
      </w:r>
    </w:p>
    <w:p w:rsidR="009C5970" w:rsidRPr="00AC0630" w:rsidRDefault="00786D9F">
      <w:pPr>
        <w:wordWrap w:val="0"/>
        <w:spacing w:after="60"/>
        <w:jc w:val="right"/>
        <w:rPr>
          <w:rFonts w:cs="Arial"/>
        </w:rPr>
      </w:pPr>
      <w:r w:rsidRPr="00AC0630">
        <w:rPr>
          <w:rFonts w:cs="Arial" w:hint="eastAsia"/>
        </w:rPr>
        <w:t>日期：</w:t>
      </w:r>
    </w:p>
    <w:p w:rsidR="009C5970" w:rsidRPr="00AC0630" w:rsidRDefault="00786D9F">
      <w:pPr>
        <w:rPr>
          <w:rFonts w:cs="Arial"/>
        </w:rPr>
      </w:pPr>
      <w:r w:rsidRPr="00AC0630">
        <w:rPr>
          <w:rFonts w:cs="Arial"/>
        </w:rPr>
        <w:br w:type="page"/>
      </w: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五、</w:t>
      </w:r>
      <w:bookmarkStart w:id="7" w:name="OLE_LINK46"/>
      <w:r w:rsidRPr="00AC0630">
        <w:rPr>
          <w:rFonts w:ascii="宋体" w:eastAsia="宋体" w:hAnsi="宋体" w:hint="eastAsia"/>
          <w:b/>
          <w:bCs/>
          <w:kern w:val="0"/>
          <w:sz w:val="24"/>
          <w:szCs w:val="20"/>
        </w:rPr>
        <w:t>投标人情况介绍</w:t>
      </w:r>
      <w:bookmarkEnd w:id="7"/>
    </w:p>
    <w:p w:rsidR="009C5970" w:rsidRPr="00AC0630" w:rsidRDefault="009C5970"/>
    <w:p w:rsidR="009C5970" w:rsidRPr="00AC0630" w:rsidRDefault="00786D9F">
      <w:pPr>
        <w:pStyle w:val="2"/>
        <w:pageBreakBefore/>
        <w:adjustRightInd w:val="0"/>
        <w:spacing w:after="60" w:line="240" w:lineRule="auto"/>
        <w:jc w:val="center"/>
        <w:textAlignment w:val="baseline"/>
        <w:rPr>
          <w:b/>
          <w:szCs w:val="21"/>
        </w:rPr>
      </w:pPr>
      <w:r w:rsidRPr="00AC0630">
        <w:rPr>
          <w:rFonts w:ascii="宋体" w:eastAsia="宋体" w:hAnsi="宋体" w:hint="eastAsia"/>
          <w:b/>
          <w:bCs/>
          <w:kern w:val="0"/>
          <w:sz w:val="24"/>
          <w:szCs w:val="20"/>
        </w:rPr>
        <w:t>（一）投标人概况一览表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2897"/>
        <w:gridCol w:w="2269"/>
        <w:gridCol w:w="2603"/>
      </w:tblGrid>
      <w:tr w:rsidR="009C5970" w:rsidRPr="00AC0630">
        <w:tc>
          <w:tcPr>
            <w:tcW w:w="753" w:type="dxa"/>
            <w:tcBorders>
              <w:top w:val="single" w:sz="4" w:space="0" w:color="auto"/>
              <w:left w:val="single" w:sz="4" w:space="0" w:color="auto"/>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序号</w:t>
            </w: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项目</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内容及说明</w:t>
            </w:r>
          </w:p>
        </w:tc>
        <w:tc>
          <w:tcPr>
            <w:tcW w:w="2603" w:type="dxa"/>
            <w:tcBorders>
              <w:top w:val="single" w:sz="4" w:space="0" w:color="auto"/>
              <w:left w:val="nil"/>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备注</w:t>
            </w:r>
          </w:p>
        </w:tc>
      </w:tr>
      <w:tr w:rsidR="009C5970" w:rsidRPr="00AC0630">
        <w:trPr>
          <w:trHeight w:val="70"/>
        </w:trPr>
        <w:tc>
          <w:tcPr>
            <w:tcW w:w="753" w:type="dxa"/>
            <w:vMerge w:val="restart"/>
            <w:tcBorders>
              <w:top w:val="nil"/>
              <w:left w:val="single" w:sz="4" w:space="0" w:color="auto"/>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一</w:t>
            </w: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营业执照/事业单位法人证明</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val="restart"/>
            <w:tcBorders>
              <w:top w:val="nil"/>
              <w:left w:val="nil"/>
              <w:bottom w:val="single" w:sz="4" w:space="0" w:color="auto"/>
              <w:right w:val="single" w:sz="4" w:space="0" w:color="auto"/>
            </w:tcBorders>
          </w:tcPr>
          <w:p w:rsidR="009C5970" w:rsidRPr="00AC0630" w:rsidRDefault="00786D9F">
            <w:pPr>
              <w:rPr>
                <w:sz w:val="21"/>
                <w:szCs w:val="21"/>
              </w:rPr>
            </w:pPr>
            <w:r w:rsidRPr="00AC0630">
              <w:rPr>
                <w:rFonts w:hint="eastAsia"/>
                <w:sz w:val="21"/>
                <w:szCs w:val="21"/>
              </w:rPr>
              <w:t>提供</w:t>
            </w:r>
            <w:r w:rsidR="00AE0840" w:rsidRPr="00AC0630">
              <w:rPr>
                <w:rFonts w:hint="eastAsia"/>
                <w:sz w:val="21"/>
                <w:szCs w:val="21"/>
              </w:rPr>
              <w:t>扫描件</w:t>
            </w:r>
          </w:p>
        </w:tc>
      </w:tr>
      <w:tr w:rsidR="009C5970" w:rsidRPr="00AC0630">
        <w:trPr>
          <w:trHeight w:val="70"/>
        </w:trPr>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1.注册年度及注册编号</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rPr>
          <w:trHeight w:val="70"/>
        </w:trPr>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2.注册资金（万元）：</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rPr>
          <w:trHeight w:val="70"/>
        </w:trPr>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3.经营场所：</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rPr>
          <w:trHeight w:val="70"/>
        </w:trPr>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4.有效期：</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c>
          <w:tcPr>
            <w:tcW w:w="753" w:type="dxa"/>
            <w:vMerge w:val="restart"/>
            <w:tcBorders>
              <w:top w:val="nil"/>
              <w:left w:val="single" w:sz="4" w:space="0" w:color="auto"/>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二</w:t>
            </w: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税务登记证</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val="restart"/>
            <w:tcBorders>
              <w:top w:val="nil"/>
              <w:left w:val="nil"/>
              <w:bottom w:val="single" w:sz="4" w:space="0" w:color="auto"/>
              <w:right w:val="single" w:sz="4" w:space="0" w:color="auto"/>
            </w:tcBorders>
          </w:tcPr>
          <w:p w:rsidR="009C5970" w:rsidRPr="00AC0630" w:rsidRDefault="00786D9F">
            <w:pPr>
              <w:rPr>
                <w:sz w:val="21"/>
                <w:szCs w:val="21"/>
              </w:rPr>
            </w:pPr>
            <w:r w:rsidRPr="00AC0630">
              <w:rPr>
                <w:rFonts w:hint="eastAsia"/>
                <w:sz w:val="21"/>
                <w:szCs w:val="21"/>
              </w:rPr>
              <w:t>提供</w:t>
            </w:r>
            <w:r w:rsidR="00AE0840" w:rsidRPr="00AC0630">
              <w:rPr>
                <w:rFonts w:hint="eastAsia"/>
                <w:sz w:val="21"/>
                <w:szCs w:val="21"/>
              </w:rPr>
              <w:t>扫描件</w:t>
            </w:r>
            <w:r w:rsidRPr="00AC0630">
              <w:rPr>
                <w:rFonts w:hint="eastAsia"/>
                <w:sz w:val="21"/>
                <w:szCs w:val="21"/>
              </w:rPr>
              <w:t>，如无单独的税务登记证，则以营业执照副本上的税务登记信息为准。</w:t>
            </w:r>
          </w:p>
        </w:tc>
      </w:tr>
      <w:tr w:rsidR="009C5970" w:rsidRPr="00AC0630">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1.税务登记证编号：</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rPr>
          <w:trHeight w:val="70"/>
        </w:trPr>
        <w:tc>
          <w:tcPr>
            <w:tcW w:w="753" w:type="dxa"/>
            <w:vMerge w:val="restart"/>
            <w:tcBorders>
              <w:top w:val="nil"/>
              <w:left w:val="single" w:sz="4" w:space="0" w:color="auto"/>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三</w:t>
            </w: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其他资格（质）证书</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（可按表格格式扩展）</w:t>
            </w:r>
          </w:p>
        </w:tc>
        <w:tc>
          <w:tcPr>
            <w:tcW w:w="2603" w:type="dxa"/>
            <w:vMerge w:val="restart"/>
            <w:tcBorders>
              <w:top w:val="nil"/>
              <w:left w:val="nil"/>
              <w:bottom w:val="single" w:sz="4" w:space="0" w:color="auto"/>
              <w:right w:val="single" w:sz="4" w:space="0" w:color="auto"/>
            </w:tcBorders>
          </w:tcPr>
          <w:p w:rsidR="009C5970" w:rsidRPr="00AC0630" w:rsidRDefault="00786D9F">
            <w:pPr>
              <w:rPr>
                <w:sz w:val="21"/>
                <w:szCs w:val="21"/>
              </w:rPr>
            </w:pPr>
            <w:r w:rsidRPr="00AC0630">
              <w:rPr>
                <w:rFonts w:hint="eastAsia"/>
                <w:sz w:val="21"/>
                <w:szCs w:val="21"/>
              </w:rPr>
              <w:t>提供</w:t>
            </w:r>
            <w:r w:rsidR="00AE0840" w:rsidRPr="00AC0630">
              <w:rPr>
                <w:rFonts w:hint="eastAsia"/>
                <w:sz w:val="21"/>
                <w:szCs w:val="21"/>
              </w:rPr>
              <w:t>扫描件</w:t>
            </w:r>
          </w:p>
        </w:tc>
      </w:tr>
      <w:tr w:rsidR="009C5970" w:rsidRPr="00AC0630">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1.证书名称</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2.批准单位</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3.等级</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4.批准时间及编号</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c>
          <w:tcPr>
            <w:tcW w:w="753" w:type="dxa"/>
            <w:vMerge/>
            <w:tcBorders>
              <w:top w:val="nil"/>
              <w:left w:val="single" w:sz="4" w:space="0" w:color="auto"/>
              <w:bottom w:val="single" w:sz="4" w:space="0" w:color="auto"/>
              <w:right w:val="single" w:sz="4" w:space="0" w:color="auto"/>
            </w:tcBorders>
            <w:vAlign w:val="center"/>
          </w:tcPr>
          <w:p w:rsidR="009C5970" w:rsidRPr="00AC0630" w:rsidRDefault="009C5970">
            <w:pP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5.有效期</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vMerge/>
            <w:tcBorders>
              <w:top w:val="nil"/>
              <w:left w:val="nil"/>
              <w:bottom w:val="single" w:sz="4" w:space="0" w:color="auto"/>
              <w:right w:val="single" w:sz="4" w:space="0" w:color="auto"/>
            </w:tcBorders>
            <w:vAlign w:val="center"/>
          </w:tcPr>
          <w:p w:rsidR="009C5970" w:rsidRPr="00AC0630" w:rsidRDefault="009C5970">
            <w:pPr>
              <w:rPr>
                <w:sz w:val="21"/>
                <w:szCs w:val="21"/>
              </w:rPr>
            </w:pPr>
          </w:p>
        </w:tc>
      </w:tr>
      <w:tr w:rsidR="009C5970" w:rsidRPr="00AC0630">
        <w:tc>
          <w:tcPr>
            <w:tcW w:w="753" w:type="dxa"/>
            <w:tcBorders>
              <w:top w:val="single" w:sz="4" w:space="0" w:color="auto"/>
              <w:left w:val="single" w:sz="4" w:space="0" w:color="auto"/>
              <w:bottom w:val="single" w:sz="4" w:space="0" w:color="auto"/>
              <w:right w:val="single" w:sz="4" w:space="0" w:color="auto"/>
            </w:tcBorders>
            <w:vAlign w:val="center"/>
          </w:tcPr>
          <w:p w:rsidR="009C5970" w:rsidRPr="00AC0630" w:rsidRDefault="00786D9F">
            <w:pPr>
              <w:jc w:val="center"/>
              <w:rPr>
                <w:sz w:val="21"/>
                <w:szCs w:val="21"/>
              </w:rPr>
            </w:pPr>
            <w:r w:rsidRPr="00AC0630">
              <w:rPr>
                <w:rFonts w:hint="eastAsia"/>
                <w:sz w:val="21"/>
                <w:szCs w:val="21"/>
              </w:rPr>
              <w:t>四</w:t>
            </w: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其他</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投标人认为需补充的其他说明</w:t>
            </w:r>
          </w:p>
        </w:tc>
        <w:tc>
          <w:tcPr>
            <w:tcW w:w="2603" w:type="dxa"/>
            <w:tcBorders>
              <w:top w:val="single" w:sz="4" w:space="0" w:color="auto"/>
              <w:left w:val="nil"/>
              <w:bottom w:val="single" w:sz="4" w:space="0" w:color="auto"/>
              <w:right w:val="single" w:sz="4" w:space="0" w:color="auto"/>
            </w:tcBorders>
          </w:tcPr>
          <w:p w:rsidR="009C5970" w:rsidRPr="00AC0630" w:rsidRDefault="009C5970">
            <w:pPr>
              <w:rPr>
                <w:sz w:val="21"/>
                <w:szCs w:val="21"/>
              </w:rPr>
            </w:pPr>
          </w:p>
        </w:tc>
      </w:tr>
      <w:tr w:rsidR="009C5970" w:rsidRPr="00AC0630">
        <w:tc>
          <w:tcPr>
            <w:tcW w:w="753" w:type="dxa"/>
            <w:tcBorders>
              <w:top w:val="single" w:sz="4" w:space="0" w:color="auto"/>
              <w:left w:val="single" w:sz="4" w:space="0" w:color="auto"/>
              <w:bottom w:val="single" w:sz="4" w:space="0" w:color="auto"/>
              <w:right w:val="single" w:sz="4" w:space="0" w:color="auto"/>
            </w:tcBorders>
            <w:vAlign w:val="center"/>
          </w:tcPr>
          <w:p w:rsidR="009C5970" w:rsidRPr="00AC0630" w:rsidRDefault="009C5970">
            <w:pPr>
              <w:jc w:val="center"/>
              <w:rPr>
                <w:sz w:val="21"/>
                <w:szCs w:val="21"/>
              </w:rPr>
            </w:pPr>
          </w:p>
        </w:tc>
        <w:tc>
          <w:tcPr>
            <w:tcW w:w="2897" w:type="dxa"/>
            <w:tcBorders>
              <w:top w:val="single" w:sz="4" w:space="0" w:color="auto"/>
              <w:left w:val="nil"/>
              <w:bottom w:val="single" w:sz="4" w:space="0" w:color="auto"/>
              <w:right w:val="single" w:sz="4" w:space="0" w:color="auto"/>
            </w:tcBorders>
            <w:vAlign w:val="center"/>
          </w:tcPr>
          <w:p w:rsidR="009C5970" w:rsidRPr="00AC0630" w:rsidRDefault="00786D9F">
            <w:pPr>
              <w:rPr>
                <w:sz w:val="21"/>
                <w:szCs w:val="21"/>
              </w:rPr>
            </w:pPr>
            <w:r w:rsidRPr="00AC0630">
              <w:rPr>
                <w:rFonts w:hint="eastAsia"/>
                <w:sz w:val="21"/>
                <w:szCs w:val="21"/>
              </w:rPr>
              <w:t>1.……</w:t>
            </w:r>
          </w:p>
        </w:tc>
        <w:tc>
          <w:tcPr>
            <w:tcW w:w="2269" w:type="dxa"/>
            <w:tcBorders>
              <w:top w:val="single" w:sz="4" w:space="0" w:color="auto"/>
              <w:left w:val="nil"/>
              <w:bottom w:val="single" w:sz="4" w:space="0" w:color="auto"/>
              <w:right w:val="single" w:sz="4" w:space="0" w:color="auto"/>
            </w:tcBorders>
            <w:vAlign w:val="center"/>
          </w:tcPr>
          <w:p w:rsidR="009C5970" w:rsidRPr="00AC0630" w:rsidRDefault="009C5970">
            <w:pPr>
              <w:rPr>
                <w:sz w:val="21"/>
                <w:szCs w:val="21"/>
              </w:rPr>
            </w:pPr>
          </w:p>
        </w:tc>
        <w:tc>
          <w:tcPr>
            <w:tcW w:w="2603" w:type="dxa"/>
            <w:tcBorders>
              <w:top w:val="single" w:sz="4" w:space="0" w:color="auto"/>
              <w:left w:val="nil"/>
              <w:bottom w:val="single" w:sz="4" w:space="0" w:color="auto"/>
              <w:right w:val="single" w:sz="4" w:space="0" w:color="auto"/>
            </w:tcBorders>
          </w:tcPr>
          <w:p w:rsidR="009C5970" w:rsidRPr="00AC0630" w:rsidRDefault="009C5970">
            <w:pPr>
              <w:rPr>
                <w:sz w:val="21"/>
                <w:szCs w:val="21"/>
              </w:rPr>
            </w:pPr>
          </w:p>
        </w:tc>
      </w:tr>
    </w:tbl>
    <w:p w:rsidR="009C5970" w:rsidRPr="00AC0630" w:rsidRDefault="00786D9F">
      <w:pPr>
        <w:rPr>
          <w:rFonts w:cs="Arial"/>
          <w:sz w:val="21"/>
          <w:szCs w:val="21"/>
        </w:rPr>
      </w:pPr>
      <w:r w:rsidRPr="00AC0630">
        <w:rPr>
          <w:rFonts w:cs="Arial" w:hint="eastAsia"/>
          <w:sz w:val="21"/>
          <w:szCs w:val="21"/>
        </w:rPr>
        <w:t>注：在按要求填写好此表格后，各投标单位可以用其它的方式，就公司整体情况作出详细的介绍（可以提供相应文字、照片等）。</w:t>
      </w:r>
    </w:p>
    <w:p w:rsidR="009C5970" w:rsidRPr="00AC0630" w:rsidRDefault="009C5970">
      <w:pPr>
        <w:rPr>
          <w:b/>
          <w:sz w:val="21"/>
          <w:szCs w:val="21"/>
        </w:rPr>
      </w:pP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（二）供应商资格证明文件</w:t>
      </w:r>
    </w:p>
    <w:p w:rsidR="009C5970" w:rsidRPr="00AC0630" w:rsidRDefault="00786D9F">
      <w:pPr>
        <w:rPr>
          <w:rFonts w:cs="Arial"/>
          <w:bCs/>
          <w:sz w:val="21"/>
          <w:szCs w:val="21"/>
        </w:rPr>
      </w:pPr>
      <w:r w:rsidRPr="00AC0630">
        <w:rPr>
          <w:rFonts w:cs="Arial" w:hint="eastAsia"/>
          <w:bCs/>
          <w:sz w:val="21"/>
          <w:szCs w:val="21"/>
        </w:rPr>
        <w:t>1、投标人资格要求的证明文件：</w:t>
      </w:r>
    </w:p>
    <w:p w:rsidR="009C5970" w:rsidRPr="00AC0630" w:rsidRDefault="00786D9F">
      <w:pPr>
        <w:rPr>
          <w:rFonts w:cs="Arial"/>
          <w:bCs/>
          <w:sz w:val="21"/>
          <w:szCs w:val="21"/>
        </w:rPr>
      </w:pPr>
      <w:r w:rsidRPr="00AC0630">
        <w:rPr>
          <w:rFonts w:cs="Arial" w:hint="eastAsia"/>
          <w:bCs/>
          <w:sz w:val="21"/>
          <w:szCs w:val="21"/>
        </w:rPr>
        <w:t>（1）营业执照</w:t>
      </w:r>
      <w:r w:rsidR="00AE0840" w:rsidRPr="00AC0630">
        <w:rPr>
          <w:rFonts w:cs="Arial" w:hint="eastAsia"/>
          <w:bCs/>
          <w:sz w:val="21"/>
          <w:szCs w:val="21"/>
        </w:rPr>
        <w:t>扫描件</w:t>
      </w:r>
      <w:r w:rsidRPr="00AC0630">
        <w:rPr>
          <w:rFonts w:cs="Arial" w:hint="eastAsia"/>
          <w:bCs/>
          <w:sz w:val="21"/>
          <w:szCs w:val="21"/>
        </w:rPr>
        <w:t>；</w:t>
      </w:r>
    </w:p>
    <w:p w:rsidR="009C5970" w:rsidRPr="00AC0630" w:rsidRDefault="00786D9F">
      <w:pPr>
        <w:rPr>
          <w:rFonts w:cs="Arial"/>
          <w:bCs/>
          <w:sz w:val="21"/>
          <w:szCs w:val="21"/>
        </w:rPr>
      </w:pPr>
      <w:r w:rsidRPr="00AC0630">
        <w:rPr>
          <w:rFonts w:cs="Arial" w:hint="eastAsia"/>
          <w:bCs/>
          <w:sz w:val="21"/>
          <w:szCs w:val="21"/>
        </w:rPr>
        <w:t>（2）提供招标公告中关于</w:t>
      </w:r>
      <w:r w:rsidR="00230D0D" w:rsidRPr="00AC0630">
        <w:rPr>
          <w:rFonts w:cs="Arial" w:hint="eastAsia"/>
          <w:bCs/>
          <w:sz w:val="21"/>
          <w:szCs w:val="21"/>
        </w:rPr>
        <w:t>“申请人的资格要求”</w:t>
      </w:r>
      <w:r w:rsidRPr="00AC0630">
        <w:rPr>
          <w:rFonts w:cs="Arial" w:hint="eastAsia"/>
          <w:bCs/>
          <w:sz w:val="21"/>
          <w:szCs w:val="21"/>
        </w:rPr>
        <w:t>的相关资格证明文件</w:t>
      </w:r>
      <w:r w:rsidR="00AE0840" w:rsidRPr="00AC0630">
        <w:rPr>
          <w:rFonts w:cs="Arial" w:hint="eastAsia"/>
          <w:bCs/>
          <w:sz w:val="21"/>
          <w:szCs w:val="21"/>
        </w:rPr>
        <w:t>扫描件</w:t>
      </w:r>
      <w:r w:rsidRPr="00AC0630">
        <w:rPr>
          <w:rFonts w:cs="Arial" w:hint="eastAsia"/>
          <w:bCs/>
          <w:sz w:val="21"/>
          <w:szCs w:val="21"/>
        </w:rPr>
        <w:t>。</w:t>
      </w:r>
    </w:p>
    <w:p w:rsidR="009C5970" w:rsidRPr="00AC0630" w:rsidRDefault="00786D9F">
      <w:pPr>
        <w:rPr>
          <w:rFonts w:cs="Arial"/>
          <w:bCs/>
          <w:sz w:val="21"/>
          <w:szCs w:val="21"/>
        </w:rPr>
      </w:pPr>
      <w:r w:rsidRPr="00AC0630">
        <w:rPr>
          <w:rFonts w:cs="Arial"/>
          <w:bCs/>
          <w:sz w:val="21"/>
          <w:szCs w:val="21"/>
        </w:rPr>
        <w:t>…</w:t>
      </w:r>
    </w:p>
    <w:p w:rsidR="009C5970" w:rsidRPr="00AC0630" w:rsidRDefault="009C5970">
      <w:pPr>
        <w:rPr>
          <w:rFonts w:cs="Arial"/>
          <w:bCs/>
          <w:sz w:val="21"/>
          <w:szCs w:val="21"/>
        </w:rPr>
      </w:pP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（三）</w:t>
      </w:r>
      <w:r w:rsidR="00230D0D" w:rsidRPr="00AC0630">
        <w:rPr>
          <w:rFonts w:ascii="宋体" w:eastAsia="宋体" w:hAnsi="宋体" w:hint="eastAsia"/>
          <w:b/>
          <w:bCs/>
          <w:kern w:val="0"/>
          <w:sz w:val="24"/>
          <w:szCs w:val="20"/>
        </w:rPr>
        <w:t>现场踏勘</w:t>
      </w:r>
    </w:p>
    <w:p w:rsidR="009C5970" w:rsidRPr="00AC0630" w:rsidRDefault="009C5970">
      <w:pPr>
        <w:rPr>
          <w:rFonts w:asciiTheme="minorEastAsia" w:eastAsiaTheme="minorEastAsia" w:hAnsiTheme="minorEastAsia"/>
          <w:sz w:val="21"/>
          <w:szCs w:val="21"/>
        </w:rPr>
      </w:pPr>
    </w:p>
    <w:p w:rsidR="00DF1AE4" w:rsidRPr="00AC0630" w:rsidRDefault="00DF1AE4">
      <w:pPr>
        <w:spacing w:line="360" w:lineRule="auto"/>
        <w:ind w:firstLineChars="200" w:firstLine="480"/>
        <w:rPr>
          <w:szCs w:val="21"/>
          <w:lang w:val="zh-CN" w:bidi="zh-CN"/>
        </w:rPr>
      </w:pPr>
      <w:r w:rsidRPr="00AC0630">
        <w:rPr>
          <w:rFonts w:hint="eastAsia"/>
          <w:szCs w:val="21"/>
          <w:lang w:val="zh-CN" w:bidi="zh-CN"/>
        </w:rPr>
        <w:t>格式自拟</w:t>
      </w:r>
      <w:r w:rsidRPr="00AC0630">
        <w:rPr>
          <w:rFonts w:hint="eastAsia"/>
          <w:szCs w:val="21"/>
          <w:lang w:bidi="zh-CN"/>
        </w:rPr>
        <w:t>，按评分表要求提供相应的证明</w:t>
      </w:r>
      <w:r w:rsidRPr="00AC0630">
        <w:rPr>
          <w:rFonts w:hint="eastAsia"/>
          <w:szCs w:val="21"/>
          <w:lang w:val="zh-CN" w:bidi="zh-CN"/>
        </w:rPr>
        <w:t>。</w:t>
      </w:r>
    </w:p>
    <w:p w:rsidR="00DF1AE4" w:rsidRPr="00AC0630" w:rsidRDefault="00DF1AE4">
      <w:pPr>
        <w:rPr>
          <w:szCs w:val="21"/>
          <w:lang w:val="zh-CN" w:bidi="zh-CN"/>
        </w:rPr>
      </w:pPr>
      <w:r w:rsidRPr="00AC0630">
        <w:rPr>
          <w:szCs w:val="21"/>
          <w:lang w:val="zh-CN" w:bidi="zh-CN"/>
        </w:rPr>
        <w:br w:type="page"/>
      </w:r>
    </w:p>
    <w:p w:rsidR="009C5970" w:rsidRPr="00AC0630" w:rsidRDefault="00DF1AE4" w:rsidP="00DF1AE4">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（四）投标人认证</w:t>
      </w:r>
      <w:r w:rsidR="00230D0D" w:rsidRPr="00AC0630">
        <w:rPr>
          <w:rFonts w:ascii="宋体" w:eastAsia="宋体" w:hAnsi="宋体" w:hint="eastAsia"/>
          <w:b/>
          <w:bCs/>
          <w:kern w:val="0"/>
          <w:sz w:val="24"/>
          <w:szCs w:val="20"/>
        </w:rPr>
        <w:t>等</w:t>
      </w:r>
      <w:r w:rsidRPr="00AC0630">
        <w:rPr>
          <w:rFonts w:ascii="宋体" w:eastAsia="宋体" w:hAnsi="宋体" w:hint="eastAsia"/>
          <w:b/>
          <w:bCs/>
          <w:kern w:val="0"/>
          <w:sz w:val="24"/>
          <w:szCs w:val="20"/>
        </w:rPr>
        <w:t>情况</w:t>
      </w:r>
    </w:p>
    <w:p w:rsidR="00DF1AE4" w:rsidRPr="00AC0630" w:rsidRDefault="00DF1AE4" w:rsidP="00DF1AE4">
      <w:pPr>
        <w:spacing w:line="360" w:lineRule="auto"/>
        <w:ind w:firstLineChars="200" w:firstLine="480"/>
        <w:rPr>
          <w:szCs w:val="21"/>
          <w:lang w:bidi="zh-CN"/>
        </w:rPr>
      </w:pPr>
      <w:r w:rsidRPr="00AC0630">
        <w:rPr>
          <w:rFonts w:hint="eastAsia"/>
          <w:szCs w:val="21"/>
          <w:lang w:bidi="zh-CN"/>
        </w:rPr>
        <w:t>格式自拟，按评分表要求提供相应的证明。</w:t>
      </w:r>
    </w:p>
    <w:p w:rsidR="009C5970" w:rsidRPr="00AC0630" w:rsidRDefault="00786D9F">
      <w:pPr>
        <w:rPr>
          <w:szCs w:val="21"/>
          <w:lang w:val="zh-CN" w:bidi="zh-CN"/>
        </w:rPr>
      </w:pPr>
      <w:r w:rsidRPr="00AC0630">
        <w:rPr>
          <w:szCs w:val="21"/>
          <w:lang w:val="zh-CN" w:bidi="zh-CN"/>
        </w:rPr>
        <w:br w:type="page"/>
      </w: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w:t>
      </w:r>
      <w:r w:rsidR="00DF1AE4" w:rsidRPr="00AC0630">
        <w:rPr>
          <w:rFonts w:ascii="宋体" w:eastAsia="宋体" w:hAnsi="宋体" w:hint="eastAsia"/>
          <w:b/>
          <w:bCs/>
          <w:kern w:val="0"/>
          <w:sz w:val="24"/>
          <w:szCs w:val="20"/>
        </w:rPr>
        <w:t>五</w:t>
      </w:r>
      <w:r w:rsidRPr="00AC0630">
        <w:rPr>
          <w:rFonts w:ascii="宋体" w:eastAsia="宋体" w:hAnsi="宋体" w:hint="eastAsia"/>
          <w:b/>
          <w:bCs/>
          <w:kern w:val="0"/>
          <w:sz w:val="24"/>
          <w:szCs w:val="20"/>
        </w:rPr>
        <w:t>）</w:t>
      </w:r>
      <w:r w:rsidR="00F8344D" w:rsidRPr="00AC0630">
        <w:rPr>
          <w:rFonts w:ascii="宋体" w:eastAsia="宋体" w:hAnsi="宋体"/>
          <w:b/>
          <w:bCs/>
          <w:kern w:val="0"/>
          <w:sz w:val="24"/>
          <w:szCs w:val="20"/>
        </w:rPr>
        <w:t>投标人</w:t>
      </w:r>
      <w:r w:rsidRPr="00AC0630">
        <w:rPr>
          <w:rFonts w:ascii="宋体" w:eastAsia="宋体" w:hAnsi="宋体"/>
          <w:b/>
          <w:bCs/>
          <w:kern w:val="0"/>
          <w:sz w:val="24"/>
          <w:szCs w:val="20"/>
        </w:rPr>
        <w:t>同类业绩</w:t>
      </w:r>
    </w:p>
    <w:tbl>
      <w:tblPr>
        <w:tblW w:w="827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59"/>
        <w:gridCol w:w="1236"/>
        <w:gridCol w:w="1078"/>
        <w:gridCol w:w="796"/>
        <w:gridCol w:w="1500"/>
        <w:gridCol w:w="713"/>
        <w:gridCol w:w="997"/>
        <w:gridCol w:w="1299"/>
      </w:tblGrid>
      <w:tr w:rsidR="009C5970" w:rsidRPr="00AC0630">
        <w:trPr>
          <w:jc w:val="center"/>
        </w:trPr>
        <w:tc>
          <w:tcPr>
            <w:tcW w:w="659" w:type="dxa"/>
          </w:tcPr>
          <w:p w:rsidR="009C5970" w:rsidRPr="00AC0630" w:rsidRDefault="00786D9F">
            <w:pPr>
              <w:jc w:val="center"/>
              <w:rPr>
                <w:b/>
                <w:szCs w:val="21"/>
              </w:rPr>
            </w:pPr>
            <w:r w:rsidRPr="00AC0630">
              <w:rPr>
                <w:rFonts w:hint="eastAsia"/>
                <w:b/>
                <w:szCs w:val="21"/>
              </w:rPr>
              <w:t>序号</w:t>
            </w:r>
          </w:p>
        </w:tc>
        <w:tc>
          <w:tcPr>
            <w:tcW w:w="1236" w:type="dxa"/>
          </w:tcPr>
          <w:p w:rsidR="009C5970" w:rsidRPr="00AC0630" w:rsidRDefault="00786D9F">
            <w:pPr>
              <w:jc w:val="center"/>
              <w:rPr>
                <w:b/>
                <w:szCs w:val="21"/>
              </w:rPr>
            </w:pPr>
            <w:r w:rsidRPr="00AC0630">
              <w:rPr>
                <w:rFonts w:hint="eastAsia"/>
                <w:b/>
                <w:szCs w:val="21"/>
              </w:rPr>
              <w:t>用户单位</w:t>
            </w:r>
          </w:p>
        </w:tc>
        <w:tc>
          <w:tcPr>
            <w:tcW w:w="1078" w:type="dxa"/>
          </w:tcPr>
          <w:p w:rsidR="009C5970" w:rsidRPr="00AC0630" w:rsidRDefault="00786D9F">
            <w:pPr>
              <w:jc w:val="center"/>
              <w:rPr>
                <w:b/>
                <w:szCs w:val="21"/>
              </w:rPr>
            </w:pPr>
            <w:r w:rsidRPr="00AC0630">
              <w:rPr>
                <w:rFonts w:cs="Arial" w:hint="eastAsia"/>
                <w:b/>
              </w:rPr>
              <w:t>项目</w:t>
            </w:r>
            <w:r w:rsidRPr="00AC0630">
              <w:rPr>
                <w:rFonts w:hint="eastAsia"/>
                <w:b/>
                <w:szCs w:val="21"/>
              </w:rPr>
              <w:t>名称</w:t>
            </w:r>
          </w:p>
        </w:tc>
        <w:tc>
          <w:tcPr>
            <w:tcW w:w="796" w:type="dxa"/>
          </w:tcPr>
          <w:p w:rsidR="009C5970" w:rsidRPr="00AC0630" w:rsidRDefault="00786D9F">
            <w:pPr>
              <w:jc w:val="center"/>
              <w:rPr>
                <w:b/>
                <w:szCs w:val="21"/>
              </w:rPr>
            </w:pPr>
            <w:r w:rsidRPr="00AC0630">
              <w:rPr>
                <w:rFonts w:hint="eastAsia"/>
                <w:b/>
                <w:szCs w:val="21"/>
              </w:rPr>
              <w:t>时间</w:t>
            </w:r>
          </w:p>
        </w:tc>
        <w:tc>
          <w:tcPr>
            <w:tcW w:w="1500" w:type="dxa"/>
          </w:tcPr>
          <w:p w:rsidR="009C5970" w:rsidRPr="00AC0630" w:rsidRDefault="00786D9F">
            <w:pPr>
              <w:jc w:val="center"/>
              <w:rPr>
                <w:b/>
                <w:szCs w:val="21"/>
              </w:rPr>
            </w:pPr>
            <w:r w:rsidRPr="00AC0630">
              <w:rPr>
                <w:rFonts w:hint="eastAsia"/>
                <w:b/>
                <w:szCs w:val="21"/>
              </w:rPr>
              <w:t>规模</w:t>
            </w:r>
          </w:p>
          <w:p w:rsidR="009C5970" w:rsidRPr="00AC0630" w:rsidRDefault="00786D9F">
            <w:pPr>
              <w:jc w:val="center"/>
              <w:rPr>
                <w:b/>
                <w:szCs w:val="21"/>
              </w:rPr>
            </w:pPr>
            <w:r w:rsidRPr="00AC0630">
              <w:rPr>
                <w:rFonts w:hint="eastAsia"/>
                <w:b/>
                <w:szCs w:val="21"/>
              </w:rPr>
              <w:t>（合同金额）</w:t>
            </w:r>
          </w:p>
        </w:tc>
        <w:tc>
          <w:tcPr>
            <w:tcW w:w="713" w:type="dxa"/>
          </w:tcPr>
          <w:p w:rsidR="009C5970" w:rsidRPr="00AC0630" w:rsidRDefault="00786D9F">
            <w:pPr>
              <w:jc w:val="center"/>
              <w:rPr>
                <w:b/>
                <w:szCs w:val="21"/>
              </w:rPr>
            </w:pPr>
            <w:r w:rsidRPr="00AC0630">
              <w:rPr>
                <w:rFonts w:hint="eastAsia"/>
                <w:b/>
                <w:szCs w:val="21"/>
              </w:rPr>
              <w:t>验收</w:t>
            </w:r>
          </w:p>
        </w:tc>
        <w:tc>
          <w:tcPr>
            <w:tcW w:w="997" w:type="dxa"/>
          </w:tcPr>
          <w:p w:rsidR="009C5970" w:rsidRPr="00AC0630" w:rsidRDefault="00786D9F">
            <w:pPr>
              <w:jc w:val="center"/>
              <w:rPr>
                <w:b/>
                <w:szCs w:val="21"/>
              </w:rPr>
            </w:pPr>
            <w:r w:rsidRPr="00AC0630">
              <w:rPr>
                <w:rFonts w:hint="eastAsia"/>
                <w:b/>
                <w:szCs w:val="21"/>
              </w:rPr>
              <w:t>联系人</w:t>
            </w:r>
          </w:p>
        </w:tc>
        <w:tc>
          <w:tcPr>
            <w:tcW w:w="1299" w:type="dxa"/>
          </w:tcPr>
          <w:p w:rsidR="009C5970" w:rsidRPr="00AC0630" w:rsidRDefault="00786D9F">
            <w:pPr>
              <w:jc w:val="center"/>
              <w:rPr>
                <w:b/>
                <w:szCs w:val="21"/>
              </w:rPr>
            </w:pPr>
            <w:r w:rsidRPr="00AC0630">
              <w:rPr>
                <w:rFonts w:hint="eastAsia"/>
                <w:b/>
                <w:szCs w:val="21"/>
              </w:rPr>
              <w:t>联系电话</w:t>
            </w:r>
          </w:p>
        </w:tc>
      </w:tr>
      <w:tr w:rsidR="009C5970" w:rsidRPr="00AC0630">
        <w:trPr>
          <w:cantSplit/>
          <w:trHeight w:val="300"/>
          <w:jc w:val="center"/>
        </w:trPr>
        <w:tc>
          <w:tcPr>
            <w:tcW w:w="659" w:type="dxa"/>
          </w:tcPr>
          <w:p w:rsidR="009C5970" w:rsidRPr="00AC0630" w:rsidRDefault="009C5970">
            <w:pPr>
              <w:rPr>
                <w:szCs w:val="21"/>
              </w:rPr>
            </w:pPr>
          </w:p>
        </w:tc>
        <w:tc>
          <w:tcPr>
            <w:tcW w:w="1236" w:type="dxa"/>
          </w:tcPr>
          <w:p w:rsidR="009C5970" w:rsidRPr="00AC0630" w:rsidRDefault="009C5970">
            <w:pPr>
              <w:rPr>
                <w:szCs w:val="21"/>
              </w:rPr>
            </w:pPr>
          </w:p>
        </w:tc>
        <w:tc>
          <w:tcPr>
            <w:tcW w:w="1078" w:type="dxa"/>
          </w:tcPr>
          <w:p w:rsidR="009C5970" w:rsidRPr="00AC0630" w:rsidRDefault="009C5970">
            <w:pPr>
              <w:rPr>
                <w:szCs w:val="21"/>
              </w:rPr>
            </w:pPr>
          </w:p>
        </w:tc>
        <w:tc>
          <w:tcPr>
            <w:tcW w:w="796" w:type="dxa"/>
          </w:tcPr>
          <w:p w:rsidR="009C5970" w:rsidRPr="00AC0630" w:rsidRDefault="009C5970">
            <w:pPr>
              <w:rPr>
                <w:szCs w:val="21"/>
              </w:rPr>
            </w:pPr>
          </w:p>
        </w:tc>
        <w:tc>
          <w:tcPr>
            <w:tcW w:w="1500" w:type="dxa"/>
          </w:tcPr>
          <w:p w:rsidR="009C5970" w:rsidRPr="00AC0630" w:rsidRDefault="009C5970">
            <w:pPr>
              <w:rPr>
                <w:szCs w:val="21"/>
              </w:rPr>
            </w:pPr>
          </w:p>
        </w:tc>
        <w:tc>
          <w:tcPr>
            <w:tcW w:w="713" w:type="dxa"/>
          </w:tcPr>
          <w:p w:rsidR="009C5970" w:rsidRPr="00AC0630" w:rsidRDefault="009C5970">
            <w:pPr>
              <w:rPr>
                <w:szCs w:val="21"/>
              </w:rPr>
            </w:pPr>
          </w:p>
        </w:tc>
        <w:tc>
          <w:tcPr>
            <w:tcW w:w="997" w:type="dxa"/>
          </w:tcPr>
          <w:p w:rsidR="009C5970" w:rsidRPr="00AC0630" w:rsidRDefault="009C5970">
            <w:pPr>
              <w:rPr>
                <w:szCs w:val="21"/>
              </w:rPr>
            </w:pPr>
          </w:p>
        </w:tc>
        <w:tc>
          <w:tcPr>
            <w:tcW w:w="1299" w:type="dxa"/>
          </w:tcPr>
          <w:p w:rsidR="009C5970" w:rsidRPr="00AC0630" w:rsidRDefault="009C5970">
            <w:pPr>
              <w:rPr>
                <w:szCs w:val="21"/>
              </w:rPr>
            </w:pPr>
          </w:p>
        </w:tc>
      </w:tr>
      <w:tr w:rsidR="009C5970" w:rsidRPr="00AC0630">
        <w:trPr>
          <w:cantSplit/>
          <w:trHeight w:val="300"/>
          <w:jc w:val="center"/>
        </w:trPr>
        <w:tc>
          <w:tcPr>
            <w:tcW w:w="659" w:type="dxa"/>
          </w:tcPr>
          <w:p w:rsidR="009C5970" w:rsidRPr="00AC0630" w:rsidRDefault="009C5970">
            <w:pPr>
              <w:rPr>
                <w:szCs w:val="21"/>
              </w:rPr>
            </w:pPr>
          </w:p>
        </w:tc>
        <w:tc>
          <w:tcPr>
            <w:tcW w:w="1236" w:type="dxa"/>
          </w:tcPr>
          <w:p w:rsidR="009C5970" w:rsidRPr="00AC0630" w:rsidRDefault="009C5970">
            <w:pPr>
              <w:rPr>
                <w:szCs w:val="21"/>
              </w:rPr>
            </w:pPr>
          </w:p>
        </w:tc>
        <w:tc>
          <w:tcPr>
            <w:tcW w:w="1078" w:type="dxa"/>
          </w:tcPr>
          <w:p w:rsidR="009C5970" w:rsidRPr="00AC0630" w:rsidRDefault="009C5970">
            <w:pPr>
              <w:rPr>
                <w:szCs w:val="21"/>
              </w:rPr>
            </w:pPr>
          </w:p>
        </w:tc>
        <w:tc>
          <w:tcPr>
            <w:tcW w:w="796" w:type="dxa"/>
          </w:tcPr>
          <w:p w:rsidR="009C5970" w:rsidRPr="00AC0630" w:rsidRDefault="009C5970">
            <w:pPr>
              <w:rPr>
                <w:szCs w:val="21"/>
              </w:rPr>
            </w:pPr>
          </w:p>
        </w:tc>
        <w:tc>
          <w:tcPr>
            <w:tcW w:w="1500" w:type="dxa"/>
          </w:tcPr>
          <w:p w:rsidR="009C5970" w:rsidRPr="00AC0630" w:rsidRDefault="009C5970">
            <w:pPr>
              <w:rPr>
                <w:szCs w:val="21"/>
              </w:rPr>
            </w:pPr>
          </w:p>
        </w:tc>
        <w:tc>
          <w:tcPr>
            <w:tcW w:w="713" w:type="dxa"/>
          </w:tcPr>
          <w:p w:rsidR="009C5970" w:rsidRPr="00AC0630" w:rsidRDefault="009C5970">
            <w:pPr>
              <w:rPr>
                <w:szCs w:val="21"/>
              </w:rPr>
            </w:pPr>
          </w:p>
        </w:tc>
        <w:tc>
          <w:tcPr>
            <w:tcW w:w="997" w:type="dxa"/>
          </w:tcPr>
          <w:p w:rsidR="009C5970" w:rsidRPr="00AC0630" w:rsidRDefault="009C5970">
            <w:pPr>
              <w:rPr>
                <w:szCs w:val="21"/>
              </w:rPr>
            </w:pPr>
          </w:p>
        </w:tc>
        <w:tc>
          <w:tcPr>
            <w:tcW w:w="1299" w:type="dxa"/>
          </w:tcPr>
          <w:p w:rsidR="009C5970" w:rsidRPr="00AC0630" w:rsidRDefault="009C5970">
            <w:pPr>
              <w:rPr>
                <w:szCs w:val="21"/>
              </w:rPr>
            </w:pPr>
          </w:p>
        </w:tc>
      </w:tr>
      <w:tr w:rsidR="009C5970" w:rsidRPr="00AC0630">
        <w:trPr>
          <w:cantSplit/>
          <w:trHeight w:val="300"/>
          <w:jc w:val="center"/>
        </w:trPr>
        <w:tc>
          <w:tcPr>
            <w:tcW w:w="659" w:type="dxa"/>
          </w:tcPr>
          <w:p w:rsidR="009C5970" w:rsidRPr="00AC0630" w:rsidRDefault="009C5970">
            <w:pPr>
              <w:rPr>
                <w:szCs w:val="21"/>
              </w:rPr>
            </w:pPr>
          </w:p>
        </w:tc>
        <w:tc>
          <w:tcPr>
            <w:tcW w:w="1236" w:type="dxa"/>
          </w:tcPr>
          <w:p w:rsidR="009C5970" w:rsidRPr="00AC0630" w:rsidRDefault="009C5970">
            <w:pPr>
              <w:rPr>
                <w:szCs w:val="21"/>
              </w:rPr>
            </w:pPr>
          </w:p>
        </w:tc>
        <w:tc>
          <w:tcPr>
            <w:tcW w:w="1078" w:type="dxa"/>
          </w:tcPr>
          <w:p w:rsidR="009C5970" w:rsidRPr="00AC0630" w:rsidRDefault="009C5970">
            <w:pPr>
              <w:rPr>
                <w:szCs w:val="21"/>
              </w:rPr>
            </w:pPr>
          </w:p>
        </w:tc>
        <w:tc>
          <w:tcPr>
            <w:tcW w:w="796" w:type="dxa"/>
          </w:tcPr>
          <w:p w:rsidR="009C5970" w:rsidRPr="00AC0630" w:rsidRDefault="009C5970">
            <w:pPr>
              <w:rPr>
                <w:szCs w:val="21"/>
              </w:rPr>
            </w:pPr>
          </w:p>
        </w:tc>
        <w:tc>
          <w:tcPr>
            <w:tcW w:w="1500" w:type="dxa"/>
          </w:tcPr>
          <w:p w:rsidR="009C5970" w:rsidRPr="00AC0630" w:rsidRDefault="009C5970">
            <w:pPr>
              <w:rPr>
                <w:szCs w:val="21"/>
              </w:rPr>
            </w:pPr>
          </w:p>
        </w:tc>
        <w:tc>
          <w:tcPr>
            <w:tcW w:w="713" w:type="dxa"/>
          </w:tcPr>
          <w:p w:rsidR="009C5970" w:rsidRPr="00AC0630" w:rsidRDefault="009C5970">
            <w:pPr>
              <w:rPr>
                <w:szCs w:val="21"/>
              </w:rPr>
            </w:pPr>
          </w:p>
        </w:tc>
        <w:tc>
          <w:tcPr>
            <w:tcW w:w="997" w:type="dxa"/>
          </w:tcPr>
          <w:p w:rsidR="009C5970" w:rsidRPr="00AC0630" w:rsidRDefault="009C5970">
            <w:pPr>
              <w:rPr>
                <w:szCs w:val="21"/>
              </w:rPr>
            </w:pPr>
          </w:p>
        </w:tc>
        <w:tc>
          <w:tcPr>
            <w:tcW w:w="1299" w:type="dxa"/>
          </w:tcPr>
          <w:p w:rsidR="009C5970" w:rsidRPr="00AC0630" w:rsidRDefault="009C5970">
            <w:pPr>
              <w:rPr>
                <w:szCs w:val="21"/>
              </w:rPr>
            </w:pPr>
          </w:p>
        </w:tc>
      </w:tr>
      <w:tr w:rsidR="009C5970" w:rsidRPr="00AC0630">
        <w:trPr>
          <w:cantSplit/>
          <w:trHeight w:val="300"/>
          <w:jc w:val="center"/>
        </w:trPr>
        <w:tc>
          <w:tcPr>
            <w:tcW w:w="659" w:type="dxa"/>
          </w:tcPr>
          <w:p w:rsidR="009C5970" w:rsidRPr="00AC0630" w:rsidRDefault="009C5970">
            <w:pPr>
              <w:rPr>
                <w:szCs w:val="21"/>
              </w:rPr>
            </w:pPr>
          </w:p>
        </w:tc>
        <w:tc>
          <w:tcPr>
            <w:tcW w:w="1236" w:type="dxa"/>
          </w:tcPr>
          <w:p w:rsidR="009C5970" w:rsidRPr="00AC0630" w:rsidRDefault="009C5970">
            <w:pPr>
              <w:rPr>
                <w:szCs w:val="21"/>
              </w:rPr>
            </w:pPr>
          </w:p>
        </w:tc>
        <w:tc>
          <w:tcPr>
            <w:tcW w:w="1078" w:type="dxa"/>
          </w:tcPr>
          <w:p w:rsidR="009C5970" w:rsidRPr="00AC0630" w:rsidRDefault="009C5970">
            <w:pPr>
              <w:rPr>
                <w:szCs w:val="21"/>
              </w:rPr>
            </w:pPr>
          </w:p>
        </w:tc>
        <w:tc>
          <w:tcPr>
            <w:tcW w:w="796" w:type="dxa"/>
          </w:tcPr>
          <w:p w:rsidR="009C5970" w:rsidRPr="00AC0630" w:rsidRDefault="009C5970">
            <w:pPr>
              <w:rPr>
                <w:szCs w:val="21"/>
              </w:rPr>
            </w:pPr>
          </w:p>
        </w:tc>
        <w:tc>
          <w:tcPr>
            <w:tcW w:w="1500" w:type="dxa"/>
          </w:tcPr>
          <w:p w:rsidR="009C5970" w:rsidRPr="00AC0630" w:rsidRDefault="009C5970">
            <w:pPr>
              <w:rPr>
                <w:szCs w:val="21"/>
              </w:rPr>
            </w:pPr>
          </w:p>
        </w:tc>
        <w:tc>
          <w:tcPr>
            <w:tcW w:w="713" w:type="dxa"/>
          </w:tcPr>
          <w:p w:rsidR="009C5970" w:rsidRPr="00AC0630" w:rsidRDefault="009C5970">
            <w:pPr>
              <w:rPr>
                <w:szCs w:val="21"/>
              </w:rPr>
            </w:pPr>
          </w:p>
        </w:tc>
        <w:tc>
          <w:tcPr>
            <w:tcW w:w="997" w:type="dxa"/>
          </w:tcPr>
          <w:p w:rsidR="009C5970" w:rsidRPr="00AC0630" w:rsidRDefault="009C5970">
            <w:pPr>
              <w:rPr>
                <w:szCs w:val="21"/>
              </w:rPr>
            </w:pPr>
          </w:p>
        </w:tc>
        <w:tc>
          <w:tcPr>
            <w:tcW w:w="1299" w:type="dxa"/>
          </w:tcPr>
          <w:p w:rsidR="009C5970" w:rsidRPr="00AC0630" w:rsidRDefault="009C5970">
            <w:pPr>
              <w:rPr>
                <w:szCs w:val="21"/>
              </w:rPr>
            </w:pPr>
          </w:p>
        </w:tc>
      </w:tr>
      <w:tr w:rsidR="009C5970" w:rsidRPr="00AC0630">
        <w:trPr>
          <w:cantSplit/>
          <w:trHeight w:val="300"/>
          <w:jc w:val="center"/>
        </w:trPr>
        <w:tc>
          <w:tcPr>
            <w:tcW w:w="659" w:type="dxa"/>
          </w:tcPr>
          <w:p w:rsidR="009C5970" w:rsidRPr="00AC0630" w:rsidRDefault="009C5970">
            <w:pPr>
              <w:rPr>
                <w:szCs w:val="21"/>
              </w:rPr>
            </w:pPr>
          </w:p>
        </w:tc>
        <w:tc>
          <w:tcPr>
            <w:tcW w:w="1236" w:type="dxa"/>
          </w:tcPr>
          <w:p w:rsidR="009C5970" w:rsidRPr="00AC0630" w:rsidRDefault="009C5970">
            <w:pPr>
              <w:rPr>
                <w:szCs w:val="21"/>
              </w:rPr>
            </w:pPr>
          </w:p>
        </w:tc>
        <w:tc>
          <w:tcPr>
            <w:tcW w:w="1078" w:type="dxa"/>
          </w:tcPr>
          <w:p w:rsidR="009C5970" w:rsidRPr="00AC0630" w:rsidRDefault="009C5970">
            <w:pPr>
              <w:rPr>
                <w:szCs w:val="21"/>
              </w:rPr>
            </w:pPr>
          </w:p>
        </w:tc>
        <w:tc>
          <w:tcPr>
            <w:tcW w:w="796" w:type="dxa"/>
          </w:tcPr>
          <w:p w:rsidR="009C5970" w:rsidRPr="00AC0630" w:rsidRDefault="009C5970">
            <w:pPr>
              <w:rPr>
                <w:szCs w:val="21"/>
              </w:rPr>
            </w:pPr>
          </w:p>
        </w:tc>
        <w:tc>
          <w:tcPr>
            <w:tcW w:w="1500" w:type="dxa"/>
          </w:tcPr>
          <w:p w:rsidR="009C5970" w:rsidRPr="00AC0630" w:rsidRDefault="009C5970">
            <w:pPr>
              <w:rPr>
                <w:szCs w:val="21"/>
              </w:rPr>
            </w:pPr>
          </w:p>
        </w:tc>
        <w:tc>
          <w:tcPr>
            <w:tcW w:w="713" w:type="dxa"/>
          </w:tcPr>
          <w:p w:rsidR="009C5970" w:rsidRPr="00AC0630" w:rsidRDefault="009C5970">
            <w:pPr>
              <w:rPr>
                <w:szCs w:val="21"/>
              </w:rPr>
            </w:pPr>
          </w:p>
        </w:tc>
        <w:tc>
          <w:tcPr>
            <w:tcW w:w="997" w:type="dxa"/>
          </w:tcPr>
          <w:p w:rsidR="009C5970" w:rsidRPr="00AC0630" w:rsidRDefault="009C5970">
            <w:pPr>
              <w:rPr>
                <w:szCs w:val="21"/>
              </w:rPr>
            </w:pPr>
          </w:p>
        </w:tc>
        <w:tc>
          <w:tcPr>
            <w:tcW w:w="1299" w:type="dxa"/>
          </w:tcPr>
          <w:p w:rsidR="009C5970" w:rsidRPr="00AC0630" w:rsidRDefault="009C5970">
            <w:pPr>
              <w:rPr>
                <w:szCs w:val="21"/>
              </w:rPr>
            </w:pPr>
          </w:p>
        </w:tc>
      </w:tr>
      <w:tr w:rsidR="009C5970" w:rsidRPr="00AC0630">
        <w:trPr>
          <w:cantSplit/>
          <w:trHeight w:val="300"/>
          <w:jc w:val="center"/>
        </w:trPr>
        <w:tc>
          <w:tcPr>
            <w:tcW w:w="659" w:type="dxa"/>
          </w:tcPr>
          <w:p w:rsidR="009C5970" w:rsidRPr="00AC0630" w:rsidRDefault="009C5970">
            <w:pPr>
              <w:rPr>
                <w:szCs w:val="21"/>
              </w:rPr>
            </w:pPr>
          </w:p>
        </w:tc>
        <w:tc>
          <w:tcPr>
            <w:tcW w:w="1236" w:type="dxa"/>
          </w:tcPr>
          <w:p w:rsidR="009C5970" w:rsidRPr="00AC0630" w:rsidRDefault="009C5970">
            <w:pPr>
              <w:rPr>
                <w:szCs w:val="21"/>
              </w:rPr>
            </w:pPr>
          </w:p>
        </w:tc>
        <w:tc>
          <w:tcPr>
            <w:tcW w:w="1078" w:type="dxa"/>
          </w:tcPr>
          <w:p w:rsidR="009C5970" w:rsidRPr="00AC0630" w:rsidRDefault="009C5970">
            <w:pPr>
              <w:rPr>
                <w:szCs w:val="21"/>
              </w:rPr>
            </w:pPr>
          </w:p>
        </w:tc>
        <w:tc>
          <w:tcPr>
            <w:tcW w:w="796" w:type="dxa"/>
          </w:tcPr>
          <w:p w:rsidR="009C5970" w:rsidRPr="00AC0630" w:rsidRDefault="009C5970">
            <w:pPr>
              <w:rPr>
                <w:szCs w:val="21"/>
              </w:rPr>
            </w:pPr>
          </w:p>
        </w:tc>
        <w:tc>
          <w:tcPr>
            <w:tcW w:w="1500" w:type="dxa"/>
          </w:tcPr>
          <w:p w:rsidR="009C5970" w:rsidRPr="00AC0630" w:rsidRDefault="009C5970">
            <w:pPr>
              <w:rPr>
                <w:szCs w:val="21"/>
              </w:rPr>
            </w:pPr>
          </w:p>
        </w:tc>
        <w:tc>
          <w:tcPr>
            <w:tcW w:w="713" w:type="dxa"/>
          </w:tcPr>
          <w:p w:rsidR="009C5970" w:rsidRPr="00AC0630" w:rsidRDefault="009C5970">
            <w:pPr>
              <w:rPr>
                <w:szCs w:val="21"/>
              </w:rPr>
            </w:pPr>
          </w:p>
        </w:tc>
        <w:tc>
          <w:tcPr>
            <w:tcW w:w="997" w:type="dxa"/>
          </w:tcPr>
          <w:p w:rsidR="009C5970" w:rsidRPr="00AC0630" w:rsidRDefault="009C5970">
            <w:pPr>
              <w:rPr>
                <w:szCs w:val="21"/>
              </w:rPr>
            </w:pPr>
          </w:p>
        </w:tc>
        <w:tc>
          <w:tcPr>
            <w:tcW w:w="1299" w:type="dxa"/>
          </w:tcPr>
          <w:p w:rsidR="009C5970" w:rsidRPr="00AC0630" w:rsidRDefault="009C5970">
            <w:pPr>
              <w:rPr>
                <w:szCs w:val="21"/>
              </w:rPr>
            </w:pPr>
          </w:p>
        </w:tc>
      </w:tr>
    </w:tbl>
    <w:p w:rsidR="009C5970" w:rsidRPr="00AC0630" w:rsidRDefault="009C5970">
      <w:pPr>
        <w:rPr>
          <w:b/>
          <w:szCs w:val="21"/>
        </w:rPr>
      </w:pPr>
    </w:p>
    <w:p w:rsidR="009C5970" w:rsidRPr="00AC0630" w:rsidRDefault="00786D9F">
      <w:pPr>
        <w:rPr>
          <w:rFonts w:cs="Arial"/>
        </w:rPr>
      </w:pPr>
      <w:r w:rsidRPr="00AC0630">
        <w:rPr>
          <w:rFonts w:hint="eastAsia"/>
          <w:b/>
          <w:szCs w:val="21"/>
        </w:rPr>
        <w:t>注：</w:t>
      </w:r>
      <w:r w:rsidRPr="00AC0630">
        <w:rPr>
          <w:rFonts w:cs="Arial" w:hint="eastAsia"/>
        </w:rPr>
        <w:t>此表可延长，业绩相关证明材料按评标信息表中要求将扫描件附后。</w:t>
      </w:r>
    </w:p>
    <w:p w:rsidR="009C5970" w:rsidRPr="00AC0630" w:rsidRDefault="00786D9F">
      <w:pPr>
        <w:rPr>
          <w:rFonts w:cs="Arial"/>
        </w:rPr>
      </w:pPr>
      <w:r w:rsidRPr="00AC0630">
        <w:rPr>
          <w:b/>
          <w:szCs w:val="21"/>
        </w:rPr>
        <w:br w:type="page"/>
      </w: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w:t>
      </w:r>
      <w:r w:rsidR="00DF1AE4" w:rsidRPr="00AC0630">
        <w:rPr>
          <w:rFonts w:ascii="宋体" w:eastAsia="宋体" w:hAnsi="宋体" w:hint="eastAsia"/>
          <w:b/>
          <w:bCs/>
          <w:kern w:val="0"/>
          <w:sz w:val="24"/>
          <w:szCs w:val="20"/>
        </w:rPr>
        <w:t>六</w:t>
      </w:r>
      <w:r w:rsidRPr="00AC0630">
        <w:rPr>
          <w:rFonts w:ascii="宋体" w:eastAsia="宋体" w:hAnsi="宋体" w:hint="eastAsia"/>
          <w:b/>
          <w:bCs/>
          <w:kern w:val="0"/>
          <w:sz w:val="24"/>
          <w:szCs w:val="20"/>
        </w:rPr>
        <w:t>）关于政府采购优惠政策情况</w:t>
      </w:r>
    </w:p>
    <w:p w:rsidR="009C5970" w:rsidRPr="00AC0630" w:rsidRDefault="00786D9F">
      <w:pPr>
        <w:spacing w:after="60" w:line="360" w:lineRule="auto"/>
        <w:rPr>
          <w:b/>
          <w:sz w:val="21"/>
          <w:szCs w:val="21"/>
        </w:rPr>
      </w:pPr>
      <w:r w:rsidRPr="00AC0630">
        <w:rPr>
          <w:rFonts w:hint="eastAsia"/>
          <w:b/>
          <w:sz w:val="21"/>
          <w:szCs w:val="21"/>
          <w:highlight w:val="yellow"/>
        </w:rPr>
        <w:t>附件：（本附件中内容如适合可根据自身情况填写完整后放进投标文件，如不适用，则无须提供）</w:t>
      </w:r>
    </w:p>
    <w:p w:rsidR="009C5970" w:rsidRPr="00AC0630" w:rsidRDefault="00786D9F">
      <w:pPr>
        <w:spacing w:after="60" w:line="360" w:lineRule="auto"/>
        <w:jc w:val="center"/>
        <w:rPr>
          <w:b/>
          <w:sz w:val="21"/>
          <w:szCs w:val="21"/>
        </w:rPr>
      </w:pPr>
      <w:r w:rsidRPr="00AC0630">
        <w:rPr>
          <w:rFonts w:hint="eastAsia"/>
          <w:b/>
          <w:sz w:val="21"/>
          <w:szCs w:val="21"/>
        </w:rPr>
        <w:t>中小企业声明函</w:t>
      </w:r>
    </w:p>
    <w:p w:rsidR="009C5970" w:rsidRPr="00AC0630" w:rsidRDefault="00786D9F">
      <w:pPr>
        <w:spacing w:after="60" w:line="360" w:lineRule="auto"/>
        <w:ind w:firstLineChars="200" w:firstLine="420"/>
        <w:rPr>
          <w:sz w:val="21"/>
          <w:szCs w:val="21"/>
        </w:rPr>
      </w:pPr>
      <w:r w:rsidRPr="00AC0630">
        <w:rPr>
          <w:rFonts w:hint="eastAsia"/>
          <w:sz w:val="21"/>
          <w:szCs w:val="21"/>
        </w:rPr>
        <w:t>本公司郑重声明，根据《政府采购促进中小企业发展管理办法》（财库﹝</w:t>
      </w:r>
      <w:r w:rsidRPr="00AC0630">
        <w:rPr>
          <w:sz w:val="21"/>
          <w:szCs w:val="21"/>
        </w:rPr>
        <w:t>2020</w:t>
      </w:r>
      <w:r w:rsidRPr="00AC0630">
        <w:rPr>
          <w:rFonts w:hint="eastAsia"/>
          <w:sz w:val="21"/>
          <w:szCs w:val="21"/>
        </w:rPr>
        <w:t>﹞</w:t>
      </w:r>
      <w:r w:rsidRPr="00AC0630">
        <w:rPr>
          <w:sz w:val="21"/>
          <w:szCs w:val="21"/>
        </w:rPr>
        <w:t xml:space="preserve">46 </w:t>
      </w:r>
      <w:r w:rsidRPr="00AC0630">
        <w:rPr>
          <w:rFonts w:hint="eastAsia"/>
          <w:sz w:val="21"/>
          <w:szCs w:val="21"/>
        </w:rPr>
        <w:t>号）的规定，本公司参加</w:t>
      </w:r>
      <w:r w:rsidRPr="00AC0630">
        <w:rPr>
          <w:rFonts w:hint="eastAsia"/>
          <w:b/>
          <w:sz w:val="21"/>
          <w:szCs w:val="21"/>
        </w:rPr>
        <w:t>（单位名称：</w:t>
      </w:r>
      <w:r w:rsidRPr="00AC0630">
        <w:rPr>
          <w:rFonts w:hint="eastAsia"/>
          <w:b/>
          <w:sz w:val="21"/>
          <w:szCs w:val="21"/>
          <w:u w:val="single"/>
        </w:rPr>
        <w:t>深圳中学</w:t>
      </w:r>
      <w:r w:rsidRPr="00AC0630">
        <w:rPr>
          <w:rFonts w:hint="eastAsia"/>
          <w:b/>
          <w:sz w:val="21"/>
          <w:szCs w:val="21"/>
        </w:rPr>
        <w:t>）的（项目名称：</w:t>
      </w:r>
      <w:r w:rsidR="00DF1AE4" w:rsidRPr="00AC0630">
        <w:rPr>
          <w:rFonts w:hint="eastAsia"/>
          <w:b/>
          <w:sz w:val="21"/>
          <w:szCs w:val="21"/>
        </w:rPr>
        <w:t xml:space="preserve">  </w:t>
      </w:r>
      <w:r w:rsidRPr="00AC0630">
        <w:rPr>
          <w:rFonts w:hint="eastAsia"/>
          <w:sz w:val="21"/>
          <w:szCs w:val="21"/>
        </w:rPr>
        <w:t>）采购活动，提供的货物全部由符合政策要求的中小企业制造。相关企业的具体情况如下：</w:t>
      </w:r>
    </w:p>
    <w:p w:rsidR="009C5970" w:rsidRPr="00AC0630" w:rsidRDefault="00786D9F">
      <w:pPr>
        <w:spacing w:after="60" w:line="360" w:lineRule="auto"/>
        <w:ind w:firstLineChars="200" w:firstLine="422"/>
        <w:rPr>
          <w:b/>
          <w:sz w:val="21"/>
          <w:szCs w:val="21"/>
        </w:rPr>
      </w:pPr>
      <w:r w:rsidRPr="00AC0630">
        <w:rPr>
          <w:rFonts w:hint="eastAsia"/>
          <w:b/>
          <w:sz w:val="21"/>
          <w:szCs w:val="21"/>
        </w:rPr>
        <w:t>（项目名称：</w:t>
      </w:r>
      <w:r w:rsidR="002E68D2" w:rsidRPr="00AC0630">
        <w:rPr>
          <w:rFonts w:hint="eastAsia"/>
          <w:b/>
          <w:sz w:val="21"/>
          <w:szCs w:val="21"/>
          <w:u w:val="single"/>
        </w:rPr>
        <w:t xml:space="preserve">    </w:t>
      </w:r>
      <w:r w:rsidRPr="00AC0630">
        <w:rPr>
          <w:rFonts w:hint="eastAsia"/>
          <w:b/>
          <w:sz w:val="21"/>
          <w:szCs w:val="21"/>
        </w:rPr>
        <w:t>），属于（</w:t>
      </w:r>
      <w:r w:rsidRPr="00AC0630">
        <w:rPr>
          <w:b/>
          <w:sz w:val="21"/>
          <w:szCs w:val="21"/>
          <w:u w:val="single"/>
        </w:rPr>
        <w:t>其他未列明行业</w:t>
      </w:r>
      <w:r w:rsidRPr="00AC0630">
        <w:rPr>
          <w:rFonts w:hint="eastAsia"/>
          <w:b/>
          <w:sz w:val="21"/>
          <w:szCs w:val="21"/>
        </w:rPr>
        <w:t>）行业；制造商为（企业名称：</w:t>
      </w:r>
      <w:r w:rsidR="002E68D2" w:rsidRPr="00AC0630">
        <w:rPr>
          <w:rFonts w:hint="eastAsia"/>
          <w:b/>
          <w:sz w:val="21"/>
          <w:szCs w:val="21"/>
          <w:u w:val="single"/>
        </w:rPr>
        <w:t xml:space="preserve">    </w:t>
      </w:r>
      <w:r w:rsidRPr="00AC0630">
        <w:rPr>
          <w:rFonts w:hint="eastAsia"/>
          <w:b/>
          <w:sz w:val="21"/>
          <w:szCs w:val="21"/>
        </w:rPr>
        <w:t>），从业人员</w:t>
      </w:r>
      <w:r w:rsidR="002E68D2" w:rsidRPr="00AC0630">
        <w:rPr>
          <w:rFonts w:hint="eastAsia"/>
          <w:b/>
          <w:sz w:val="21"/>
          <w:szCs w:val="21"/>
          <w:u w:val="single"/>
        </w:rPr>
        <w:t xml:space="preserve">    </w:t>
      </w:r>
      <w:r w:rsidRPr="00AC0630">
        <w:rPr>
          <w:rFonts w:hint="eastAsia"/>
          <w:b/>
          <w:sz w:val="21"/>
          <w:szCs w:val="21"/>
        </w:rPr>
        <w:t>人，营业收入为</w:t>
      </w:r>
      <w:r w:rsidR="002E68D2" w:rsidRPr="00AC0630">
        <w:rPr>
          <w:rFonts w:hint="eastAsia"/>
          <w:b/>
          <w:sz w:val="21"/>
          <w:szCs w:val="21"/>
          <w:u w:val="single"/>
        </w:rPr>
        <w:t xml:space="preserve">    </w:t>
      </w:r>
      <w:r w:rsidRPr="00AC0630">
        <w:rPr>
          <w:rFonts w:hint="eastAsia"/>
          <w:b/>
          <w:sz w:val="21"/>
          <w:szCs w:val="21"/>
        </w:rPr>
        <w:t>万元，资产总额为</w:t>
      </w:r>
      <w:r w:rsidR="002E68D2" w:rsidRPr="00AC0630">
        <w:rPr>
          <w:rFonts w:hint="eastAsia"/>
          <w:b/>
          <w:sz w:val="21"/>
          <w:szCs w:val="21"/>
          <w:u w:val="single"/>
        </w:rPr>
        <w:t xml:space="preserve">    </w:t>
      </w:r>
      <w:r w:rsidRPr="00AC0630">
        <w:rPr>
          <w:rFonts w:hint="eastAsia"/>
          <w:b/>
          <w:sz w:val="21"/>
          <w:szCs w:val="21"/>
        </w:rPr>
        <w:t>万元，属于</w:t>
      </w:r>
      <w:r w:rsidRPr="00AC0630">
        <w:rPr>
          <w:rFonts w:hint="eastAsia"/>
          <w:b/>
          <w:sz w:val="21"/>
          <w:szCs w:val="21"/>
          <w:u w:val="single"/>
        </w:rPr>
        <w:t>（□中型企业/□小型企业/□微型企业）（承诺人在□处打√）</w:t>
      </w:r>
      <w:r w:rsidRPr="00AC0630">
        <w:rPr>
          <w:rFonts w:hint="eastAsia"/>
          <w:b/>
          <w:sz w:val="21"/>
          <w:szCs w:val="21"/>
        </w:rPr>
        <w:t>；</w:t>
      </w:r>
    </w:p>
    <w:p w:rsidR="009C5970" w:rsidRPr="00AC0630" w:rsidRDefault="00786D9F">
      <w:pPr>
        <w:spacing w:after="60" w:line="360" w:lineRule="auto"/>
        <w:ind w:firstLineChars="200" w:firstLine="420"/>
        <w:rPr>
          <w:sz w:val="21"/>
          <w:szCs w:val="21"/>
        </w:rPr>
      </w:pPr>
      <w:r w:rsidRPr="00AC0630">
        <w:rPr>
          <w:rFonts w:hint="eastAsia"/>
          <w:sz w:val="21"/>
          <w:szCs w:val="21"/>
        </w:rPr>
        <w:t>以上企业，不属于大企业的分支机构，不存在控股股东为大企业的情形，也不存在与大企业的负责人为同一人的情形。</w:t>
      </w:r>
    </w:p>
    <w:p w:rsidR="00882871" w:rsidRPr="00AC0630" w:rsidRDefault="00882871" w:rsidP="00882871">
      <w:pPr>
        <w:spacing w:after="60" w:line="360" w:lineRule="auto"/>
        <w:ind w:firstLineChars="200" w:firstLine="420"/>
        <w:rPr>
          <w:sz w:val="21"/>
          <w:szCs w:val="21"/>
        </w:rPr>
      </w:pPr>
      <w:r w:rsidRPr="00AC0630">
        <w:rPr>
          <w:rFonts w:hint="eastAsia"/>
          <w:sz w:val="21"/>
          <w:szCs w:val="21"/>
        </w:rPr>
        <w:t>本单位已知悉《政府采购促进中小企业发展管理办法》（财库〔</w:t>
      </w:r>
      <w:r w:rsidRPr="00AC0630">
        <w:rPr>
          <w:sz w:val="21"/>
          <w:szCs w:val="21"/>
        </w:rPr>
        <w:t>2020</w:t>
      </w:r>
      <w:r w:rsidRPr="00AC0630">
        <w:rPr>
          <w:rFonts w:hint="eastAsia"/>
          <w:sz w:val="21"/>
          <w:szCs w:val="21"/>
        </w:rPr>
        <w:t>〕</w:t>
      </w:r>
      <w:r w:rsidRPr="00AC0630">
        <w:rPr>
          <w:sz w:val="21"/>
          <w:szCs w:val="21"/>
        </w:rPr>
        <w:t xml:space="preserve">46 </w:t>
      </w:r>
      <w:r w:rsidRPr="00AC0630">
        <w:rPr>
          <w:rFonts w:hint="eastAsia"/>
          <w:sz w:val="21"/>
          <w:szCs w:val="21"/>
        </w:rPr>
        <w:t>号）、《中小企业划型标准规定》（工信部联企〔</w:t>
      </w:r>
      <w:r w:rsidRPr="00AC0630">
        <w:rPr>
          <w:sz w:val="21"/>
          <w:szCs w:val="21"/>
        </w:rPr>
        <w:t>2011</w:t>
      </w:r>
      <w:r w:rsidRPr="00AC0630">
        <w:rPr>
          <w:rFonts w:hint="eastAsia"/>
          <w:sz w:val="21"/>
          <w:szCs w:val="21"/>
        </w:rPr>
        <w:t>〕</w:t>
      </w:r>
      <w:r w:rsidRPr="00AC0630">
        <w:rPr>
          <w:sz w:val="21"/>
          <w:szCs w:val="21"/>
        </w:rPr>
        <w:t xml:space="preserve">300 </w:t>
      </w:r>
      <w:r w:rsidRPr="00AC0630">
        <w:rPr>
          <w:rFonts w:hint="eastAsia"/>
          <w:sz w:val="21"/>
          <w:szCs w:val="21"/>
        </w:rPr>
        <w:t>号）、《统计上大中小微型企业划分办法（</w:t>
      </w:r>
      <w:r w:rsidRPr="00AC0630">
        <w:rPr>
          <w:sz w:val="21"/>
          <w:szCs w:val="21"/>
        </w:rPr>
        <w:t>2017</w:t>
      </w:r>
      <w:r w:rsidRPr="00AC0630">
        <w:rPr>
          <w:rFonts w:hint="eastAsia"/>
          <w:sz w:val="21"/>
          <w:szCs w:val="21"/>
        </w:rPr>
        <w:t>）》等规定，承诺提供的声明函内容是真实的，并知悉根据《政府采购促进中小企业发展管理办法》（财库〔</w:t>
      </w:r>
      <w:r w:rsidRPr="00AC0630">
        <w:rPr>
          <w:sz w:val="21"/>
          <w:szCs w:val="21"/>
        </w:rPr>
        <w:t>2020</w:t>
      </w:r>
      <w:r w:rsidRPr="00AC0630">
        <w:rPr>
          <w:rFonts w:hint="eastAsia"/>
          <w:sz w:val="21"/>
          <w:szCs w:val="21"/>
        </w:rPr>
        <w:t>〕</w:t>
      </w:r>
      <w:r w:rsidRPr="00AC0630">
        <w:rPr>
          <w:sz w:val="21"/>
          <w:szCs w:val="21"/>
        </w:rPr>
        <w:t xml:space="preserve">46 </w:t>
      </w:r>
      <w:r w:rsidRPr="00AC0630">
        <w:rPr>
          <w:rFonts w:hint="eastAsia"/>
          <w:sz w:val="21"/>
          <w:szCs w:val="21"/>
        </w:rPr>
        <w:t>号）第二十条规定，供应商按照本办法规定提供声明函内容不实的，属于提供虚假材料谋取中标、成交，依照《政府采购法》等政府采购有关法律法规规定追究相应责任。</w:t>
      </w:r>
    </w:p>
    <w:p w:rsidR="009C5970" w:rsidRPr="00AC0630" w:rsidRDefault="00786D9F">
      <w:pPr>
        <w:spacing w:after="60" w:line="360" w:lineRule="auto"/>
        <w:ind w:firstLineChars="200" w:firstLine="420"/>
        <w:rPr>
          <w:sz w:val="21"/>
          <w:szCs w:val="21"/>
        </w:rPr>
      </w:pPr>
      <w:r w:rsidRPr="00AC0630">
        <w:rPr>
          <w:rFonts w:hint="eastAsia"/>
          <w:sz w:val="21"/>
          <w:szCs w:val="21"/>
        </w:rPr>
        <w:t>本企业对上述声明内容的真实性负责。如有虚假，将依法承担相应责任。</w:t>
      </w:r>
    </w:p>
    <w:p w:rsidR="009C5970" w:rsidRPr="00AC0630" w:rsidRDefault="00786D9F">
      <w:pPr>
        <w:spacing w:after="60" w:line="360" w:lineRule="auto"/>
        <w:ind w:firstLineChars="200" w:firstLine="420"/>
        <w:jc w:val="right"/>
        <w:rPr>
          <w:sz w:val="21"/>
          <w:szCs w:val="21"/>
        </w:rPr>
      </w:pPr>
      <w:r w:rsidRPr="00AC0630">
        <w:rPr>
          <w:rFonts w:hint="eastAsia"/>
          <w:sz w:val="21"/>
          <w:szCs w:val="21"/>
        </w:rPr>
        <w:t>企业名称（盖章）：</w:t>
      </w:r>
    </w:p>
    <w:p w:rsidR="009C5970" w:rsidRPr="00AC0630" w:rsidRDefault="00786D9F">
      <w:pPr>
        <w:spacing w:after="60" w:line="360" w:lineRule="auto"/>
        <w:ind w:firstLineChars="200" w:firstLine="420"/>
        <w:jc w:val="right"/>
        <w:rPr>
          <w:sz w:val="21"/>
          <w:szCs w:val="21"/>
        </w:rPr>
      </w:pPr>
      <w:r w:rsidRPr="00AC0630">
        <w:rPr>
          <w:rFonts w:hint="eastAsia"/>
          <w:sz w:val="21"/>
          <w:szCs w:val="21"/>
        </w:rPr>
        <w:t>日期：</w:t>
      </w:r>
    </w:p>
    <w:p w:rsidR="009C5970" w:rsidRPr="00AC0630" w:rsidRDefault="00786D9F">
      <w:pPr>
        <w:spacing w:after="60" w:line="360" w:lineRule="auto"/>
        <w:ind w:firstLineChars="200" w:firstLine="422"/>
        <w:rPr>
          <w:sz w:val="21"/>
          <w:szCs w:val="21"/>
        </w:rPr>
      </w:pPr>
      <w:r w:rsidRPr="00AC0630">
        <w:rPr>
          <w:rFonts w:hint="eastAsia"/>
          <w:b/>
          <w:sz w:val="21"/>
          <w:szCs w:val="21"/>
        </w:rPr>
        <w:t>注：从业人员、营业收入、资产总额填报上一年度数据，无上一年度数据的新成立企业可不填报。</w:t>
      </w:r>
    </w:p>
    <w:p w:rsidR="009C5970" w:rsidRPr="00AC0630" w:rsidRDefault="00786D9F">
      <w:pPr>
        <w:rPr>
          <w:sz w:val="21"/>
          <w:szCs w:val="21"/>
        </w:rPr>
      </w:pPr>
      <w:r w:rsidRPr="00AC0630">
        <w:rPr>
          <w:sz w:val="21"/>
          <w:szCs w:val="21"/>
        </w:rPr>
        <w:br w:type="page"/>
      </w:r>
    </w:p>
    <w:p w:rsidR="009C5970" w:rsidRPr="00AC0630" w:rsidRDefault="009C5970">
      <w:pPr>
        <w:spacing w:after="60" w:line="360" w:lineRule="auto"/>
        <w:rPr>
          <w:b/>
          <w:sz w:val="21"/>
          <w:szCs w:val="21"/>
        </w:rPr>
      </w:pPr>
    </w:p>
    <w:p w:rsidR="009C5970" w:rsidRPr="00AC0630" w:rsidRDefault="00786D9F">
      <w:pPr>
        <w:spacing w:after="60" w:line="360" w:lineRule="auto"/>
        <w:jc w:val="center"/>
        <w:rPr>
          <w:b/>
          <w:sz w:val="21"/>
          <w:szCs w:val="21"/>
        </w:rPr>
      </w:pPr>
      <w:r w:rsidRPr="00AC0630">
        <w:rPr>
          <w:rFonts w:hint="eastAsia"/>
          <w:b/>
          <w:sz w:val="21"/>
          <w:szCs w:val="21"/>
        </w:rPr>
        <w:t>残疾人福利性单位声明函</w:t>
      </w:r>
    </w:p>
    <w:p w:rsidR="009C5970" w:rsidRPr="00AC0630" w:rsidRDefault="00786D9F">
      <w:pPr>
        <w:spacing w:after="60" w:line="360" w:lineRule="auto"/>
        <w:ind w:firstLineChars="200" w:firstLine="420"/>
        <w:rPr>
          <w:sz w:val="21"/>
          <w:szCs w:val="21"/>
        </w:rPr>
      </w:pPr>
      <w:r w:rsidRPr="00AC0630">
        <w:rPr>
          <w:rFonts w:hint="eastAsia"/>
          <w:sz w:val="21"/>
          <w:szCs w:val="21"/>
        </w:rPr>
        <w:t>本单位郑重声明，根据《财政部民政部中国残疾人联合会关于促进残疾人就业政府采购政策的通知》（财库〔2017〕141号）的规定，本单位为符合条件的残疾人福利性单位，且本单位参加</w:t>
      </w:r>
      <w:r w:rsidRPr="00AC0630">
        <w:rPr>
          <w:rFonts w:hint="eastAsia"/>
          <w:sz w:val="21"/>
          <w:szCs w:val="21"/>
          <w:u w:val="single"/>
        </w:rPr>
        <w:t>_（采购单位名称）_</w:t>
      </w:r>
      <w:r w:rsidRPr="00AC0630">
        <w:rPr>
          <w:rFonts w:hint="eastAsia"/>
          <w:sz w:val="21"/>
          <w:szCs w:val="21"/>
        </w:rPr>
        <w:t>单位的</w:t>
      </w:r>
      <w:r w:rsidRPr="00AC0630">
        <w:rPr>
          <w:rFonts w:hint="eastAsia"/>
          <w:sz w:val="21"/>
          <w:szCs w:val="21"/>
          <w:u w:val="single"/>
        </w:rPr>
        <w:t>_（采购项目名称）</w:t>
      </w:r>
      <w:r w:rsidRPr="00AC0630">
        <w:rPr>
          <w:rFonts w:hint="eastAsia"/>
          <w:sz w:val="21"/>
          <w:szCs w:val="21"/>
        </w:rPr>
        <w:t>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rsidR="00882871" w:rsidRPr="00AC0630" w:rsidRDefault="00882871" w:rsidP="00882871">
      <w:pPr>
        <w:spacing w:after="60" w:line="360" w:lineRule="auto"/>
        <w:ind w:firstLineChars="200" w:firstLine="420"/>
        <w:rPr>
          <w:sz w:val="21"/>
          <w:szCs w:val="21"/>
        </w:rPr>
      </w:pPr>
      <w:r w:rsidRPr="00AC0630">
        <w:rPr>
          <w:rFonts w:hint="eastAsia"/>
          <w:sz w:val="21"/>
          <w:szCs w:val="21"/>
        </w:rPr>
        <w:t>本单位知悉《关于促进残疾人就业政府采购政策的通知》（财库〔</w:t>
      </w:r>
      <w:r w:rsidRPr="00AC0630">
        <w:rPr>
          <w:sz w:val="21"/>
          <w:szCs w:val="21"/>
        </w:rPr>
        <w:t>2017</w:t>
      </w:r>
      <w:r w:rsidRPr="00AC0630">
        <w:rPr>
          <w:rFonts w:hint="eastAsia"/>
          <w:sz w:val="21"/>
          <w:szCs w:val="21"/>
        </w:rPr>
        <w:t>〕</w:t>
      </w:r>
      <w:r w:rsidRPr="00AC0630">
        <w:rPr>
          <w:sz w:val="21"/>
          <w:szCs w:val="21"/>
        </w:rPr>
        <w:t xml:space="preserve">141 </w:t>
      </w:r>
      <w:r w:rsidRPr="00AC0630">
        <w:rPr>
          <w:rFonts w:hint="eastAsia"/>
          <w:sz w:val="21"/>
          <w:szCs w:val="21"/>
        </w:rPr>
        <w:t>号）的规定，承诺提供的声明函内容是真实的，如提供声明函内容不实，则依法追究相关法律责任。</w:t>
      </w:r>
    </w:p>
    <w:p w:rsidR="009C5970" w:rsidRPr="00AC0630" w:rsidRDefault="00786D9F">
      <w:pPr>
        <w:spacing w:after="60" w:line="360" w:lineRule="auto"/>
        <w:ind w:firstLineChars="200" w:firstLine="420"/>
        <w:rPr>
          <w:sz w:val="21"/>
          <w:szCs w:val="21"/>
        </w:rPr>
      </w:pPr>
      <w:r w:rsidRPr="00AC0630">
        <w:rPr>
          <w:rFonts w:hint="eastAsia"/>
          <w:sz w:val="21"/>
          <w:szCs w:val="21"/>
        </w:rPr>
        <w:t>本单位对上述声明的真实性负责。如有虚假，将依法承担相应责任。</w:t>
      </w:r>
    </w:p>
    <w:p w:rsidR="009C5970" w:rsidRPr="00AC0630" w:rsidRDefault="00786D9F">
      <w:pPr>
        <w:spacing w:after="60" w:line="360" w:lineRule="auto"/>
        <w:ind w:firstLineChars="200" w:firstLine="420"/>
        <w:jc w:val="right"/>
        <w:rPr>
          <w:sz w:val="21"/>
          <w:szCs w:val="21"/>
        </w:rPr>
      </w:pPr>
      <w:r w:rsidRPr="00AC0630">
        <w:rPr>
          <w:rFonts w:hint="eastAsia"/>
          <w:sz w:val="21"/>
          <w:szCs w:val="21"/>
        </w:rPr>
        <w:t>单位名称：</w:t>
      </w:r>
    </w:p>
    <w:p w:rsidR="009C5970" w:rsidRPr="00AC0630" w:rsidRDefault="00786D9F">
      <w:pPr>
        <w:spacing w:after="60" w:line="360" w:lineRule="auto"/>
        <w:ind w:firstLineChars="200" w:firstLine="420"/>
        <w:jc w:val="right"/>
        <w:rPr>
          <w:sz w:val="21"/>
          <w:szCs w:val="21"/>
        </w:rPr>
      </w:pPr>
      <w:r w:rsidRPr="00AC0630">
        <w:rPr>
          <w:rFonts w:hint="eastAsia"/>
          <w:sz w:val="21"/>
          <w:szCs w:val="21"/>
        </w:rPr>
        <w:t>日</w:t>
      </w:r>
      <w:r w:rsidRPr="00AC0630">
        <w:rPr>
          <w:rFonts w:hint="eastAsia"/>
          <w:sz w:val="21"/>
          <w:szCs w:val="21"/>
        </w:rPr>
        <w:tab/>
        <w:t>期：</w:t>
      </w:r>
    </w:p>
    <w:p w:rsidR="009C5970" w:rsidRPr="00AC0630" w:rsidRDefault="00786D9F">
      <w:pPr>
        <w:rPr>
          <w:sz w:val="21"/>
          <w:szCs w:val="21"/>
        </w:rPr>
      </w:pPr>
      <w:r w:rsidRPr="00AC0630">
        <w:rPr>
          <w:sz w:val="21"/>
          <w:szCs w:val="21"/>
        </w:rPr>
        <w:br w:type="page"/>
      </w:r>
    </w:p>
    <w:p w:rsidR="009C5970" w:rsidRPr="00AC0630" w:rsidRDefault="009C5970">
      <w:pPr>
        <w:spacing w:after="60" w:line="360" w:lineRule="auto"/>
        <w:rPr>
          <w:sz w:val="21"/>
          <w:szCs w:val="21"/>
        </w:rPr>
      </w:pPr>
    </w:p>
    <w:p w:rsidR="009C5970" w:rsidRPr="00AC0630" w:rsidRDefault="00786D9F">
      <w:pPr>
        <w:spacing w:after="60" w:line="360" w:lineRule="auto"/>
        <w:jc w:val="center"/>
        <w:rPr>
          <w:b/>
          <w:sz w:val="21"/>
          <w:szCs w:val="21"/>
        </w:rPr>
      </w:pPr>
      <w:r w:rsidRPr="00AC0630">
        <w:rPr>
          <w:rFonts w:hint="eastAsia"/>
          <w:b/>
          <w:sz w:val="21"/>
          <w:szCs w:val="21"/>
        </w:rPr>
        <w:t>监狱企业声明函</w:t>
      </w:r>
    </w:p>
    <w:p w:rsidR="009C5970" w:rsidRPr="00AC0630" w:rsidRDefault="00786D9F">
      <w:pPr>
        <w:spacing w:after="60" w:line="360" w:lineRule="auto"/>
        <w:ind w:firstLineChars="200" w:firstLine="420"/>
        <w:rPr>
          <w:sz w:val="21"/>
          <w:szCs w:val="21"/>
        </w:rPr>
      </w:pPr>
      <w:r w:rsidRPr="00AC0630">
        <w:rPr>
          <w:rFonts w:hint="eastAsia"/>
          <w:sz w:val="21"/>
          <w:szCs w:val="21"/>
        </w:rPr>
        <w:t>本单位郑重声明，根据《财政部司法部关于政府采购支持监狱企业发展有关问题的通知》（财库〔2014〕68 号）的规定，本单位为符合条件的监狱企业，且本单位参加</w:t>
      </w:r>
      <w:r w:rsidRPr="00AC0630">
        <w:rPr>
          <w:rFonts w:hint="eastAsia"/>
          <w:sz w:val="21"/>
          <w:szCs w:val="21"/>
          <w:u w:val="single"/>
        </w:rPr>
        <w:t>_（采购单位名称）_</w:t>
      </w:r>
      <w:r w:rsidRPr="00AC0630">
        <w:rPr>
          <w:rFonts w:hint="eastAsia"/>
          <w:sz w:val="21"/>
          <w:szCs w:val="21"/>
        </w:rPr>
        <w:t>单位的</w:t>
      </w:r>
      <w:r w:rsidRPr="00AC0630">
        <w:rPr>
          <w:rFonts w:hint="eastAsia"/>
          <w:sz w:val="21"/>
          <w:szCs w:val="21"/>
          <w:u w:val="single"/>
        </w:rPr>
        <w:t>（采购项目名称）</w:t>
      </w:r>
      <w:r w:rsidRPr="00AC0630">
        <w:rPr>
          <w:rFonts w:hint="eastAsia"/>
          <w:sz w:val="21"/>
          <w:szCs w:val="21"/>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rsidR="009C5970" w:rsidRPr="00AC0630" w:rsidRDefault="00786D9F">
      <w:pPr>
        <w:spacing w:after="60" w:line="360" w:lineRule="auto"/>
        <w:ind w:firstLineChars="200" w:firstLine="420"/>
        <w:rPr>
          <w:sz w:val="21"/>
          <w:szCs w:val="21"/>
        </w:rPr>
      </w:pPr>
      <w:r w:rsidRPr="00AC0630">
        <w:rPr>
          <w:rFonts w:hint="eastAsia"/>
          <w:sz w:val="21"/>
          <w:szCs w:val="21"/>
        </w:rPr>
        <w:t>本单位对上述声明的真实性负责。如有虚假，将依法承担相应责任。</w:t>
      </w:r>
    </w:p>
    <w:p w:rsidR="009C5970" w:rsidRPr="00AC0630" w:rsidRDefault="00786D9F">
      <w:pPr>
        <w:spacing w:after="60" w:line="360" w:lineRule="auto"/>
        <w:ind w:firstLineChars="200" w:firstLine="420"/>
        <w:rPr>
          <w:sz w:val="21"/>
          <w:szCs w:val="21"/>
        </w:rPr>
      </w:pPr>
      <w:r w:rsidRPr="00AC0630">
        <w:rPr>
          <w:rFonts w:hint="eastAsia"/>
          <w:sz w:val="21"/>
          <w:szCs w:val="21"/>
        </w:rPr>
        <w:t>附：省级以上监狱管理局、戒毒管理局（含新疆生产建设兵团）出具的监狱企业证明文件。</w:t>
      </w:r>
    </w:p>
    <w:p w:rsidR="009C5970" w:rsidRPr="00AC0630" w:rsidRDefault="00786D9F">
      <w:pPr>
        <w:spacing w:after="60" w:line="360" w:lineRule="auto"/>
        <w:ind w:firstLineChars="200" w:firstLine="420"/>
        <w:jc w:val="right"/>
        <w:rPr>
          <w:sz w:val="21"/>
          <w:szCs w:val="21"/>
        </w:rPr>
      </w:pPr>
      <w:r w:rsidRPr="00AC0630">
        <w:rPr>
          <w:rFonts w:hint="eastAsia"/>
          <w:sz w:val="21"/>
          <w:szCs w:val="21"/>
        </w:rPr>
        <w:t>单位名称：</w:t>
      </w:r>
    </w:p>
    <w:p w:rsidR="009C5970" w:rsidRPr="00AC0630" w:rsidRDefault="00786D9F">
      <w:pPr>
        <w:jc w:val="right"/>
        <w:rPr>
          <w:b/>
          <w:sz w:val="21"/>
          <w:szCs w:val="21"/>
        </w:rPr>
      </w:pPr>
      <w:r w:rsidRPr="00AC0630">
        <w:rPr>
          <w:rFonts w:hint="eastAsia"/>
          <w:sz w:val="21"/>
          <w:szCs w:val="21"/>
        </w:rPr>
        <w:t>日</w:t>
      </w:r>
      <w:r w:rsidRPr="00AC0630">
        <w:rPr>
          <w:rFonts w:hint="eastAsia"/>
          <w:sz w:val="21"/>
          <w:szCs w:val="21"/>
        </w:rPr>
        <w:tab/>
        <w:t>期：</w:t>
      </w: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六、商务</w:t>
      </w:r>
      <w:r w:rsidR="000F1925" w:rsidRPr="00AC0630">
        <w:rPr>
          <w:rFonts w:ascii="宋体" w:eastAsia="宋体" w:hAnsi="宋体" w:hint="eastAsia"/>
          <w:b/>
          <w:bCs/>
          <w:kern w:val="0"/>
          <w:sz w:val="24"/>
          <w:szCs w:val="20"/>
        </w:rPr>
        <w:t>要求</w:t>
      </w:r>
      <w:r w:rsidRPr="00AC0630">
        <w:rPr>
          <w:rFonts w:ascii="宋体" w:eastAsia="宋体" w:hAnsi="宋体" w:hint="eastAsia"/>
          <w:b/>
          <w:bCs/>
          <w:kern w:val="0"/>
          <w:sz w:val="24"/>
          <w:szCs w:val="20"/>
        </w:rPr>
        <w:t>偏离表</w:t>
      </w:r>
    </w:p>
    <w:p w:rsidR="009C5970" w:rsidRPr="00AC0630" w:rsidRDefault="00786D9F">
      <w:pPr>
        <w:spacing w:after="60"/>
        <w:rPr>
          <w:rFonts w:cs="Arial"/>
        </w:rPr>
      </w:pPr>
      <w:r w:rsidRPr="00AC0630">
        <w:rPr>
          <w:rFonts w:cs="Arial" w:hint="eastAsia"/>
          <w:szCs w:val="21"/>
        </w:rPr>
        <w:t>投标人名称：</w:t>
      </w:r>
      <w:r w:rsidR="00136468" w:rsidRPr="00AC0630">
        <w:rPr>
          <w:rFonts w:cs="Arial" w:hint="eastAsia"/>
          <w:szCs w:val="21"/>
        </w:rPr>
        <w:t xml:space="preserve">        </w:t>
      </w:r>
      <w:r w:rsidRPr="00AC0630">
        <w:rPr>
          <w:rFonts w:cs="Arial" w:hint="eastAsia"/>
          <w:szCs w:val="21"/>
        </w:rPr>
        <w:t>项目编号：</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17"/>
        <w:gridCol w:w="2551"/>
        <w:gridCol w:w="2553"/>
        <w:gridCol w:w="840"/>
        <w:gridCol w:w="1052"/>
      </w:tblGrid>
      <w:tr w:rsidR="009C5970" w:rsidRPr="00AC0630">
        <w:trPr>
          <w:trHeight w:val="600"/>
          <w:jc w:val="center"/>
        </w:trPr>
        <w:tc>
          <w:tcPr>
            <w:tcW w:w="817" w:type="dxa"/>
            <w:shd w:val="clear" w:color="auto" w:fill="F3F3F3"/>
            <w:vAlign w:val="center"/>
          </w:tcPr>
          <w:p w:rsidR="009C5970" w:rsidRPr="00AC0630" w:rsidRDefault="00786D9F">
            <w:pPr>
              <w:jc w:val="both"/>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序号</w:t>
            </w:r>
          </w:p>
        </w:tc>
        <w:tc>
          <w:tcPr>
            <w:tcW w:w="817" w:type="dxa"/>
            <w:shd w:val="clear" w:color="auto" w:fill="F3F3F3"/>
            <w:vAlign w:val="center"/>
          </w:tcPr>
          <w:p w:rsidR="009C5970" w:rsidRPr="00AC0630" w:rsidRDefault="00786D9F">
            <w:pPr>
              <w:jc w:val="both"/>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目录</w:t>
            </w:r>
          </w:p>
        </w:tc>
        <w:tc>
          <w:tcPr>
            <w:tcW w:w="2551" w:type="dxa"/>
            <w:shd w:val="clear" w:color="auto" w:fill="F3F3F3"/>
            <w:vAlign w:val="center"/>
          </w:tcPr>
          <w:p w:rsidR="009C5970" w:rsidRPr="00AC0630" w:rsidRDefault="00786D9F">
            <w:pPr>
              <w:jc w:val="both"/>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招标商务需求</w:t>
            </w:r>
          </w:p>
        </w:tc>
        <w:tc>
          <w:tcPr>
            <w:tcW w:w="2553" w:type="dxa"/>
            <w:shd w:val="clear" w:color="auto" w:fill="F3F3F3"/>
            <w:vAlign w:val="center"/>
          </w:tcPr>
          <w:p w:rsidR="009C5970" w:rsidRPr="00AC0630" w:rsidRDefault="00786D9F">
            <w:pPr>
              <w:jc w:val="both"/>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投标商务响应</w:t>
            </w:r>
          </w:p>
        </w:tc>
        <w:tc>
          <w:tcPr>
            <w:tcW w:w="840" w:type="dxa"/>
            <w:shd w:val="clear" w:color="auto" w:fill="F3F3F3"/>
            <w:vAlign w:val="center"/>
          </w:tcPr>
          <w:p w:rsidR="009C5970" w:rsidRPr="00AC0630" w:rsidRDefault="00786D9F">
            <w:pPr>
              <w:jc w:val="both"/>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偏离情况</w:t>
            </w:r>
          </w:p>
        </w:tc>
        <w:tc>
          <w:tcPr>
            <w:tcW w:w="1052" w:type="dxa"/>
            <w:shd w:val="clear" w:color="auto" w:fill="F3F3F3"/>
            <w:vAlign w:val="center"/>
          </w:tcPr>
          <w:p w:rsidR="009C5970" w:rsidRPr="00AC0630" w:rsidRDefault="00786D9F">
            <w:pPr>
              <w:jc w:val="both"/>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偏离说明</w:t>
            </w:r>
          </w:p>
        </w:tc>
      </w:tr>
      <w:tr w:rsidR="009C5970" w:rsidRPr="00AC0630">
        <w:trPr>
          <w:trHeight w:val="600"/>
          <w:jc w:val="center"/>
        </w:trPr>
        <w:tc>
          <w:tcPr>
            <w:tcW w:w="8630" w:type="dxa"/>
            <w:gridSpan w:val="6"/>
            <w:vAlign w:val="center"/>
          </w:tcPr>
          <w:p w:rsidR="009C5970" w:rsidRPr="00AC0630" w:rsidRDefault="00786D9F">
            <w:pPr>
              <w:jc w:val="both"/>
              <w:rPr>
                <w:rFonts w:asciiTheme="minorEastAsia" w:eastAsiaTheme="minorEastAsia" w:hAnsiTheme="minorEastAsia"/>
                <w:sz w:val="21"/>
                <w:szCs w:val="21"/>
              </w:rPr>
            </w:pPr>
            <w:r w:rsidRPr="00AC0630">
              <w:rPr>
                <w:rFonts w:hint="eastAsia"/>
                <w:b/>
                <w:sz w:val="21"/>
                <w:szCs w:val="21"/>
              </w:rPr>
              <w:t>（一）免费保修期内售后服务要求</w:t>
            </w: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DF1AE4" w:rsidRPr="00AC0630" w:rsidTr="00B106AA">
        <w:trPr>
          <w:trHeight w:val="600"/>
          <w:jc w:val="center"/>
        </w:trPr>
        <w:tc>
          <w:tcPr>
            <w:tcW w:w="8630" w:type="dxa"/>
            <w:gridSpan w:val="6"/>
            <w:vAlign w:val="center"/>
          </w:tcPr>
          <w:p w:rsidR="00DF1AE4" w:rsidRPr="00AC0630" w:rsidRDefault="00DF1AE4">
            <w:pPr>
              <w:ind w:right="-35"/>
              <w:jc w:val="both"/>
              <w:rPr>
                <w:rFonts w:asciiTheme="minorEastAsia" w:eastAsiaTheme="minorEastAsia" w:hAnsiTheme="minorEastAsia"/>
                <w:sz w:val="21"/>
                <w:szCs w:val="21"/>
              </w:rPr>
            </w:pPr>
            <w:r w:rsidRPr="00AC0630">
              <w:rPr>
                <w:rFonts w:asciiTheme="minorEastAsia" w:eastAsiaTheme="minorEastAsia" w:hAnsiTheme="minorEastAsia" w:hint="eastAsia"/>
                <w:b/>
                <w:sz w:val="21"/>
                <w:szCs w:val="21"/>
              </w:rPr>
              <w:t>（二）免费保修期外售后服务要求</w:t>
            </w: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9C5970" w:rsidRPr="00AC0630">
        <w:trPr>
          <w:trHeight w:val="600"/>
          <w:jc w:val="center"/>
        </w:trPr>
        <w:tc>
          <w:tcPr>
            <w:tcW w:w="8630" w:type="dxa"/>
            <w:gridSpan w:val="6"/>
            <w:vAlign w:val="center"/>
          </w:tcPr>
          <w:p w:rsidR="009C5970" w:rsidRPr="00AC0630" w:rsidRDefault="00DF1AE4">
            <w:pPr>
              <w:ind w:right="-35"/>
              <w:jc w:val="both"/>
              <w:rPr>
                <w:rFonts w:asciiTheme="minorEastAsia" w:eastAsiaTheme="minorEastAsia" w:hAnsiTheme="minorEastAsia"/>
                <w:sz w:val="21"/>
                <w:szCs w:val="21"/>
              </w:rPr>
            </w:pPr>
            <w:r w:rsidRPr="00AC0630">
              <w:rPr>
                <w:rFonts w:hint="eastAsia"/>
                <w:b/>
                <w:sz w:val="21"/>
                <w:szCs w:val="21"/>
              </w:rPr>
              <w:t>（三</w:t>
            </w:r>
            <w:r w:rsidR="00786D9F" w:rsidRPr="00AC0630">
              <w:rPr>
                <w:rFonts w:hint="eastAsia"/>
                <w:b/>
                <w:sz w:val="21"/>
                <w:szCs w:val="21"/>
              </w:rPr>
              <w:t>）其他商务要求</w:t>
            </w: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3</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4</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5</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6</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ind w:right="-35"/>
              <w:jc w:val="both"/>
              <w:rPr>
                <w:rFonts w:asciiTheme="minorEastAsia" w:eastAsiaTheme="minorEastAsia" w:hAnsiTheme="minorEastAsia"/>
                <w:sz w:val="21"/>
                <w:szCs w:val="21"/>
              </w:rPr>
            </w:pP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7</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8</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9</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10</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DF1AE4" w:rsidRPr="00AC0630">
        <w:trPr>
          <w:trHeight w:val="600"/>
          <w:jc w:val="center"/>
        </w:trPr>
        <w:tc>
          <w:tcPr>
            <w:tcW w:w="817" w:type="dxa"/>
            <w:vAlign w:val="center"/>
          </w:tcPr>
          <w:p w:rsidR="00DF1AE4" w:rsidRPr="00AC0630" w:rsidRDefault="00DF1AE4">
            <w:pPr>
              <w:jc w:val="both"/>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11</w:t>
            </w:r>
          </w:p>
        </w:tc>
        <w:tc>
          <w:tcPr>
            <w:tcW w:w="817" w:type="dxa"/>
            <w:vAlign w:val="center"/>
          </w:tcPr>
          <w:p w:rsidR="00DF1AE4" w:rsidRPr="00AC0630" w:rsidRDefault="00DF1AE4">
            <w:pPr>
              <w:jc w:val="both"/>
              <w:rPr>
                <w:rFonts w:asciiTheme="minorEastAsia" w:eastAsiaTheme="minorEastAsia" w:hAnsiTheme="minorEastAsia"/>
                <w:sz w:val="21"/>
                <w:szCs w:val="21"/>
              </w:rPr>
            </w:pPr>
          </w:p>
        </w:tc>
        <w:tc>
          <w:tcPr>
            <w:tcW w:w="2551" w:type="dxa"/>
            <w:vAlign w:val="center"/>
          </w:tcPr>
          <w:p w:rsidR="00DF1AE4" w:rsidRPr="00AC0630" w:rsidRDefault="00DF1AE4">
            <w:pPr>
              <w:jc w:val="both"/>
              <w:rPr>
                <w:rFonts w:asciiTheme="minorEastAsia" w:eastAsiaTheme="minorEastAsia" w:hAnsiTheme="minorEastAsia"/>
                <w:sz w:val="21"/>
                <w:szCs w:val="21"/>
              </w:rPr>
            </w:pPr>
          </w:p>
        </w:tc>
        <w:tc>
          <w:tcPr>
            <w:tcW w:w="2553" w:type="dxa"/>
            <w:vAlign w:val="center"/>
          </w:tcPr>
          <w:p w:rsidR="00DF1AE4" w:rsidRPr="00AC0630" w:rsidRDefault="00DF1AE4">
            <w:pPr>
              <w:jc w:val="both"/>
              <w:rPr>
                <w:rFonts w:asciiTheme="minorEastAsia" w:eastAsiaTheme="minorEastAsia" w:hAnsiTheme="minorEastAsia"/>
                <w:sz w:val="21"/>
                <w:szCs w:val="21"/>
              </w:rPr>
            </w:pPr>
          </w:p>
        </w:tc>
        <w:tc>
          <w:tcPr>
            <w:tcW w:w="840" w:type="dxa"/>
            <w:vAlign w:val="center"/>
          </w:tcPr>
          <w:p w:rsidR="00DF1AE4" w:rsidRPr="00AC0630" w:rsidRDefault="00DF1AE4">
            <w:pPr>
              <w:jc w:val="both"/>
              <w:rPr>
                <w:rFonts w:asciiTheme="minorEastAsia" w:eastAsiaTheme="minorEastAsia" w:hAnsiTheme="minorEastAsia"/>
                <w:sz w:val="21"/>
                <w:szCs w:val="21"/>
              </w:rPr>
            </w:pPr>
          </w:p>
        </w:tc>
        <w:tc>
          <w:tcPr>
            <w:tcW w:w="1052" w:type="dxa"/>
            <w:vAlign w:val="center"/>
          </w:tcPr>
          <w:p w:rsidR="00DF1AE4" w:rsidRPr="00AC0630" w:rsidRDefault="00DF1AE4">
            <w:pPr>
              <w:ind w:right="-35"/>
              <w:jc w:val="both"/>
              <w:rPr>
                <w:rFonts w:asciiTheme="minorEastAsia" w:eastAsiaTheme="minorEastAsia" w:hAnsiTheme="minorEastAsia"/>
                <w:sz w:val="21"/>
                <w:szCs w:val="21"/>
              </w:rPr>
            </w:pPr>
          </w:p>
        </w:tc>
      </w:tr>
      <w:tr w:rsidR="009C5970" w:rsidRPr="00AC0630">
        <w:trPr>
          <w:trHeight w:val="600"/>
          <w:jc w:val="center"/>
        </w:trPr>
        <w:tc>
          <w:tcPr>
            <w:tcW w:w="817" w:type="dxa"/>
            <w:vAlign w:val="center"/>
          </w:tcPr>
          <w:p w:rsidR="009C5970" w:rsidRPr="00AC0630" w:rsidRDefault="00786D9F">
            <w:pPr>
              <w:jc w:val="both"/>
              <w:rPr>
                <w:rFonts w:asciiTheme="minorEastAsia" w:eastAsiaTheme="minorEastAsia" w:hAnsiTheme="minorEastAsia"/>
                <w:sz w:val="21"/>
                <w:szCs w:val="21"/>
              </w:rPr>
            </w:pPr>
            <w:r w:rsidRPr="00AC0630">
              <w:rPr>
                <w:rFonts w:asciiTheme="minorEastAsia" w:eastAsiaTheme="minorEastAsia" w:hAnsiTheme="minorEastAsia"/>
                <w:sz w:val="21"/>
                <w:szCs w:val="21"/>
              </w:rPr>
              <w:t>…</w:t>
            </w:r>
          </w:p>
        </w:tc>
        <w:tc>
          <w:tcPr>
            <w:tcW w:w="817" w:type="dxa"/>
            <w:vAlign w:val="center"/>
          </w:tcPr>
          <w:p w:rsidR="009C5970" w:rsidRPr="00AC0630" w:rsidRDefault="009C5970">
            <w:pPr>
              <w:jc w:val="both"/>
              <w:rPr>
                <w:rFonts w:asciiTheme="minorEastAsia" w:eastAsiaTheme="minorEastAsia" w:hAnsiTheme="minorEastAsia"/>
                <w:sz w:val="21"/>
                <w:szCs w:val="21"/>
              </w:rPr>
            </w:pPr>
          </w:p>
        </w:tc>
        <w:tc>
          <w:tcPr>
            <w:tcW w:w="2551" w:type="dxa"/>
            <w:vAlign w:val="center"/>
          </w:tcPr>
          <w:p w:rsidR="009C5970" w:rsidRPr="00AC0630" w:rsidRDefault="009C5970">
            <w:pPr>
              <w:jc w:val="both"/>
              <w:rPr>
                <w:rFonts w:asciiTheme="minorEastAsia" w:eastAsiaTheme="minorEastAsia" w:hAnsiTheme="minorEastAsia"/>
                <w:sz w:val="21"/>
                <w:szCs w:val="21"/>
              </w:rPr>
            </w:pPr>
          </w:p>
        </w:tc>
        <w:tc>
          <w:tcPr>
            <w:tcW w:w="2553" w:type="dxa"/>
            <w:vAlign w:val="center"/>
          </w:tcPr>
          <w:p w:rsidR="009C5970" w:rsidRPr="00AC0630" w:rsidRDefault="009C5970">
            <w:pPr>
              <w:jc w:val="both"/>
              <w:rPr>
                <w:rFonts w:asciiTheme="minorEastAsia" w:eastAsiaTheme="minorEastAsia" w:hAnsiTheme="minorEastAsia"/>
                <w:sz w:val="21"/>
                <w:szCs w:val="21"/>
              </w:rPr>
            </w:pPr>
          </w:p>
        </w:tc>
        <w:tc>
          <w:tcPr>
            <w:tcW w:w="840" w:type="dxa"/>
            <w:vAlign w:val="center"/>
          </w:tcPr>
          <w:p w:rsidR="009C5970" w:rsidRPr="00AC0630" w:rsidRDefault="009C5970">
            <w:pPr>
              <w:jc w:val="both"/>
              <w:rPr>
                <w:rFonts w:asciiTheme="minorEastAsia" w:eastAsiaTheme="minorEastAsia" w:hAnsiTheme="minorEastAsia"/>
                <w:sz w:val="21"/>
                <w:szCs w:val="21"/>
              </w:rPr>
            </w:pPr>
          </w:p>
        </w:tc>
        <w:tc>
          <w:tcPr>
            <w:tcW w:w="1052" w:type="dxa"/>
            <w:vAlign w:val="center"/>
          </w:tcPr>
          <w:p w:rsidR="009C5970" w:rsidRPr="00AC0630" w:rsidRDefault="009C5970">
            <w:pPr>
              <w:pStyle w:val="aff4"/>
              <w:keepNext w:val="0"/>
              <w:adjustRightInd/>
              <w:spacing w:before="0" w:after="0" w:line="240" w:lineRule="auto"/>
              <w:jc w:val="both"/>
              <w:textAlignment w:val="auto"/>
              <w:rPr>
                <w:rFonts w:asciiTheme="minorEastAsia" w:eastAsiaTheme="minorEastAsia" w:hAnsiTheme="minorEastAsia"/>
                <w:snapToGrid/>
                <w:spacing w:val="0"/>
                <w:kern w:val="2"/>
                <w:sz w:val="21"/>
                <w:szCs w:val="21"/>
              </w:rPr>
            </w:pPr>
          </w:p>
        </w:tc>
      </w:tr>
    </w:tbl>
    <w:p w:rsidR="009C5970" w:rsidRPr="00AC0630" w:rsidRDefault="00786D9F">
      <w:pPr>
        <w:spacing w:after="60"/>
        <w:rPr>
          <w:sz w:val="21"/>
          <w:szCs w:val="21"/>
          <w:lang w:val="en-GB"/>
        </w:rPr>
      </w:pPr>
      <w:r w:rsidRPr="00AC0630">
        <w:rPr>
          <w:rFonts w:hint="eastAsia"/>
          <w:sz w:val="21"/>
          <w:szCs w:val="21"/>
          <w:lang w:val="en-GB"/>
        </w:rPr>
        <w:t>注：</w:t>
      </w:r>
    </w:p>
    <w:p w:rsidR="009C5970" w:rsidRPr="00AC0630" w:rsidRDefault="00786D9F">
      <w:pPr>
        <w:spacing w:after="60"/>
        <w:rPr>
          <w:bCs/>
          <w:sz w:val="21"/>
          <w:szCs w:val="21"/>
        </w:rPr>
      </w:pPr>
      <w:r w:rsidRPr="00AC0630">
        <w:rPr>
          <w:rFonts w:hint="eastAsia"/>
          <w:bCs/>
          <w:sz w:val="21"/>
          <w:szCs w:val="21"/>
        </w:rPr>
        <w:t>1、“招标商务需求”一栏应填写招标文件第二册专用条款</w:t>
      </w:r>
      <w:r w:rsidRPr="00AC0630">
        <w:rPr>
          <w:rFonts w:hint="eastAsia"/>
          <w:b/>
          <w:bCs/>
          <w:sz w:val="21"/>
          <w:szCs w:val="21"/>
        </w:rPr>
        <w:t>招标项目需求</w:t>
      </w:r>
      <w:r w:rsidRPr="00AC0630">
        <w:rPr>
          <w:rFonts w:hint="eastAsia"/>
          <w:bCs/>
          <w:sz w:val="21"/>
          <w:szCs w:val="21"/>
        </w:rPr>
        <w:t>“</w:t>
      </w:r>
      <w:r w:rsidRPr="00AC0630">
        <w:rPr>
          <w:rFonts w:hint="eastAsia"/>
          <w:b/>
          <w:sz w:val="21"/>
          <w:szCs w:val="21"/>
        </w:rPr>
        <w:t>三、商务要求</w:t>
      </w:r>
      <w:r w:rsidRPr="00AC0630">
        <w:rPr>
          <w:rFonts w:hint="eastAsia"/>
          <w:bCs/>
          <w:sz w:val="21"/>
          <w:szCs w:val="21"/>
        </w:rPr>
        <w:t>”的内容，所填内容</w:t>
      </w:r>
      <w:r w:rsidRPr="00AC0630">
        <w:rPr>
          <w:rFonts w:hint="eastAsia"/>
          <w:sz w:val="21"/>
          <w:szCs w:val="21"/>
          <w:lang w:val="en-GB"/>
        </w:rPr>
        <w:t>必须与招标文件中内容一致</w:t>
      </w:r>
      <w:r w:rsidRPr="00AC0630">
        <w:rPr>
          <w:rFonts w:hint="eastAsia"/>
          <w:bCs/>
          <w:sz w:val="21"/>
          <w:szCs w:val="21"/>
        </w:rPr>
        <w:t>；</w:t>
      </w:r>
    </w:p>
    <w:p w:rsidR="009C5970" w:rsidRPr="00AC0630" w:rsidRDefault="00786D9F">
      <w:pPr>
        <w:spacing w:after="60"/>
        <w:rPr>
          <w:bCs/>
          <w:sz w:val="21"/>
          <w:szCs w:val="21"/>
        </w:rPr>
      </w:pPr>
      <w:r w:rsidRPr="00AC0630">
        <w:rPr>
          <w:rFonts w:hint="eastAsia"/>
          <w:bCs/>
          <w:sz w:val="21"/>
          <w:szCs w:val="21"/>
        </w:rPr>
        <w:t>2、“投标商务响应”一栏必须详细填写投标商务响应条款，并应对照招标商务要求一一对应响应，</w:t>
      </w:r>
      <w:r w:rsidRPr="00AC0630">
        <w:rPr>
          <w:rFonts w:hint="eastAsia"/>
          <w:sz w:val="21"/>
          <w:szCs w:val="21"/>
          <w:lang w:val="en-GB"/>
        </w:rPr>
        <w:t>如填写不清无法判断响应的情况视为模糊响应，扣分处理</w:t>
      </w:r>
      <w:r w:rsidRPr="00AC0630">
        <w:rPr>
          <w:rFonts w:hint="eastAsia"/>
          <w:bCs/>
          <w:sz w:val="21"/>
          <w:szCs w:val="21"/>
        </w:rPr>
        <w:t>；</w:t>
      </w:r>
    </w:p>
    <w:p w:rsidR="009C5970" w:rsidRPr="00AC0630" w:rsidRDefault="00786D9F">
      <w:pPr>
        <w:spacing w:after="60"/>
        <w:rPr>
          <w:rFonts w:cs="Arial"/>
          <w:sz w:val="21"/>
          <w:szCs w:val="21"/>
        </w:rPr>
      </w:pPr>
      <w:r w:rsidRPr="00AC0630">
        <w:rPr>
          <w:rFonts w:hint="eastAsia"/>
          <w:bCs/>
          <w:sz w:val="21"/>
          <w:szCs w:val="21"/>
        </w:rPr>
        <w:t>3、“偏离情况”一栏应如实填写“正偏离”、“负偏离”或“无偏离”，</w:t>
      </w:r>
      <w:r w:rsidRPr="00AC0630">
        <w:rPr>
          <w:rFonts w:hint="eastAsia"/>
          <w:sz w:val="21"/>
          <w:szCs w:val="21"/>
          <w:lang w:val="en-GB"/>
        </w:rPr>
        <w:t>“偏离说明”栏内扼要说明偏离情况。</w:t>
      </w:r>
    </w:p>
    <w:p w:rsidR="009C5970" w:rsidRPr="00AC0630" w:rsidRDefault="009C5970">
      <w:pPr>
        <w:spacing w:after="60"/>
        <w:rPr>
          <w:rFonts w:cs="Arial"/>
        </w:rPr>
      </w:pPr>
    </w:p>
    <w:p w:rsidR="009C5970" w:rsidRPr="00AC0630" w:rsidRDefault="009C5970">
      <w:pPr>
        <w:spacing w:after="60"/>
        <w:rPr>
          <w:rFonts w:cs="Arial"/>
        </w:rPr>
      </w:pPr>
    </w:p>
    <w:p w:rsidR="009C5970" w:rsidRPr="00AC0630" w:rsidRDefault="009C5970">
      <w:pPr>
        <w:spacing w:after="60"/>
        <w:rPr>
          <w:rFonts w:cs="Arial"/>
        </w:rPr>
      </w:pP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七、技术规格偏离表</w:t>
      </w:r>
    </w:p>
    <w:p w:rsidR="009C5970" w:rsidRPr="00AC0630" w:rsidRDefault="00786D9F">
      <w:pPr>
        <w:spacing w:after="60"/>
        <w:rPr>
          <w:rFonts w:cs="Arial"/>
          <w:b/>
        </w:rPr>
      </w:pPr>
      <w:r w:rsidRPr="00AC0630">
        <w:rPr>
          <w:rFonts w:cs="Arial" w:hint="eastAsia"/>
          <w:szCs w:val="21"/>
        </w:rPr>
        <w:t>投标人名称：</w:t>
      </w:r>
      <w:r w:rsidR="00136468" w:rsidRPr="00AC0630">
        <w:rPr>
          <w:rFonts w:cs="Arial" w:hint="eastAsia"/>
          <w:szCs w:val="21"/>
        </w:rPr>
        <w:t xml:space="preserve">           </w:t>
      </w:r>
      <w:r w:rsidRPr="00AC0630">
        <w:rPr>
          <w:rFonts w:cs="Arial" w:hint="eastAsia"/>
          <w:szCs w:val="21"/>
        </w:rPr>
        <w:t>项目编号：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292"/>
        <w:gridCol w:w="2269"/>
        <w:gridCol w:w="2234"/>
        <w:gridCol w:w="1292"/>
        <w:gridCol w:w="776"/>
      </w:tblGrid>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jc w:val="center"/>
              <w:rPr>
                <w:sz w:val="22"/>
              </w:rPr>
            </w:pPr>
            <w:r w:rsidRPr="00AC0630">
              <w:rPr>
                <w:rFonts w:hint="eastAsia"/>
                <w:sz w:val="22"/>
              </w:rPr>
              <w:t>序号</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786D9F">
            <w:pPr>
              <w:jc w:val="center"/>
              <w:rPr>
                <w:sz w:val="22"/>
              </w:rPr>
            </w:pPr>
            <w:r w:rsidRPr="00AC0630">
              <w:rPr>
                <w:rFonts w:hint="eastAsia"/>
                <w:sz w:val="22"/>
              </w:rPr>
              <w:t>货物名称</w:t>
            </w: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786D9F">
            <w:pPr>
              <w:jc w:val="center"/>
              <w:rPr>
                <w:sz w:val="22"/>
              </w:rPr>
            </w:pPr>
            <w:r w:rsidRPr="00AC0630">
              <w:rPr>
                <w:rFonts w:hint="eastAsia"/>
                <w:sz w:val="22"/>
              </w:rPr>
              <w:t>招标技术参数要求</w:t>
            </w: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786D9F">
            <w:pPr>
              <w:jc w:val="center"/>
              <w:rPr>
                <w:sz w:val="22"/>
              </w:rPr>
            </w:pPr>
            <w:r w:rsidRPr="00AC0630">
              <w:rPr>
                <w:rFonts w:hint="eastAsia"/>
                <w:sz w:val="22"/>
              </w:rPr>
              <w:t>投标技术参数响应</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786D9F">
            <w:pPr>
              <w:jc w:val="center"/>
              <w:rPr>
                <w:sz w:val="22"/>
              </w:rPr>
            </w:pPr>
            <w:r w:rsidRPr="00AC0630">
              <w:rPr>
                <w:rFonts w:hint="eastAsia"/>
                <w:sz w:val="22"/>
              </w:rPr>
              <w:t>偏离情况</w:t>
            </w: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786D9F">
            <w:pPr>
              <w:jc w:val="center"/>
              <w:rPr>
                <w:sz w:val="22"/>
              </w:rPr>
            </w:pPr>
            <w:r w:rsidRPr="00AC0630">
              <w:rPr>
                <w:rFonts w:hint="eastAsia"/>
                <w:sz w:val="22"/>
              </w:rPr>
              <w:t>说明</w:t>
            </w:r>
          </w:p>
        </w:tc>
      </w:tr>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rPr>
                <w:sz w:val="22"/>
              </w:rPr>
            </w:pPr>
            <w:r w:rsidRPr="00AC0630">
              <w:rPr>
                <w:rFonts w:hint="eastAsia"/>
                <w:sz w:val="22"/>
              </w:rPr>
              <w:t>1</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r>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rPr>
                <w:sz w:val="22"/>
              </w:rPr>
            </w:pPr>
            <w:r w:rsidRPr="00AC0630">
              <w:rPr>
                <w:rFonts w:hint="eastAsia"/>
                <w:sz w:val="22"/>
              </w:rPr>
              <w:t>2</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r>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rPr>
                <w:sz w:val="22"/>
              </w:rPr>
            </w:pPr>
            <w:r w:rsidRPr="00AC0630">
              <w:rPr>
                <w:rFonts w:hint="eastAsia"/>
                <w:sz w:val="22"/>
              </w:rPr>
              <w:t>3</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r>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rPr>
                <w:sz w:val="22"/>
              </w:rPr>
            </w:pPr>
            <w:r w:rsidRPr="00AC0630">
              <w:rPr>
                <w:rFonts w:hint="eastAsia"/>
                <w:sz w:val="22"/>
              </w:rPr>
              <w:t>4</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r>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rPr>
                <w:sz w:val="22"/>
              </w:rPr>
            </w:pPr>
            <w:r w:rsidRPr="00AC0630">
              <w:rPr>
                <w:rFonts w:hint="eastAsia"/>
                <w:sz w:val="22"/>
              </w:rPr>
              <w:t>5</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r>
      <w:tr w:rsidR="009C5970" w:rsidRPr="00AC0630">
        <w:trPr>
          <w:jc w:val="center"/>
        </w:trPr>
        <w:tc>
          <w:tcPr>
            <w:tcW w:w="659" w:type="dxa"/>
            <w:tcBorders>
              <w:top w:val="single" w:sz="4" w:space="0" w:color="auto"/>
              <w:left w:val="single" w:sz="4" w:space="0" w:color="auto"/>
              <w:bottom w:val="single" w:sz="4" w:space="0" w:color="auto"/>
              <w:right w:val="single" w:sz="4" w:space="0" w:color="auto"/>
            </w:tcBorders>
          </w:tcPr>
          <w:p w:rsidR="009C5970" w:rsidRPr="00AC0630" w:rsidRDefault="00786D9F">
            <w:pPr>
              <w:rPr>
                <w:sz w:val="22"/>
              </w:rPr>
            </w:pPr>
            <w:r w:rsidRPr="00AC0630">
              <w:rPr>
                <w:sz w:val="22"/>
              </w:rPr>
              <w:t>…</w:t>
            </w: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69"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2234"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1292"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c>
          <w:tcPr>
            <w:tcW w:w="776" w:type="dxa"/>
            <w:tcBorders>
              <w:top w:val="single" w:sz="4" w:space="0" w:color="auto"/>
              <w:left w:val="single" w:sz="4" w:space="0" w:color="auto"/>
              <w:bottom w:val="single" w:sz="4" w:space="0" w:color="auto"/>
              <w:right w:val="single" w:sz="4" w:space="0" w:color="auto"/>
            </w:tcBorders>
          </w:tcPr>
          <w:p w:rsidR="009C5970" w:rsidRPr="00AC0630" w:rsidRDefault="009C5970">
            <w:pPr>
              <w:rPr>
                <w:sz w:val="22"/>
              </w:rPr>
            </w:pPr>
          </w:p>
        </w:tc>
      </w:tr>
    </w:tbl>
    <w:p w:rsidR="009C5970" w:rsidRPr="00AC0630" w:rsidRDefault="00786D9F">
      <w:pPr>
        <w:spacing w:after="60"/>
        <w:rPr>
          <w:rFonts w:cs="Arial"/>
          <w:sz w:val="21"/>
          <w:szCs w:val="21"/>
        </w:rPr>
      </w:pPr>
      <w:r w:rsidRPr="00AC0630">
        <w:rPr>
          <w:rFonts w:cs="Arial" w:hint="eastAsia"/>
          <w:sz w:val="21"/>
          <w:szCs w:val="21"/>
        </w:rPr>
        <w:t>注：</w:t>
      </w:r>
    </w:p>
    <w:p w:rsidR="009C5970" w:rsidRPr="00AC0630" w:rsidRDefault="00786D9F">
      <w:pPr>
        <w:spacing w:after="60"/>
        <w:rPr>
          <w:rFonts w:cs="Arial"/>
          <w:sz w:val="21"/>
          <w:szCs w:val="21"/>
        </w:rPr>
      </w:pPr>
      <w:r w:rsidRPr="00AC0630">
        <w:rPr>
          <w:rFonts w:cs="Arial"/>
          <w:sz w:val="21"/>
          <w:szCs w:val="21"/>
        </w:rPr>
        <w:t>1、“招标技术</w:t>
      </w:r>
      <w:r w:rsidRPr="00AC0630">
        <w:rPr>
          <w:rFonts w:cs="Arial" w:hint="eastAsia"/>
          <w:sz w:val="21"/>
          <w:szCs w:val="21"/>
        </w:rPr>
        <w:t>参数</w:t>
      </w:r>
      <w:r w:rsidRPr="00AC0630">
        <w:rPr>
          <w:rFonts w:cs="Arial"/>
          <w:sz w:val="21"/>
          <w:szCs w:val="21"/>
        </w:rPr>
        <w:t>要求”一栏应填写招标文件第二册专用条款</w:t>
      </w:r>
      <w:r w:rsidRPr="00AC0630">
        <w:rPr>
          <w:rFonts w:cs="Arial"/>
          <w:b/>
          <w:sz w:val="21"/>
          <w:szCs w:val="21"/>
        </w:rPr>
        <w:t>招标项目需求</w:t>
      </w:r>
      <w:r w:rsidRPr="00AC0630">
        <w:rPr>
          <w:rFonts w:cs="Arial"/>
          <w:sz w:val="21"/>
          <w:szCs w:val="21"/>
        </w:rPr>
        <w:t>“</w:t>
      </w:r>
      <w:r w:rsidRPr="00AC0630">
        <w:rPr>
          <w:rFonts w:cs="Arial" w:hint="eastAsia"/>
          <w:b/>
          <w:sz w:val="21"/>
          <w:szCs w:val="21"/>
        </w:rPr>
        <w:t>二</w:t>
      </w:r>
      <w:r w:rsidRPr="00AC0630">
        <w:rPr>
          <w:rFonts w:cs="Arial"/>
          <w:b/>
          <w:sz w:val="21"/>
          <w:szCs w:val="21"/>
        </w:rPr>
        <w:t>、技术要求</w:t>
      </w:r>
      <w:r w:rsidRPr="00AC0630">
        <w:rPr>
          <w:rFonts w:cs="Arial"/>
          <w:sz w:val="21"/>
          <w:szCs w:val="21"/>
        </w:rPr>
        <w:t>”的</w:t>
      </w:r>
      <w:r w:rsidRPr="00AC0630">
        <w:rPr>
          <w:rFonts w:cs="Arial" w:hint="eastAsia"/>
          <w:sz w:val="21"/>
          <w:szCs w:val="21"/>
        </w:rPr>
        <w:t>技术参数要求</w:t>
      </w:r>
      <w:r w:rsidRPr="00AC0630">
        <w:rPr>
          <w:rFonts w:cs="Arial"/>
          <w:sz w:val="21"/>
          <w:szCs w:val="21"/>
        </w:rPr>
        <w:t>内容，所填内容必须与招标文件中技术</w:t>
      </w:r>
      <w:r w:rsidRPr="00AC0630">
        <w:rPr>
          <w:rFonts w:cs="Arial" w:hint="eastAsia"/>
          <w:sz w:val="21"/>
          <w:szCs w:val="21"/>
        </w:rPr>
        <w:t>参数要求</w:t>
      </w:r>
      <w:r w:rsidRPr="00AC0630">
        <w:rPr>
          <w:rFonts w:cs="Arial"/>
          <w:sz w:val="21"/>
          <w:szCs w:val="21"/>
        </w:rPr>
        <w:t>内容一致；</w:t>
      </w:r>
    </w:p>
    <w:p w:rsidR="009C5970" w:rsidRPr="00AC0630" w:rsidRDefault="00786D9F">
      <w:pPr>
        <w:spacing w:after="60"/>
        <w:rPr>
          <w:rFonts w:cs="Arial"/>
          <w:sz w:val="21"/>
          <w:szCs w:val="21"/>
        </w:rPr>
      </w:pPr>
      <w:r w:rsidRPr="00AC0630">
        <w:rPr>
          <w:rFonts w:cs="Arial"/>
          <w:sz w:val="21"/>
          <w:szCs w:val="21"/>
        </w:rPr>
        <w:t>2、“投标技术</w:t>
      </w:r>
      <w:r w:rsidRPr="00AC0630">
        <w:rPr>
          <w:rFonts w:cs="Arial" w:hint="eastAsia"/>
          <w:sz w:val="21"/>
          <w:szCs w:val="21"/>
        </w:rPr>
        <w:t>参数</w:t>
      </w:r>
      <w:r w:rsidRPr="00AC0630">
        <w:rPr>
          <w:rFonts w:cs="Arial"/>
          <w:sz w:val="21"/>
          <w:szCs w:val="21"/>
        </w:rPr>
        <w:t>响应”一栏必须详细填写投标产品的具体参数，并应对照招标技术</w:t>
      </w:r>
      <w:r w:rsidRPr="00AC0630">
        <w:rPr>
          <w:rFonts w:cs="Arial" w:hint="eastAsia"/>
          <w:sz w:val="21"/>
          <w:szCs w:val="21"/>
        </w:rPr>
        <w:t>参数</w:t>
      </w:r>
      <w:r w:rsidRPr="00AC0630">
        <w:rPr>
          <w:rFonts w:cs="Arial"/>
          <w:sz w:val="21"/>
          <w:szCs w:val="21"/>
        </w:rPr>
        <w:t>要求一一对应响应，如填写不清无法判断响应的情况视为模糊响应，扣分处理；</w:t>
      </w:r>
      <w:r w:rsidRPr="00AC0630">
        <w:rPr>
          <w:rFonts w:cs="Arial" w:hint="eastAsia"/>
          <w:sz w:val="21"/>
          <w:szCs w:val="21"/>
        </w:rPr>
        <w:t>招标技术参数要求提供证明材料的，需提供相应的证明材料，否则评委有权判定该条参数按负偏离处理。</w:t>
      </w:r>
    </w:p>
    <w:p w:rsidR="009C5970" w:rsidRPr="00AC0630" w:rsidRDefault="00786D9F">
      <w:pPr>
        <w:spacing w:after="60"/>
        <w:rPr>
          <w:rFonts w:cs="Arial"/>
          <w:sz w:val="21"/>
          <w:szCs w:val="21"/>
        </w:rPr>
      </w:pPr>
      <w:r w:rsidRPr="00AC0630">
        <w:rPr>
          <w:rFonts w:cs="Arial"/>
          <w:sz w:val="21"/>
          <w:szCs w:val="21"/>
        </w:rPr>
        <w:t>3、“偏离情况”一栏应如实填写“正偏离”、“负偏离”或“无偏离”， “偏离说明”栏内扼要说明偏离情况。</w:t>
      </w:r>
    </w:p>
    <w:p w:rsidR="009C5970" w:rsidRPr="00AC0630" w:rsidRDefault="00786D9F">
      <w:pPr>
        <w:rPr>
          <w:rFonts w:cs="Arial"/>
          <w:sz w:val="21"/>
          <w:szCs w:val="21"/>
        </w:rPr>
      </w:pPr>
      <w:r w:rsidRPr="00AC0630">
        <w:rPr>
          <w:rFonts w:cs="Arial"/>
          <w:sz w:val="21"/>
          <w:szCs w:val="21"/>
        </w:rPr>
        <w:br w:type="page"/>
      </w:r>
    </w:p>
    <w:p w:rsidR="009C5970" w:rsidRPr="00AC0630" w:rsidRDefault="00786D9F">
      <w:pPr>
        <w:spacing w:after="60"/>
        <w:rPr>
          <w:rFonts w:cs="Arial"/>
          <w:b/>
          <w:sz w:val="21"/>
          <w:szCs w:val="21"/>
        </w:rPr>
      </w:pPr>
      <w:r w:rsidRPr="00AC0630">
        <w:rPr>
          <w:rFonts w:cs="Arial" w:hint="eastAsia"/>
          <w:b/>
          <w:sz w:val="21"/>
          <w:szCs w:val="21"/>
          <w:highlight w:val="yellow"/>
        </w:rPr>
        <w:t>附：招标技术参数要求提供的证明材料（按参数序号提供，格式自拟）</w:t>
      </w:r>
    </w:p>
    <w:p w:rsidR="009C5970" w:rsidRPr="00AC0630" w:rsidRDefault="009C5970">
      <w:pPr>
        <w:spacing w:after="60"/>
        <w:rPr>
          <w:rFonts w:cs="Arial"/>
          <w:sz w:val="21"/>
          <w:szCs w:val="21"/>
        </w:rPr>
      </w:pPr>
    </w:p>
    <w:p w:rsidR="009C5970" w:rsidRPr="00AC0630" w:rsidRDefault="009C5970">
      <w:pPr>
        <w:spacing w:after="60"/>
        <w:rPr>
          <w:rFonts w:cs="Arial"/>
        </w:rPr>
      </w:pPr>
    </w:p>
    <w:p w:rsidR="009C5970" w:rsidRPr="00AC0630" w:rsidRDefault="00786D9F">
      <w:pPr>
        <w:rPr>
          <w:b/>
          <w:bCs/>
          <w:szCs w:val="20"/>
        </w:rPr>
      </w:pPr>
      <w:r w:rsidRPr="00AC0630">
        <w:rPr>
          <w:b/>
          <w:bCs/>
          <w:szCs w:val="20"/>
        </w:rPr>
        <w:br w:type="page"/>
      </w:r>
    </w:p>
    <w:p w:rsidR="009C5970" w:rsidRPr="00AC0630" w:rsidRDefault="00786D9F">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八、</w:t>
      </w:r>
      <w:bookmarkStart w:id="8" w:name="OLE_LINK59"/>
      <w:r w:rsidRPr="00AC0630">
        <w:rPr>
          <w:rFonts w:ascii="宋体" w:eastAsia="宋体" w:hAnsi="宋体" w:hint="eastAsia"/>
          <w:b/>
          <w:bCs/>
          <w:kern w:val="0"/>
          <w:sz w:val="24"/>
          <w:szCs w:val="20"/>
        </w:rPr>
        <w:t>招标文件要求的其它内容或投标人认为需要加以说明的其他内容</w:t>
      </w:r>
      <w:bookmarkEnd w:id="8"/>
    </w:p>
    <w:p w:rsidR="009C5970" w:rsidRPr="00AC0630" w:rsidRDefault="009C5970">
      <w:pPr>
        <w:spacing w:after="60"/>
        <w:rPr>
          <w:rFonts w:cs="Arial"/>
        </w:rPr>
      </w:pPr>
    </w:p>
    <w:p w:rsidR="009C5970" w:rsidRPr="00AC0630" w:rsidRDefault="00786D9F">
      <w:r w:rsidRPr="00AC0630">
        <w:rPr>
          <w:rFonts w:hint="eastAsia"/>
        </w:rPr>
        <w:t>如有，格式自拟</w:t>
      </w:r>
      <w:r w:rsidRPr="00AC0630">
        <w:br w:type="page"/>
      </w:r>
    </w:p>
    <w:p w:rsidR="009C5970" w:rsidRPr="00AC0630" w:rsidRDefault="00786D9F">
      <w:pPr>
        <w:pStyle w:val="2"/>
        <w:adjustRightInd w:val="0"/>
        <w:spacing w:after="60" w:line="240" w:lineRule="auto"/>
        <w:jc w:val="left"/>
        <w:textAlignment w:val="baseline"/>
        <w:rPr>
          <w:rFonts w:ascii="宋体" w:eastAsia="宋体" w:hAnsi="宋体"/>
          <w:b/>
          <w:bCs/>
          <w:kern w:val="0"/>
          <w:sz w:val="24"/>
          <w:szCs w:val="20"/>
        </w:rPr>
      </w:pPr>
      <w:r w:rsidRPr="00AC0630">
        <w:rPr>
          <w:rFonts w:ascii="宋体" w:eastAsia="宋体" w:hAnsi="宋体" w:hint="eastAsia"/>
          <w:b/>
          <w:bCs/>
          <w:kern w:val="0"/>
          <w:sz w:val="24"/>
          <w:szCs w:val="20"/>
          <w:highlight w:val="yellow"/>
        </w:rPr>
        <w:t>投标文件附件（信息不公开部分）</w:t>
      </w:r>
    </w:p>
    <w:p w:rsidR="009C5970" w:rsidRPr="00AC0630" w:rsidRDefault="00786D9F">
      <w:pPr>
        <w:pStyle w:val="2"/>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一、法定代表人资格证明书</w:t>
      </w:r>
    </w:p>
    <w:p w:rsidR="009C5970" w:rsidRPr="00AC0630" w:rsidRDefault="009C5970">
      <w:pPr>
        <w:spacing w:after="60"/>
        <w:ind w:left="140"/>
        <w:jc w:val="center"/>
        <w:rPr>
          <w:rFonts w:cs="Arial"/>
          <w:b/>
          <w:sz w:val="30"/>
          <w:szCs w:val="30"/>
        </w:rPr>
      </w:pPr>
    </w:p>
    <w:p w:rsidR="009C5970" w:rsidRPr="00AC0630" w:rsidRDefault="00786D9F">
      <w:pPr>
        <w:spacing w:after="60"/>
        <w:ind w:left="140"/>
        <w:jc w:val="center"/>
        <w:rPr>
          <w:rFonts w:cs="Arial"/>
          <w:b/>
        </w:rPr>
      </w:pPr>
      <w:r w:rsidRPr="00AC0630">
        <w:rPr>
          <w:rFonts w:cs="Arial" w:hint="eastAsia"/>
          <w:b/>
        </w:rPr>
        <w:t>法定代表人资格证明书</w:t>
      </w:r>
    </w:p>
    <w:p w:rsidR="009C5970" w:rsidRPr="00AC0630" w:rsidRDefault="009C5970">
      <w:pPr>
        <w:pStyle w:val="a1"/>
        <w:spacing w:after="60" w:line="480" w:lineRule="atLeast"/>
        <w:ind w:firstLine="480"/>
        <w:rPr>
          <w:rFonts w:eastAsia="仿宋_GB2312"/>
          <w:sz w:val="24"/>
        </w:rPr>
      </w:pPr>
    </w:p>
    <w:p w:rsidR="009C5970" w:rsidRPr="00AC0630" w:rsidRDefault="00786D9F">
      <w:pPr>
        <w:spacing w:after="60"/>
        <w:rPr>
          <w:sz w:val="21"/>
          <w:szCs w:val="21"/>
          <w:u w:val="single"/>
        </w:rPr>
      </w:pPr>
      <w:r w:rsidRPr="00AC0630">
        <w:rPr>
          <w:rFonts w:hint="eastAsia"/>
          <w:sz w:val="21"/>
          <w:szCs w:val="21"/>
        </w:rPr>
        <w:t>单位名称：</w:t>
      </w:r>
    </w:p>
    <w:p w:rsidR="009C5970" w:rsidRPr="00AC0630" w:rsidRDefault="00786D9F">
      <w:pPr>
        <w:spacing w:after="60"/>
        <w:rPr>
          <w:sz w:val="21"/>
          <w:szCs w:val="21"/>
          <w:u w:val="single"/>
        </w:rPr>
      </w:pPr>
      <w:r w:rsidRPr="00AC0630">
        <w:rPr>
          <w:rFonts w:hint="eastAsia"/>
          <w:sz w:val="21"/>
          <w:szCs w:val="21"/>
        </w:rPr>
        <w:t>地址：</w:t>
      </w:r>
    </w:p>
    <w:p w:rsidR="009C5970" w:rsidRPr="00AC0630" w:rsidRDefault="00786D9F">
      <w:pPr>
        <w:spacing w:after="60"/>
        <w:rPr>
          <w:sz w:val="21"/>
          <w:szCs w:val="21"/>
          <w:u w:val="single"/>
        </w:rPr>
      </w:pPr>
      <w:r w:rsidRPr="00AC0630">
        <w:rPr>
          <w:rFonts w:hint="eastAsia"/>
          <w:sz w:val="21"/>
          <w:szCs w:val="21"/>
        </w:rPr>
        <w:t>姓名：</w:t>
      </w:r>
      <w:r w:rsidR="00136468" w:rsidRPr="00AC0630">
        <w:rPr>
          <w:rFonts w:hint="eastAsia"/>
          <w:sz w:val="21"/>
          <w:szCs w:val="21"/>
        </w:rPr>
        <w:t xml:space="preserve">        </w:t>
      </w:r>
      <w:r w:rsidRPr="00AC0630">
        <w:rPr>
          <w:rFonts w:hint="eastAsia"/>
          <w:sz w:val="21"/>
          <w:szCs w:val="21"/>
        </w:rPr>
        <w:t>性别：</w:t>
      </w:r>
      <w:r w:rsidR="00136468" w:rsidRPr="00AC0630">
        <w:rPr>
          <w:rFonts w:hint="eastAsia"/>
          <w:sz w:val="21"/>
          <w:szCs w:val="21"/>
        </w:rPr>
        <w:t xml:space="preserve">     </w:t>
      </w:r>
      <w:r w:rsidRPr="00AC0630">
        <w:rPr>
          <w:rFonts w:hint="eastAsia"/>
          <w:sz w:val="21"/>
          <w:szCs w:val="21"/>
        </w:rPr>
        <w:t>年龄：</w:t>
      </w:r>
      <w:r w:rsidR="00136468" w:rsidRPr="00AC0630">
        <w:rPr>
          <w:rFonts w:hint="eastAsia"/>
          <w:sz w:val="21"/>
          <w:szCs w:val="21"/>
        </w:rPr>
        <w:t xml:space="preserve">      </w:t>
      </w:r>
      <w:r w:rsidRPr="00AC0630">
        <w:rPr>
          <w:rFonts w:hint="eastAsia"/>
          <w:sz w:val="21"/>
          <w:szCs w:val="21"/>
        </w:rPr>
        <w:t>职务：</w:t>
      </w:r>
    </w:p>
    <w:p w:rsidR="009C5970" w:rsidRPr="00AC0630" w:rsidRDefault="00786D9F">
      <w:pPr>
        <w:spacing w:after="60"/>
        <w:rPr>
          <w:sz w:val="21"/>
          <w:szCs w:val="21"/>
        </w:rPr>
      </w:pPr>
      <w:r w:rsidRPr="00AC0630">
        <w:rPr>
          <w:rFonts w:hint="eastAsia"/>
          <w:sz w:val="21"/>
          <w:szCs w:val="21"/>
        </w:rPr>
        <w:t>系</w:t>
      </w:r>
      <w:r w:rsidR="00136468" w:rsidRPr="00AC0630">
        <w:rPr>
          <w:rFonts w:hint="eastAsia"/>
          <w:sz w:val="21"/>
          <w:szCs w:val="21"/>
        </w:rPr>
        <w:t>（单位名称： ）</w:t>
      </w:r>
      <w:r w:rsidRPr="00AC0630">
        <w:rPr>
          <w:rFonts w:hint="eastAsia"/>
          <w:sz w:val="21"/>
          <w:szCs w:val="21"/>
        </w:rPr>
        <w:t>的法定代表人。</w:t>
      </w:r>
    </w:p>
    <w:p w:rsidR="009C5970" w:rsidRPr="00AC0630" w:rsidRDefault="00786D9F">
      <w:pPr>
        <w:spacing w:after="60"/>
        <w:rPr>
          <w:sz w:val="21"/>
          <w:szCs w:val="21"/>
        </w:rPr>
      </w:pPr>
      <w:r w:rsidRPr="00AC0630">
        <w:rPr>
          <w:rFonts w:hint="eastAsia"/>
          <w:sz w:val="21"/>
          <w:szCs w:val="21"/>
        </w:rPr>
        <w:t>特此证明。</w:t>
      </w:r>
    </w:p>
    <w:p w:rsidR="009C5970" w:rsidRPr="00AC0630" w:rsidRDefault="009C5970">
      <w:pPr>
        <w:spacing w:line="360" w:lineRule="auto"/>
        <w:rPr>
          <w:sz w:val="21"/>
          <w:szCs w:val="21"/>
        </w:rPr>
      </w:pPr>
    </w:p>
    <w:p w:rsidR="009C5970" w:rsidRPr="00AC0630" w:rsidRDefault="00786D9F">
      <w:pPr>
        <w:spacing w:line="360" w:lineRule="auto"/>
        <w:rPr>
          <w:sz w:val="21"/>
          <w:szCs w:val="21"/>
        </w:rPr>
      </w:pPr>
      <w:r w:rsidRPr="00AC0630">
        <w:rPr>
          <w:rFonts w:hint="eastAsia"/>
          <w:sz w:val="21"/>
          <w:szCs w:val="21"/>
        </w:rPr>
        <w:t>说明：1、法定代表人为企业事业单位、国家机关、社会团体的主要行政负责人。</w:t>
      </w:r>
    </w:p>
    <w:p w:rsidR="009C5970" w:rsidRPr="00AC0630" w:rsidRDefault="00786D9F">
      <w:pPr>
        <w:pStyle w:val="a1"/>
        <w:spacing w:after="60" w:line="500" w:lineRule="exact"/>
        <w:ind w:firstLineChars="0" w:firstLine="0"/>
        <w:rPr>
          <w:rFonts w:ascii="宋体" w:hAnsi="宋体"/>
          <w:szCs w:val="21"/>
        </w:rPr>
      </w:pPr>
      <w:r w:rsidRPr="00AC0630">
        <w:rPr>
          <w:rFonts w:ascii="宋体" w:hAnsi="宋体" w:hint="eastAsia"/>
          <w:szCs w:val="21"/>
        </w:rPr>
        <w:t xml:space="preserve">      2、内容必须填写真实、清楚，涂改无效，不得转让、买卖。</w:t>
      </w:r>
    </w:p>
    <w:p w:rsidR="009C5970" w:rsidRPr="00AC0630" w:rsidRDefault="00786D9F">
      <w:pPr>
        <w:pStyle w:val="a1"/>
        <w:spacing w:after="60" w:line="500" w:lineRule="exact"/>
        <w:ind w:firstLineChars="0" w:firstLine="0"/>
        <w:rPr>
          <w:rFonts w:ascii="宋体" w:hAnsi="宋体"/>
          <w:b/>
          <w:szCs w:val="21"/>
        </w:rPr>
      </w:pPr>
      <w:r w:rsidRPr="00AC0630">
        <w:rPr>
          <w:rFonts w:ascii="宋体" w:hAnsi="宋体" w:hint="eastAsia"/>
          <w:b/>
          <w:szCs w:val="21"/>
        </w:rPr>
        <w:t>附：请提供法定代表人身份证扫描件（正反两面）。</w:t>
      </w:r>
    </w:p>
    <w:p w:rsidR="009C5970" w:rsidRPr="00AC0630" w:rsidRDefault="00786D9F">
      <w:pPr>
        <w:rPr>
          <w:rFonts w:cstheme="minorBidi"/>
          <w:b/>
          <w:kern w:val="2"/>
          <w:sz w:val="21"/>
          <w:szCs w:val="21"/>
        </w:rPr>
      </w:pPr>
      <w:r w:rsidRPr="00AC0630">
        <w:rPr>
          <w:b/>
          <w:szCs w:val="21"/>
        </w:rPr>
        <w:br w:type="page"/>
      </w:r>
    </w:p>
    <w:p w:rsidR="009C5970" w:rsidRPr="00AC0630" w:rsidRDefault="00786D9F">
      <w:pPr>
        <w:pStyle w:val="2"/>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二、投标文件签署授权委托书</w:t>
      </w:r>
    </w:p>
    <w:p w:rsidR="009C5970" w:rsidRPr="00AC0630" w:rsidRDefault="009C5970">
      <w:pPr>
        <w:spacing w:after="60" w:line="360" w:lineRule="auto"/>
        <w:ind w:firstLineChars="200" w:firstLine="480"/>
        <w:rPr>
          <w:szCs w:val="21"/>
        </w:rPr>
      </w:pPr>
    </w:p>
    <w:p w:rsidR="009C5970" w:rsidRPr="00AC0630" w:rsidRDefault="00786D9F">
      <w:pPr>
        <w:spacing w:after="60" w:line="360" w:lineRule="auto"/>
        <w:ind w:firstLineChars="200" w:firstLine="480"/>
        <w:rPr>
          <w:szCs w:val="21"/>
        </w:rPr>
      </w:pPr>
      <w:r w:rsidRPr="00AC0630">
        <w:rPr>
          <w:rFonts w:hint="eastAsia"/>
          <w:szCs w:val="21"/>
        </w:rPr>
        <w:t>本授权委托书声明：我</w:t>
      </w:r>
      <w:r w:rsidRPr="00AC0630">
        <w:rPr>
          <w:rFonts w:hint="eastAsia"/>
          <w:b/>
          <w:szCs w:val="21"/>
        </w:rPr>
        <w:t>（姓名</w:t>
      </w:r>
      <w:r w:rsidR="00136468" w:rsidRPr="00AC0630">
        <w:rPr>
          <w:rFonts w:hint="eastAsia"/>
          <w:b/>
          <w:szCs w:val="21"/>
        </w:rPr>
        <w:t xml:space="preserve">：  </w:t>
      </w:r>
      <w:r w:rsidRPr="00AC0630">
        <w:rPr>
          <w:rFonts w:hint="eastAsia"/>
          <w:b/>
          <w:szCs w:val="21"/>
        </w:rPr>
        <w:t>）</w:t>
      </w:r>
      <w:r w:rsidRPr="00AC0630">
        <w:rPr>
          <w:rFonts w:hint="eastAsia"/>
          <w:szCs w:val="21"/>
        </w:rPr>
        <w:t>系</w:t>
      </w:r>
      <w:r w:rsidRPr="00AC0630">
        <w:rPr>
          <w:rFonts w:hint="eastAsia"/>
          <w:b/>
          <w:szCs w:val="21"/>
        </w:rPr>
        <w:t>（投标人名称</w:t>
      </w:r>
      <w:r w:rsidR="00136468" w:rsidRPr="00AC0630">
        <w:rPr>
          <w:rFonts w:hint="eastAsia"/>
          <w:b/>
          <w:szCs w:val="21"/>
        </w:rPr>
        <w:t xml:space="preserve">：  </w:t>
      </w:r>
      <w:r w:rsidRPr="00AC0630">
        <w:rPr>
          <w:rFonts w:hint="eastAsia"/>
          <w:b/>
          <w:szCs w:val="21"/>
        </w:rPr>
        <w:t>）</w:t>
      </w:r>
      <w:r w:rsidRPr="00AC0630">
        <w:rPr>
          <w:rFonts w:hint="eastAsia"/>
          <w:szCs w:val="21"/>
        </w:rPr>
        <w:t>的法定代表人，现授权委托</w:t>
      </w:r>
      <w:r w:rsidRPr="00AC0630">
        <w:rPr>
          <w:rFonts w:hint="eastAsia"/>
          <w:b/>
          <w:szCs w:val="21"/>
        </w:rPr>
        <w:t>（单位名称</w:t>
      </w:r>
      <w:r w:rsidR="00136468" w:rsidRPr="00AC0630">
        <w:rPr>
          <w:rFonts w:hint="eastAsia"/>
          <w:b/>
          <w:szCs w:val="21"/>
        </w:rPr>
        <w:t xml:space="preserve">：   </w:t>
      </w:r>
      <w:r w:rsidRPr="00AC0630">
        <w:rPr>
          <w:rFonts w:hint="eastAsia"/>
          <w:b/>
          <w:szCs w:val="21"/>
        </w:rPr>
        <w:t>）</w:t>
      </w:r>
      <w:r w:rsidRPr="00AC0630">
        <w:rPr>
          <w:rFonts w:hint="eastAsia"/>
          <w:szCs w:val="21"/>
        </w:rPr>
        <w:t>的</w:t>
      </w:r>
      <w:r w:rsidRPr="00AC0630">
        <w:rPr>
          <w:rFonts w:hint="eastAsia"/>
          <w:b/>
          <w:szCs w:val="21"/>
        </w:rPr>
        <w:t>（姓名</w:t>
      </w:r>
      <w:r w:rsidR="00136468" w:rsidRPr="00AC0630">
        <w:rPr>
          <w:rFonts w:hint="eastAsia"/>
          <w:b/>
          <w:szCs w:val="21"/>
        </w:rPr>
        <w:t xml:space="preserve">：  </w:t>
      </w:r>
      <w:r w:rsidRPr="00AC0630">
        <w:rPr>
          <w:rFonts w:hint="eastAsia"/>
          <w:b/>
          <w:szCs w:val="21"/>
        </w:rPr>
        <w:t>）</w:t>
      </w:r>
      <w:r w:rsidRPr="00AC0630">
        <w:rPr>
          <w:rFonts w:hint="eastAsia"/>
          <w:szCs w:val="21"/>
        </w:rPr>
        <w:t>为我公司签署本项目已递交的投标文件的法定代表人的授权委托投标代表，投标代表全权代表我所签署的本项目已递交的投标文件内容我均承认。</w:t>
      </w:r>
    </w:p>
    <w:p w:rsidR="009C5970" w:rsidRPr="00AC0630" w:rsidRDefault="00786D9F">
      <w:pPr>
        <w:spacing w:after="60" w:line="360" w:lineRule="auto"/>
        <w:rPr>
          <w:szCs w:val="21"/>
        </w:rPr>
      </w:pPr>
      <w:r w:rsidRPr="00AC0630">
        <w:rPr>
          <w:rFonts w:hint="eastAsia"/>
          <w:szCs w:val="21"/>
        </w:rPr>
        <w:t>投标代表无转委托权，特此委托。</w:t>
      </w:r>
    </w:p>
    <w:p w:rsidR="009C5970" w:rsidRPr="00AC0630" w:rsidRDefault="009C5970">
      <w:pPr>
        <w:spacing w:after="60"/>
        <w:rPr>
          <w:szCs w:val="21"/>
        </w:rPr>
      </w:pPr>
    </w:p>
    <w:p w:rsidR="009C5970" w:rsidRPr="00AC0630" w:rsidRDefault="00786D9F">
      <w:pPr>
        <w:spacing w:after="78" w:line="360" w:lineRule="auto"/>
        <w:rPr>
          <w:szCs w:val="21"/>
          <w:u w:val="single"/>
        </w:rPr>
      </w:pPr>
      <w:r w:rsidRPr="00AC0630">
        <w:rPr>
          <w:rFonts w:hint="eastAsia"/>
          <w:szCs w:val="21"/>
        </w:rPr>
        <w:t>投标代表：</w:t>
      </w:r>
      <w:r w:rsidR="00136468" w:rsidRPr="00AC0630">
        <w:rPr>
          <w:rFonts w:hint="eastAsia"/>
          <w:szCs w:val="21"/>
        </w:rPr>
        <w:t xml:space="preserve"> </w:t>
      </w:r>
      <w:r w:rsidRPr="00AC0630">
        <w:rPr>
          <w:rFonts w:hint="eastAsia"/>
          <w:szCs w:val="21"/>
        </w:rPr>
        <w:t>性别：</w:t>
      </w:r>
    </w:p>
    <w:p w:rsidR="009C5970" w:rsidRPr="00AC0630" w:rsidRDefault="00786D9F">
      <w:pPr>
        <w:spacing w:after="78" w:line="360" w:lineRule="auto"/>
        <w:rPr>
          <w:szCs w:val="21"/>
        </w:rPr>
      </w:pPr>
      <w:r w:rsidRPr="00AC0630">
        <w:rPr>
          <w:rFonts w:hint="eastAsia"/>
          <w:szCs w:val="21"/>
        </w:rPr>
        <w:t>联系电话：</w:t>
      </w:r>
      <w:r w:rsidR="00136468" w:rsidRPr="00AC0630">
        <w:rPr>
          <w:rFonts w:hint="eastAsia"/>
          <w:szCs w:val="21"/>
        </w:rPr>
        <w:t xml:space="preserve">  </w:t>
      </w:r>
      <w:r w:rsidRPr="00AC0630">
        <w:rPr>
          <w:rFonts w:hint="eastAsia"/>
          <w:szCs w:val="21"/>
        </w:rPr>
        <w:t>手机：</w:t>
      </w:r>
    </w:p>
    <w:p w:rsidR="009C5970" w:rsidRPr="00AC0630" w:rsidRDefault="00786D9F">
      <w:pPr>
        <w:tabs>
          <w:tab w:val="center" w:pos="6073"/>
        </w:tabs>
        <w:spacing w:after="78" w:line="360" w:lineRule="auto"/>
        <w:rPr>
          <w:szCs w:val="21"/>
          <w:u w:val="single"/>
        </w:rPr>
      </w:pPr>
      <w:r w:rsidRPr="00AC0630">
        <w:rPr>
          <w:rFonts w:hint="eastAsia"/>
          <w:szCs w:val="21"/>
        </w:rPr>
        <w:t>身份证号码：</w:t>
      </w:r>
    </w:p>
    <w:p w:rsidR="009C5970" w:rsidRPr="00AC0630" w:rsidRDefault="00786D9F">
      <w:pPr>
        <w:spacing w:after="78" w:line="360" w:lineRule="auto"/>
        <w:rPr>
          <w:szCs w:val="21"/>
          <w:u w:val="single"/>
        </w:rPr>
      </w:pPr>
      <w:r w:rsidRPr="00AC0630">
        <w:rPr>
          <w:rFonts w:hint="eastAsia"/>
          <w:szCs w:val="21"/>
        </w:rPr>
        <w:t>职务：</w:t>
      </w:r>
    </w:p>
    <w:p w:rsidR="009C5970" w:rsidRPr="00AC0630" w:rsidRDefault="00786D9F">
      <w:pPr>
        <w:spacing w:after="78" w:line="360" w:lineRule="auto"/>
        <w:rPr>
          <w:szCs w:val="21"/>
        </w:rPr>
      </w:pPr>
      <w:r w:rsidRPr="00AC0630">
        <w:rPr>
          <w:rFonts w:hint="eastAsia"/>
          <w:szCs w:val="21"/>
        </w:rPr>
        <w:t>投标单位：</w:t>
      </w:r>
    </w:p>
    <w:p w:rsidR="009C5970" w:rsidRPr="00AC0630" w:rsidRDefault="00786D9F">
      <w:pPr>
        <w:spacing w:after="78" w:line="360" w:lineRule="auto"/>
        <w:rPr>
          <w:szCs w:val="21"/>
        </w:rPr>
      </w:pPr>
      <w:r w:rsidRPr="00AC0630">
        <w:rPr>
          <w:rFonts w:hint="eastAsia"/>
          <w:szCs w:val="21"/>
        </w:rPr>
        <w:t>法定代表人：</w:t>
      </w:r>
    </w:p>
    <w:p w:rsidR="009C5970" w:rsidRPr="00AC0630" w:rsidRDefault="00786D9F">
      <w:pPr>
        <w:spacing w:after="78" w:line="360" w:lineRule="auto"/>
        <w:rPr>
          <w:szCs w:val="21"/>
        </w:rPr>
      </w:pPr>
      <w:r w:rsidRPr="00AC0630">
        <w:rPr>
          <w:rFonts w:hint="eastAsia"/>
          <w:szCs w:val="21"/>
        </w:rPr>
        <w:t>授权委托日期：年月日</w:t>
      </w:r>
    </w:p>
    <w:p w:rsidR="009C5970" w:rsidRPr="00AC0630" w:rsidRDefault="00786D9F">
      <w:pPr>
        <w:pStyle w:val="a1"/>
        <w:spacing w:after="60" w:line="500" w:lineRule="exact"/>
        <w:ind w:firstLine="422"/>
      </w:pPr>
      <w:r w:rsidRPr="00AC0630">
        <w:rPr>
          <w:rFonts w:ascii="宋体" w:hAnsi="宋体" w:hint="eastAsia"/>
          <w:b/>
          <w:szCs w:val="21"/>
        </w:rPr>
        <w:t>附：请提供被授权人身份证扫描件（正反两面）。</w:t>
      </w:r>
    </w:p>
    <w:p w:rsidR="009C5970" w:rsidRPr="00AC0630" w:rsidRDefault="00786D9F">
      <w:pPr>
        <w:rPr>
          <w:rFonts w:ascii="仿宋_GB2312" w:hAnsi="Arial" w:cstheme="minorBidi"/>
          <w:kern w:val="2"/>
          <w:sz w:val="32"/>
          <w:szCs w:val="32"/>
        </w:rPr>
      </w:pPr>
      <w:r w:rsidRPr="00AC0630">
        <w:rPr>
          <w:rFonts w:ascii="仿宋_GB2312"/>
          <w:sz w:val="32"/>
          <w:szCs w:val="32"/>
        </w:rPr>
        <w:br w:type="page"/>
      </w:r>
    </w:p>
    <w:p w:rsidR="009C5970" w:rsidRPr="00AC0630" w:rsidRDefault="007572F1">
      <w:pPr>
        <w:pStyle w:val="2"/>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三</w:t>
      </w:r>
      <w:r w:rsidR="00786D9F" w:rsidRPr="00AC0630">
        <w:rPr>
          <w:rFonts w:ascii="宋体" w:eastAsia="宋体" w:hAnsi="宋体" w:hint="eastAsia"/>
          <w:b/>
          <w:bCs/>
          <w:kern w:val="0"/>
          <w:sz w:val="24"/>
          <w:szCs w:val="20"/>
        </w:rPr>
        <w:t>、</w:t>
      </w:r>
      <w:r w:rsidR="00DF1AE4" w:rsidRPr="00AC0630">
        <w:rPr>
          <w:rFonts w:ascii="宋体" w:eastAsia="宋体" w:hAnsi="宋体" w:hint="eastAsia"/>
          <w:b/>
          <w:bCs/>
          <w:kern w:val="0"/>
          <w:sz w:val="24"/>
          <w:szCs w:val="20"/>
        </w:rPr>
        <w:t>技</w:t>
      </w:r>
      <w:r w:rsidR="00DF1AE4" w:rsidRPr="00AC0630">
        <w:rPr>
          <w:rFonts w:ascii="宋体" w:eastAsia="宋体" w:hAnsi="宋体"/>
          <w:b/>
          <w:bCs/>
          <w:kern w:val="0"/>
          <w:sz w:val="24"/>
          <w:szCs w:val="20"/>
        </w:rPr>
        <w:t>术保障措施</w:t>
      </w:r>
    </w:p>
    <w:p w:rsidR="009C5970" w:rsidRPr="00AC0630" w:rsidRDefault="007572F1">
      <w:pPr>
        <w:rPr>
          <w:sz w:val="21"/>
          <w:szCs w:val="21"/>
        </w:rPr>
      </w:pPr>
      <w:r w:rsidRPr="00AC0630">
        <w:rPr>
          <w:rFonts w:hint="eastAsia"/>
          <w:sz w:val="21"/>
          <w:szCs w:val="21"/>
        </w:rPr>
        <w:t>格式自拟</w:t>
      </w:r>
      <w:r w:rsidR="00786D9F" w:rsidRPr="00AC0630">
        <w:rPr>
          <w:rFonts w:hint="eastAsia"/>
          <w:sz w:val="21"/>
          <w:szCs w:val="21"/>
        </w:rPr>
        <w:t>；</w:t>
      </w:r>
    </w:p>
    <w:p w:rsidR="009C5970" w:rsidRPr="00AC0630" w:rsidRDefault="009C5970">
      <w:pPr>
        <w:rPr>
          <w:sz w:val="21"/>
          <w:szCs w:val="21"/>
        </w:rPr>
      </w:pPr>
    </w:p>
    <w:p w:rsidR="009C5970" w:rsidRPr="00AC0630" w:rsidRDefault="00786D9F">
      <w:pPr>
        <w:rPr>
          <w:sz w:val="21"/>
          <w:szCs w:val="21"/>
        </w:rPr>
      </w:pPr>
      <w:r w:rsidRPr="00AC0630">
        <w:rPr>
          <w:sz w:val="21"/>
          <w:szCs w:val="21"/>
        </w:rPr>
        <w:t>……</w:t>
      </w:r>
    </w:p>
    <w:p w:rsidR="009C5970" w:rsidRPr="00AC0630" w:rsidRDefault="00786D9F">
      <w:pPr>
        <w:rPr>
          <w:sz w:val="21"/>
          <w:szCs w:val="21"/>
        </w:rPr>
      </w:pPr>
      <w:r w:rsidRPr="00AC0630">
        <w:rPr>
          <w:sz w:val="21"/>
          <w:szCs w:val="21"/>
        </w:rPr>
        <w:br w:type="page"/>
      </w:r>
    </w:p>
    <w:p w:rsidR="00E256B8" w:rsidRPr="00AC0630" w:rsidRDefault="007572F1" w:rsidP="00E256B8">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四</w:t>
      </w:r>
      <w:r w:rsidR="00786D9F" w:rsidRPr="00AC0630">
        <w:rPr>
          <w:rFonts w:ascii="宋体" w:eastAsia="宋体" w:hAnsi="宋体" w:hint="eastAsia"/>
          <w:b/>
          <w:bCs/>
          <w:kern w:val="0"/>
          <w:sz w:val="24"/>
          <w:szCs w:val="20"/>
        </w:rPr>
        <w:t>、</w:t>
      </w:r>
      <w:r w:rsidR="00602FD1" w:rsidRPr="00AC0630">
        <w:rPr>
          <w:rFonts w:ascii="宋体" w:eastAsia="宋体" w:hAnsi="宋体" w:hint="eastAsia"/>
          <w:b/>
          <w:bCs/>
          <w:kern w:val="0"/>
          <w:sz w:val="24"/>
          <w:szCs w:val="20"/>
        </w:rPr>
        <w:t>货物清单</w:t>
      </w:r>
      <w:r w:rsidR="00E256B8" w:rsidRPr="00AC0630">
        <w:rPr>
          <w:rFonts w:ascii="宋体" w:eastAsia="宋体" w:hAnsi="宋体" w:hint="eastAsia"/>
          <w:b/>
          <w:bCs/>
          <w:kern w:val="0"/>
          <w:sz w:val="24"/>
          <w:szCs w:val="20"/>
        </w:rPr>
        <w:t>报价表</w:t>
      </w:r>
    </w:p>
    <w:p w:rsidR="00E256B8" w:rsidRPr="00AC0630" w:rsidRDefault="00E256B8" w:rsidP="00E256B8">
      <w:pPr>
        <w:rPr>
          <w:sz w:val="21"/>
          <w:szCs w:val="21"/>
        </w:rPr>
      </w:pPr>
    </w:p>
    <w:p w:rsidR="00E256B8" w:rsidRPr="00AC0630" w:rsidRDefault="00E256B8" w:rsidP="00E256B8">
      <w:pPr>
        <w:widowContro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530"/>
        <w:gridCol w:w="942"/>
        <w:gridCol w:w="572"/>
        <w:gridCol w:w="573"/>
        <w:gridCol w:w="573"/>
        <w:gridCol w:w="537"/>
        <w:gridCol w:w="585"/>
        <w:gridCol w:w="943"/>
        <w:gridCol w:w="939"/>
        <w:gridCol w:w="632"/>
      </w:tblGrid>
      <w:tr w:rsidR="00E256B8" w:rsidRPr="00AC0630" w:rsidTr="003E2C51">
        <w:tc>
          <w:tcPr>
            <w:tcW w:w="408" w:type="pct"/>
            <w:vAlign w:val="center"/>
          </w:tcPr>
          <w:p w:rsidR="00E256B8" w:rsidRPr="00AC0630" w:rsidRDefault="00E256B8" w:rsidP="003E2C51">
            <w:pPr>
              <w:jc w:val="both"/>
              <w:rPr>
                <w:b/>
                <w:szCs w:val="21"/>
              </w:rPr>
            </w:pPr>
            <w:r w:rsidRPr="00AC0630">
              <w:rPr>
                <w:rFonts w:hint="eastAsia"/>
                <w:b/>
                <w:szCs w:val="21"/>
              </w:rPr>
              <w:t>序号</w:t>
            </w:r>
          </w:p>
        </w:tc>
        <w:tc>
          <w:tcPr>
            <w:tcW w:w="898" w:type="pct"/>
            <w:vAlign w:val="center"/>
          </w:tcPr>
          <w:p w:rsidR="00E256B8" w:rsidRPr="00AC0630" w:rsidRDefault="00E256B8" w:rsidP="003E2C51">
            <w:pPr>
              <w:jc w:val="both"/>
              <w:rPr>
                <w:b/>
                <w:szCs w:val="21"/>
              </w:rPr>
            </w:pPr>
            <w:r w:rsidRPr="00AC0630">
              <w:rPr>
                <w:rFonts w:hint="eastAsia"/>
                <w:b/>
                <w:szCs w:val="21"/>
              </w:rPr>
              <w:t>货物名称</w:t>
            </w:r>
          </w:p>
        </w:tc>
        <w:tc>
          <w:tcPr>
            <w:tcW w:w="553" w:type="pct"/>
            <w:vAlign w:val="center"/>
          </w:tcPr>
          <w:p w:rsidR="00E256B8" w:rsidRPr="00AC0630" w:rsidRDefault="00E256B8" w:rsidP="003E2C51">
            <w:pPr>
              <w:jc w:val="both"/>
              <w:rPr>
                <w:b/>
                <w:szCs w:val="21"/>
              </w:rPr>
            </w:pPr>
            <w:r w:rsidRPr="00AC0630">
              <w:rPr>
                <w:rFonts w:hint="eastAsia"/>
                <w:b/>
                <w:szCs w:val="21"/>
              </w:rPr>
              <w:t>数量</w:t>
            </w:r>
          </w:p>
        </w:tc>
        <w:tc>
          <w:tcPr>
            <w:tcW w:w="336" w:type="pct"/>
            <w:vAlign w:val="center"/>
          </w:tcPr>
          <w:p w:rsidR="00E256B8" w:rsidRPr="00AC0630" w:rsidRDefault="00E256B8" w:rsidP="003E2C51">
            <w:pPr>
              <w:jc w:val="both"/>
              <w:rPr>
                <w:b/>
                <w:szCs w:val="21"/>
              </w:rPr>
            </w:pPr>
            <w:r w:rsidRPr="00AC0630">
              <w:rPr>
                <w:rFonts w:hint="eastAsia"/>
                <w:b/>
                <w:szCs w:val="21"/>
              </w:rPr>
              <w:t>单位</w:t>
            </w:r>
          </w:p>
        </w:tc>
        <w:tc>
          <w:tcPr>
            <w:tcW w:w="336" w:type="pct"/>
            <w:vAlign w:val="center"/>
          </w:tcPr>
          <w:p w:rsidR="00E256B8" w:rsidRPr="00AC0630" w:rsidRDefault="00E256B8" w:rsidP="003E2C51">
            <w:pPr>
              <w:jc w:val="both"/>
              <w:rPr>
                <w:b/>
                <w:szCs w:val="21"/>
              </w:rPr>
            </w:pPr>
            <w:r w:rsidRPr="00AC0630">
              <w:rPr>
                <w:rFonts w:hint="eastAsia"/>
                <w:b/>
                <w:szCs w:val="21"/>
              </w:rPr>
              <w:t>品牌</w:t>
            </w:r>
          </w:p>
        </w:tc>
        <w:tc>
          <w:tcPr>
            <w:tcW w:w="336" w:type="pct"/>
            <w:vAlign w:val="center"/>
          </w:tcPr>
          <w:p w:rsidR="00E256B8" w:rsidRPr="00AC0630" w:rsidRDefault="00E256B8" w:rsidP="003E2C51">
            <w:pPr>
              <w:jc w:val="both"/>
              <w:rPr>
                <w:b/>
                <w:szCs w:val="21"/>
              </w:rPr>
            </w:pPr>
            <w:r w:rsidRPr="00AC0630">
              <w:rPr>
                <w:rFonts w:hint="eastAsia"/>
                <w:b/>
                <w:szCs w:val="21"/>
              </w:rPr>
              <w:t>型号</w:t>
            </w:r>
          </w:p>
        </w:tc>
        <w:tc>
          <w:tcPr>
            <w:tcW w:w="315" w:type="pct"/>
            <w:vAlign w:val="center"/>
          </w:tcPr>
          <w:p w:rsidR="00E256B8" w:rsidRPr="00AC0630" w:rsidRDefault="00E256B8" w:rsidP="003E2C51">
            <w:pPr>
              <w:jc w:val="both"/>
              <w:rPr>
                <w:b/>
                <w:szCs w:val="21"/>
              </w:rPr>
            </w:pPr>
            <w:r w:rsidRPr="00AC0630">
              <w:rPr>
                <w:rFonts w:hint="eastAsia"/>
                <w:b/>
                <w:szCs w:val="21"/>
              </w:rPr>
              <w:t>制造商</w:t>
            </w:r>
          </w:p>
        </w:tc>
        <w:tc>
          <w:tcPr>
            <w:tcW w:w="343" w:type="pct"/>
            <w:vAlign w:val="center"/>
          </w:tcPr>
          <w:p w:rsidR="00E256B8" w:rsidRPr="00AC0630" w:rsidRDefault="00E256B8" w:rsidP="003E2C51">
            <w:pPr>
              <w:jc w:val="both"/>
              <w:rPr>
                <w:b/>
                <w:szCs w:val="21"/>
              </w:rPr>
            </w:pPr>
            <w:r w:rsidRPr="00AC0630">
              <w:rPr>
                <w:rFonts w:hint="eastAsia"/>
                <w:b/>
                <w:szCs w:val="21"/>
              </w:rPr>
              <w:t>原产地</w:t>
            </w:r>
          </w:p>
        </w:tc>
        <w:tc>
          <w:tcPr>
            <w:tcW w:w="552" w:type="pct"/>
            <w:vAlign w:val="center"/>
          </w:tcPr>
          <w:p w:rsidR="00E256B8" w:rsidRPr="00AC0630" w:rsidRDefault="00E256B8" w:rsidP="003E2C51">
            <w:pPr>
              <w:jc w:val="both"/>
              <w:rPr>
                <w:b/>
                <w:szCs w:val="21"/>
              </w:rPr>
            </w:pPr>
            <w:r w:rsidRPr="00AC0630">
              <w:rPr>
                <w:rFonts w:hint="eastAsia"/>
                <w:b/>
                <w:szCs w:val="21"/>
              </w:rPr>
              <w:t>单价（元）</w:t>
            </w:r>
          </w:p>
        </w:tc>
        <w:tc>
          <w:tcPr>
            <w:tcW w:w="551" w:type="pct"/>
            <w:vAlign w:val="center"/>
          </w:tcPr>
          <w:p w:rsidR="00E256B8" w:rsidRPr="00AC0630" w:rsidRDefault="00E256B8" w:rsidP="003E2C51">
            <w:pPr>
              <w:jc w:val="both"/>
              <w:rPr>
                <w:b/>
                <w:szCs w:val="21"/>
              </w:rPr>
            </w:pPr>
            <w:r w:rsidRPr="00AC0630">
              <w:rPr>
                <w:rFonts w:hint="eastAsia"/>
                <w:b/>
                <w:szCs w:val="21"/>
              </w:rPr>
              <w:t>合价（元）</w:t>
            </w:r>
          </w:p>
        </w:tc>
        <w:tc>
          <w:tcPr>
            <w:tcW w:w="371" w:type="pct"/>
            <w:vAlign w:val="center"/>
          </w:tcPr>
          <w:p w:rsidR="00E256B8" w:rsidRPr="00AC0630" w:rsidRDefault="00E256B8" w:rsidP="003E2C51">
            <w:pPr>
              <w:jc w:val="both"/>
              <w:rPr>
                <w:b/>
                <w:szCs w:val="21"/>
              </w:rPr>
            </w:pPr>
            <w:r w:rsidRPr="00AC0630">
              <w:rPr>
                <w:rFonts w:hint="eastAsia"/>
                <w:b/>
                <w:szCs w:val="21"/>
              </w:rPr>
              <w:t>备注</w:t>
            </w:r>
          </w:p>
        </w:tc>
      </w:tr>
      <w:tr w:rsidR="00E256B8" w:rsidRPr="00AC0630" w:rsidTr="003E2C51">
        <w:tc>
          <w:tcPr>
            <w:tcW w:w="408" w:type="pct"/>
            <w:vAlign w:val="center"/>
          </w:tcPr>
          <w:p w:rsidR="00E256B8" w:rsidRPr="00AC0630" w:rsidRDefault="00E256B8" w:rsidP="003E2C51">
            <w:pPr>
              <w:spacing w:line="360" w:lineRule="auto"/>
              <w:jc w:val="both"/>
              <w:rPr>
                <w:szCs w:val="21"/>
              </w:rPr>
            </w:pPr>
          </w:p>
        </w:tc>
        <w:tc>
          <w:tcPr>
            <w:tcW w:w="898"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8" w:type="pct"/>
            <w:vAlign w:val="center"/>
          </w:tcPr>
          <w:p w:rsidR="00E256B8" w:rsidRPr="00AC0630" w:rsidRDefault="00E256B8" w:rsidP="003E2C51">
            <w:pPr>
              <w:spacing w:line="360" w:lineRule="auto"/>
              <w:jc w:val="both"/>
              <w:rPr>
                <w:szCs w:val="21"/>
              </w:rPr>
            </w:pPr>
          </w:p>
        </w:tc>
        <w:tc>
          <w:tcPr>
            <w:tcW w:w="898"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8" w:type="pct"/>
            <w:vAlign w:val="center"/>
          </w:tcPr>
          <w:p w:rsidR="00E256B8" w:rsidRPr="00AC0630" w:rsidRDefault="00E256B8" w:rsidP="003E2C51">
            <w:pPr>
              <w:spacing w:line="360" w:lineRule="auto"/>
              <w:jc w:val="both"/>
              <w:rPr>
                <w:szCs w:val="21"/>
              </w:rPr>
            </w:pPr>
          </w:p>
        </w:tc>
        <w:tc>
          <w:tcPr>
            <w:tcW w:w="898"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8" w:type="pct"/>
            <w:vAlign w:val="center"/>
          </w:tcPr>
          <w:p w:rsidR="00E256B8" w:rsidRPr="00AC0630" w:rsidRDefault="00E256B8" w:rsidP="003E2C51">
            <w:pPr>
              <w:spacing w:line="360" w:lineRule="auto"/>
              <w:jc w:val="both"/>
              <w:rPr>
                <w:szCs w:val="21"/>
              </w:rPr>
            </w:pPr>
          </w:p>
        </w:tc>
        <w:tc>
          <w:tcPr>
            <w:tcW w:w="898"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8" w:type="pct"/>
            <w:vAlign w:val="center"/>
          </w:tcPr>
          <w:p w:rsidR="00E256B8" w:rsidRPr="00AC0630" w:rsidRDefault="00E256B8" w:rsidP="003E2C51">
            <w:pPr>
              <w:spacing w:line="360" w:lineRule="auto"/>
              <w:jc w:val="both"/>
              <w:rPr>
                <w:szCs w:val="21"/>
              </w:rPr>
            </w:pPr>
          </w:p>
        </w:tc>
        <w:tc>
          <w:tcPr>
            <w:tcW w:w="898"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8" w:type="pct"/>
            <w:vAlign w:val="center"/>
          </w:tcPr>
          <w:p w:rsidR="00E256B8" w:rsidRPr="00AC0630" w:rsidRDefault="00E256B8" w:rsidP="003E2C51">
            <w:pPr>
              <w:spacing w:line="360" w:lineRule="auto"/>
              <w:jc w:val="both"/>
              <w:rPr>
                <w:szCs w:val="21"/>
              </w:rPr>
            </w:pPr>
          </w:p>
        </w:tc>
        <w:tc>
          <w:tcPr>
            <w:tcW w:w="898"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8" w:type="pct"/>
            <w:vAlign w:val="center"/>
          </w:tcPr>
          <w:p w:rsidR="00E256B8" w:rsidRPr="00AC0630" w:rsidRDefault="00E256B8" w:rsidP="003E2C51">
            <w:pPr>
              <w:spacing w:line="360" w:lineRule="auto"/>
              <w:jc w:val="both"/>
              <w:rPr>
                <w:szCs w:val="21"/>
              </w:rPr>
            </w:pPr>
            <w:r w:rsidRPr="00AC0630">
              <w:rPr>
                <w:szCs w:val="21"/>
              </w:rPr>
              <w:t>……</w:t>
            </w:r>
          </w:p>
        </w:tc>
        <w:tc>
          <w:tcPr>
            <w:tcW w:w="898" w:type="pct"/>
            <w:vAlign w:val="center"/>
          </w:tcPr>
          <w:p w:rsidR="00E256B8" w:rsidRPr="00AC0630" w:rsidRDefault="00E256B8" w:rsidP="003E2C51">
            <w:pPr>
              <w:jc w:val="both"/>
              <w:textAlignment w:val="center"/>
              <w:rPr>
                <w:rFonts w:asciiTheme="minorEastAsia" w:eastAsiaTheme="minorEastAsia" w:hAnsiTheme="minorEastAsia"/>
                <w:bCs/>
                <w:sz w:val="21"/>
                <w:szCs w:val="21"/>
              </w:rPr>
            </w:pPr>
          </w:p>
        </w:tc>
        <w:tc>
          <w:tcPr>
            <w:tcW w:w="553" w:type="pct"/>
            <w:vAlign w:val="center"/>
          </w:tcPr>
          <w:p w:rsidR="00E256B8" w:rsidRPr="00AC0630" w:rsidRDefault="00E256B8" w:rsidP="003E2C51">
            <w:pPr>
              <w:jc w:val="both"/>
              <w:textAlignment w:val="center"/>
              <w:rPr>
                <w:rFonts w:asciiTheme="minorEastAsia" w:eastAsiaTheme="minorEastAsia" w:hAnsiTheme="minorEastAsia"/>
                <w:bCs/>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336" w:type="pct"/>
            <w:vAlign w:val="center"/>
          </w:tcPr>
          <w:p w:rsidR="00E256B8" w:rsidRPr="00AC0630" w:rsidRDefault="00E256B8" w:rsidP="003E2C51">
            <w:pPr>
              <w:spacing w:line="360" w:lineRule="auto"/>
              <w:jc w:val="both"/>
              <w:rPr>
                <w:szCs w:val="21"/>
              </w:rPr>
            </w:pPr>
          </w:p>
        </w:tc>
        <w:tc>
          <w:tcPr>
            <w:tcW w:w="315" w:type="pct"/>
            <w:vAlign w:val="center"/>
          </w:tcPr>
          <w:p w:rsidR="00E256B8" w:rsidRPr="00AC0630" w:rsidRDefault="00E256B8" w:rsidP="003E2C51">
            <w:pPr>
              <w:jc w:val="both"/>
              <w:textAlignment w:val="center"/>
              <w:rPr>
                <w:rFonts w:asciiTheme="minorEastAsia" w:eastAsiaTheme="minorEastAsia" w:hAnsiTheme="minorEastAsia"/>
                <w:bCs/>
                <w:sz w:val="21"/>
                <w:szCs w:val="21"/>
              </w:rPr>
            </w:pPr>
          </w:p>
        </w:tc>
        <w:tc>
          <w:tcPr>
            <w:tcW w:w="343" w:type="pct"/>
            <w:vAlign w:val="center"/>
          </w:tcPr>
          <w:p w:rsidR="00E256B8" w:rsidRPr="00AC0630" w:rsidRDefault="00E256B8" w:rsidP="003E2C51">
            <w:pPr>
              <w:jc w:val="both"/>
              <w:textAlignment w:val="center"/>
              <w:rPr>
                <w:rFonts w:asciiTheme="minorEastAsia" w:eastAsiaTheme="minorEastAsia" w:hAnsiTheme="minorEastAsia"/>
                <w:sz w:val="21"/>
                <w:szCs w:val="21"/>
              </w:rPr>
            </w:pPr>
          </w:p>
        </w:tc>
        <w:tc>
          <w:tcPr>
            <w:tcW w:w="552" w:type="pct"/>
            <w:vAlign w:val="center"/>
          </w:tcPr>
          <w:p w:rsidR="00E256B8" w:rsidRPr="00AC0630" w:rsidRDefault="00E256B8" w:rsidP="003E2C51">
            <w:pPr>
              <w:spacing w:line="360" w:lineRule="auto"/>
              <w:jc w:val="both"/>
              <w:rPr>
                <w:szCs w:val="21"/>
              </w:rPr>
            </w:pPr>
          </w:p>
        </w:tc>
        <w:tc>
          <w:tcPr>
            <w:tcW w:w="551" w:type="pct"/>
            <w:vAlign w:val="center"/>
          </w:tcPr>
          <w:p w:rsidR="00E256B8" w:rsidRPr="00AC0630" w:rsidRDefault="00E256B8" w:rsidP="003E2C51">
            <w:pPr>
              <w:spacing w:line="360" w:lineRule="auto"/>
              <w:jc w:val="both"/>
              <w:rPr>
                <w:szCs w:val="21"/>
              </w:rPr>
            </w:pPr>
          </w:p>
        </w:tc>
        <w:tc>
          <w:tcPr>
            <w:tcW w:w="371" w:type="pct"/>
            <w:vAlign w:val="center"/>
          </w:tcPr>
          <w:p w:rsidR="00E256B8" w:rsidRPr="00AC0630" w:rsidRDefault="00E256B8" w:rsidP="003E2C51">
            <w:pPr>
              <w:spacing w:line="360" w:lineRule="auto"/>
              <w:jc w:val="both"/>
              <w:rPr>
                <w:szCs w:val="21"/>
              </w:rPr>
            </w:pPr>
          </w:p>
        </w:tc>
      </w:tr>
      <w:tr w:rsidR="00E256B8" w:rsidRPr="00AC0630" w:rsidTr="003E2C51">
        <w:tc>
          <w:tcPr>
            <w:tcW w:w="4078" w:type="pct"/>
            <w:gridSpan w:val="9"/>
            <w:vAlign w:val="center"/>
          </w:tcPr>
          <w:p w:rsidR="00E256B8" w:rsidRPr="00AC0630" w:rsidRDefault="00E256B8" w:rsidP="003E2C51">
            <w:pPr>
              <w:spacing w:line="360" w:lineRule="auto"/>
              <w:jc w:val="both"/>
              <w:rPr>
                <w:szCs w:val="21"/>
              </w:rPr>
            </w:pPr>
            <w:r w:rsidRPr="00AC0630">
              <w:rPr>
                <w:rFonts w:hint="eastAsia"/>
                <w:szCs w:val="21"/>
              </w:rPr>
              <w:t>合计（元）：</w:t>
            </w:r>
          </w:p>
        </w:tc>
        <w:tc>
          <w:tcPr>
            <w:tcW w:w="922" w:type="pct"/>
            <w:gridSpan w:val="2"/>
            <w:vAlign w:val="center"/>
          </w:tcPr>
          <w:p w:rsidR="00E256B8" w:rsidRPr="00AC0630" w:rsidRDefault="00E256B8" w:rsidP="003E2C51">
            <w:pPr>
              <w:spacing w:line="360" w:lineRule="auto"/>
              <w:jc w:val="both"/>
              <w:rPr>
                <w:szCs w:val="21"/>
              </w:rPr>
            </w:pPr>
          </w:p>
        </w:tc>
      </w:tr>
    </w:tbl>
    <w:p w:rsidR="00E256B8" w:rsidRPr="00AC0630" w:rsidRDefault="00E256B8" w:rsidP="00E256B8">
      <w:pPr>
        <w:pStyle w:val="afb"/>
        <w:ind w:firstLine="440"/>
        <w:jc w:val="right"/>
      </w:pPr>
      <w:r w:rsidRPr="00AC0630">
        <w:rPr>
          <w:rFonts w:hint="eastAsia"/>
        </w:rPr>
        <w:t>投标单位名称：</w:t>
      </w:r>
    </w:p>
    <w:p w:rsidR="00E256B8" w:rsidRPr="00AC0630" w:rsidRDefault="00E256B8" w:rsidP="00E256B8">
      <w:pPr>
        <w:pStyle w:val="afb"/>
        <w:ind w:firstLine="440"/>
        <w:jc w:val="right"/>
      </w:pPr>
      <w:r w:rsidRPr="00AC0630">
        <w:rPr>
          <w:rFonts w:hint="eastAsia"/>
        </w:rPr>
        <w:t>日期：</w:t>
      </w:r>
    </w:p>
    <w:p w:rsidR="00E256B8" w:rsidRPr="00AC0630" w:rsidRDefault="00E256B8" w:rsidP="00E256B8">
      <w:pPr>
        <w:spacing w:after="60" w:line="300" w:lineRule="exact"/>
        <w:rPr>
          <w:b/>
          <w:sz w:val="21"/>
          <w:szCs w:val="21"/>
        </w:rPr>
      </w:pPr>
      <w:r w:rsidRPr="00AC0630">
        <w:rPr>
          <w:rFonts w:hint="eastAsia"/>
          <w:sz w:val="21"/>
          <w:szCs w:val="21"/>
        </w:rPr>
        <w:t>注：</w:t>
      </w:r>
      <w:r w:rsidRPr="00AC0630">
        <w:rPr>
          <w:rFonts w:hint="eastAsia"/>
          <w:b/>
          <w:sz w:val="21"/>
          <w:szCs w:val="21"/>
        </w:rPr>
        <w:t>1、请根据招标文件第二册专用条款招标项目需求一、</w:t>
      </w:r>
      <w:r w:rsidR="007325C0" w:rsidRPr="00AC0630">
        <w:rPr>
          <w:rFonts w:hint="eastAsia"/>
          <w:b/>
          <w:sz w:val="21"/>
          <w:szCs w:val="21"/>
        </w:rPr>
        <w:t>项目概况</w:t>
      </w:r>
      <w:r w:rsidRPr="00AC0630">
        <w:rPr>
          <w:rFonts w:hint="eastAsia"/>
          <w:b/>
          <w:sz w:val="21"/>
          <w:szCs w:val="21"/>
        </w:rPr>
        <w:t>“</w:t>
      </w:r>
      <w:r w:rsidR="00A8149F" w:rsidRPr="00AC0630">
        <w:rPr>
          <w:rFonts w:hint="eastAsia"/>
          <w:b/>
          <w:sz w:val="21"/>
          <w:szCs w:val="21"/>
        </w:rPr>
        <w:t>（二）货物清单</w:t>
      </w:r>
      <w:r w:rsidRPr="00AC0630">
        <w:rPr>
          <w:rFonts w:hint="eastAsia"/>
          <w:b/>
          <w:sz w:val="21"/>
          <w:szCs w:val="21"/>
        </w:rPr>
        <w:t>”中的货物名称、数量、单位填写。缺项、漏项或未提供《货物详细清单报价表》将导致无效投标。</w:t>
      </w:r>
    </w:p>
    <w:p w:rsidR="00E256B8" w:rsidRPr="00AC0630" w:rsidRDefault="00E256B8" w:rsidP="00E256B8">
      <w:pPr>
        <w:spacing w:after="60" w:line="300" w:lineRule="exact"/>
        <w:rPr>
          <w:sz w:val="21"/>
          <w:szCs w:val="21"/>
        </w:rPr>
      </w:pPr>
      <w:r w:rsidRPr="00AC0630">
        <w:rPr>
          <w:rFonts w:hint="eastAsia"/>
          <w:sz w:val="21"/>
          <w:szCs w:val="21"/>
        </w:rPr>
        <w:t>2、供应商应按招标文件规定的货币填写。投标总价应为以上各分项价格之和，《开标一览表》的投标总价应与《货物总清单报价表》的合计一致，如填写不一致，以开标一览表填写的为准。</w:t>
      </w:r>
    </w:p>
    <w:p w:rsidR="00E256B8" w:rsidRPr="00AC0630" w:rsidRDefault="00E256B8" w:rsidP="00E256B8">
      <w:pPr>
        <w:spacing w:after="60" w:line="300" w:lineRule="exact"/>
        <w:rPr>
          <w:sz w:val="21"/>
          <w:szCs w:val="21"/>
        </w:rPr>
      </w:pPr>
      <w:r w:rsidRPr="00AC0630">
        <w:rPr>
          <w:rFonts w:hint="eastAsia"/>
          <w:sz w:val="21"/>
          <w:szCs w:val="21"/>
        </w:rPr>
        <w:t>3、“原产地”是指该产品的实际生产加工地，而非品牌总公司所在地。</w:t>
      </w:r>
    </w:p>
    <w:p w:rsidR="00E256B8" w:rsidRPr="00AC0630" w:rsidRDefault="00E256B8" w:rsidP="00E256B8">
      <w:pPr>
        <w:spacing w:after="60" w:line="300" w:lineRule="exact"/>
        <w:rPr>
          <w:sz w:val="21"/>
          <w:szCs w:val="21"/>
        </w:rPr>
      </w:pPr>
      <w:r w:rsidRPr="00AC0630">
        <w:rPr>
          <w:rFonts w:hint="eastAsia"/>
          <w:sz w:val="21"/>
          <w:szCs w:val="21"/>
        </w:rPr>
        <w:t>4、若供应商所投产品属于定制类的非量产货物或无具体品牌型号的货物，可以不填写品牌、型号等信息，但应当标注投标产品为定制产品。招标文件中已要求提供核心产品的，供应商必须明确所投核心产品的品牌。</w:t>
      </w:r>
    </w:p>
    <w:p w:rsidR="00230D0D" w:rsidRPr="00AC0630" w:rsidRDefault="00E256B8" w:rsidP="00E256B8">
      <w:pPr>
        <w:spacing w:after="60" w:line="300" w:lineRule="exact"/>
        <w:rPr>
          <w:sz w:val="21"/>
          <w:szCs w:val="21"/>
        </w:rPr>
      </w:pPr>
      <w:r w:rsidRPr="00AC0630">
        <w:rPr>
          <w:rFonts w:hint="eastAsia"/>
          <w:sz w:val="21"/>
          <w:szCs w:val="21"/>
        </w:rPr>
        <w:t>5、本表格仅为指导性范本，供应商应根据项目具体情况对各分项内容进行调整提供详细分项报价。</w:t>
      </w:r>
    </w:p>
    <w:p w:rsidR="00230D0D" w:rsidRPr="00AC0630" w:rsidRDefault="00230D0D">
      <w:pPr>
        <w:rPr>
          <w:sz w:val="21"/>
          <w:szCs w:val="21"/>
        </w:rPr>
      </w:pPr>
      <w:r w:rsidRPr="00AC0630">
        <w:rPr>
          <w:sz w:val="21"/>
          <w:szCs w:val="21"/>
        </w:rPr>
        <w:br w:type="page"/>
      </w:r>
    </w:p>
    <w:p w:rsidR="009C5970" w:rsidRPr="00AC0630" w:rsidRDefault="00230D0D" w:rsidP="00230D0D">
      <w:pPr>
        <w:pStyle w:val="2"/>
        <w:pageBreakBefore/>
        <w:adjustRightInd w:val="0"/>
        <w:spacing w:after="60" w:line="240" w:lineRule="auto"/>
        <w:jc w:val="center"/>
        <w:textAlignment w:val="baseline"/>
        <w:rPr>
          <w:rFonts w:ascii="宋体" w:eastAsia="宋体" w:hAnsi="宋体"/>
          <w:b/>
          <w:bCs/>
          <w:kern w:val="0"/>
          <w:sz w:val="24"/>
          <w:szCs w:val="20"/>
        </w:rPr>
      </w:pPr>
      <w:r w:rsidRPr="00AC0630">
        <w:rPr>
          <w:rFonts w:ascii="宋体" w:eastAsia="宋体" w:hAnsi="宋体" w:hint="eastAsia"/>
          <w:b/>
          <w:bCs/>
          <w:kern w:val="0"/>
          <w:sz w:val="24"/>
          <w:szCs w:val="20"/>
        </w:rPr>
        <w:t>五、其他</w:t>
      </w:r>
    </w:p>
    <w:p w:rsidR="00230D0D" w:rsidRPr="00AC0630" w:rsidRDefault="00230D0D" w:rsidP="00E256B8">
      <w:pPr>
        <w:spacing w:after="60" w:line="300" w:lineRule="exact"/>
        <w:rPr>
          <w:sz w:val="21"/>
          <w:szCs w:val="21"/>
        </w:rPr>
      </w:pPr>
      <w:r w:rsidRPr="00AC0630">
        <w:rPr>
          <w:rFonts w:hint="eastAsia"/>
          <w:sz w:val="21"/>
          <w:szCs w:val="21"/>
        </w:rPr>
        <w:t>格式自拟。</w:t>
      </w:r>
    </w:p>
    <w:p w:rsidR="009C5970" w:rsidRPr="00AC0630" w:rsidRDefault="00786D9F">
      <w:pPr>
        <w:pStyle w:val="1"/>
        <w:pageBreakBefore/>
        <w:spacing w:after="60" w:line="360" w:lineRule="auto"/>
        <w:jc w:val="center"/>
        <w:rPr>
          <w:b/>
        </w:rPr>
      </w:pPr>
      <w:r w:rsidRPr="00AC0630">
        <w:rPr>
          <w:rStyle w:val="1Char"/>
        </w:rPr>
        <w:t>第四章</w:t>
      </w:r>
      <w:bookmarkStart w:id="9" w:name="_Toc87857943"/>
      <w:bookmarkStart w:id="10" w:name="_Toc35071894"/>
      <w:bookmarkStart w:id="11" w:name="_Toc108257588"/>
      <w:bookmarkStart w:id="12" w:name="_Toc35599964"/>
      <w:bookmarkStart w:id="13" w:name="_Toc108257395"/>
      <w:bookmarkStart w:id="14" w:name="_Toc33953160"/>
      <w:bookmarkStart w:id="15" w:name="_Toc54430622"/>
      <w:bookmarkStart w:id="16" w:name="_Toc98672986"/>
      <w:bookmarkStart w:id="17" w:name="_Toc52762559"/>
      <w:bookmarkStart w:id="18" w:name="_Toc34703820"/>
      <w:bookmarkStart w:id="19" w:name="_Toc60130049"/>
      <w:bookmarkStart w:id="20" w:name="_Toc34664275"/>
      <w:bookmarkStart w:id="21" w:name="_Toc35068740"/>
      <w:bookmarkStart w:id="22" w:name="_Toc3785511"/>
      <w:bookmarkStart w:id="23" w:name="_Toc108257114"/>
      <w:bookmarkStart w:id="24" w:name="_Toc35742631"/>
      <w:bookmarkStart w:id="25" w:name="_Toc34745146"/>
      <w:bookmarkStart w:id="26" w:name="_Toc108260363"/>
      <w:bookmarkStart w:id="27" w:name="_Toc54430015"/>
      <w:bookmarkStart w:id="28" w:name="_Toc35222533"/>
      <w:bookmarkStart w:id="29" w:name="_Toc36146201"/>
      <w:bookmarkStart w:id="30" w:name="_Toc34789932"/>
      <w:bookmarkStart w:id="31" w:name="_Toc108257464"/>
      <w:bookmarkStart w:id="32" w:name="_Toc93397580"/>
      <w:bookmarkStart w:id="33" w:name="_Toc36123668"/>
      <w:bookmarkStart w:id="34" w:name="_Toc40761343"/>
      <w:bookmarkStart w:id="35" w:name="_Toc59932977"/>
      <w:bookmarkStart w:id="36" w:name="_Toc35107769"/>
      <w:bookmarkStart w:id="37" w:name="_Toc53335574"/>
      <w:bookmarkStart w:id="38" w:name="_Toc36268837"/>
      <w:bookmarkStart w:id="39" w:name="_Toc105389201"/>
      <w:bookmarkStart w:id="40" w:name="_Toc33775516"/>
      <w:bookmarkStart w:id="41" w:name="_Toc3785673"/>
      <w:bookmarkStart w:id="42" w:name="_Toc3785459"/>
      <w:bookmarkStart w:id="43" w:name="_Toc54411728"/>
      <w:bookmarkStart w:id="44" w:name="_Toc98731628"/>
      <w:bookmarkStart w:id="45" w:name="_Toc3785635"/>
      <w:bookmarkStart w:id="46" w:name="_Toc35941124"/>
      <w:bookmarkStart w:id="47" w:name="_Toc93397982"/>
      <w:bookmarkStart w:id="48" w:name="_Toc35622004"/>
      <w:bookmarkStart w:id="49" w:name="_Toc36279302"/>
      <w:r w:rsidRPr="00AC0630">
        <w:rPr>
          <w:rStyle w:val="1Char"/>
          <w:rFonts w:hint="eastAsia"/>
        </w:rPr>
        <w:t>招标公告</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一、项目概况</w:t>
      </w:r>
    </w:p>
    <w:p w:rsidR="009C5970" w:rsidRPr="00AC0630" w:rsidRDefault="0002438E">
      <w:pPr>
        <w:spacing w:line="360" w:lineRule="auto"/>
        <w:ind w:firstLineChars="200" w:firstLine="422"/>
        <w:rPr>
          <w:rFonts w:asciiTheme="minorEastAsia" w:eastAsiaTheme="minorEastAsia" w:hAnsiTheme="minorEastAsia" w:cs="仿宋"/>
          <w:kern w:val="2"/>
          <w:sz w:val="21"/>
          <w:szCs w:val="21"/>
        </w:rPr>
      </w:pPr>
      <w:r w:rsidRPr="00AC0630">
        <w:rPr>
          <w:rFonts w:asciiTheme="minorEastAsia" w:eastAsiaTheme="minorEastAsia" w:hAnsiTheme="minorEastAsia" w:cs="仿宋"/>
          <w:b/>
          <w:bCs/>
          <w:kern w:val="2"/>
          <w:sz w:val="21"/>
          <w:szCs w:val="21"/>
          <w:u w:val="single"/>
        </w:rPr>
        <w:t>深圳中学教室全护眼节能LED照明系统项目</w:t>
      </w:r>
      <w:r w:rsidR="00786D9F" w:rsidRPr="00AC0630">
        <w:rPr>
          <w:rFonts w:asciiTheme="minorEastAsia" w:eastAsiaTheme="minorEastAsia" w:hAnsiTheme="minorEastAsia" w:cs="仿宋" w:hint="eastAsia"/>
          <w:kern w:val="2"/>
          <w:sz w:val="21"/>
          <w:szCs w:val="21"/>
        </w:rPr>
        <w:t>的潜在投标人应在</w:t>
      </w:r>
      <w:r w:rsidR="001C2AFB" w:rsidRPr="00AC0630">
        <w:rPr>
          <w:rFonts w:asciiTheme="minorEastAsia" w:eastAsiaTheme="minorEastAsia" w:hAnsiTheme="minorEastAsia" w:cs="Times New Roman"/>
          <w:kern w:val="2"/>
          <w:sz w:val="21"/>
          <w:szCs w:val="21"/>
          <w:u w:val="single"/>
        </w:rPr>
        <w:t>（深圳公共资源交易中心（深圳交易集团有限公司政府采购业务分公司网站）深圳社会代理机构系统）</w:t>
      </w:r>
      <w:r w:rsidR="00786D9F" w:rsidRPr="00AC0630">
        <w:rPr>
          <w:rFonts w:asciiTheme="minorEastAsia" w:eastAsiaTheme="minorEastAsia" w:hAnsiTheme="minorEastAsia" w:cs="仿宋" w:hint="eastAsia"/>
          <w:kern w:val="2"/>
          <w:sz w:val="21"/>
          <w:szCs w:val="21"/>
        </w:rPr>
        <w:t>获取招标文件，并于</w:t>
      </w:r>
      <w:r w:rsidR="00BA3A23" w:rsidRPr="00AC0630">
        <w:rPr>
          <w:rFonts w:asciiTheme="minorEastAsia" w:eastAsiaTheme="minorEastAsia" w:hAnsiTheme="minorEastAsia" w:cs="仿宋" w:hint="eastAsia"/>
          <w:b/>
          <w:kern w:val="2"/>
          <w:sz w:val="21"/>
          <w:szCs w:val="21"/>
          <w:u w:val="single"/>
        </w:rPr>
        <w:t>2021年</w:t>
      </w:r>
      <w:r w:rsidR="00136468" w:rsidRPr="00AC0630">
        <w:rPr>
          <w:rFonts w:asciiTheme="minorEastAsia" w:eastAsiaTheme="minorEastAsia" w:hAnsiTheme="minorEastAsia" w:cs="仿宋" w:hint="eastAsia"/>
          <w:b/>
          <w:kern w:val="2"/>
          <w:sz w:val="21"/>
          <w:szCs w:val="21"/>
          <w:u w:val="single"/>
        </w:rPr>
        <w:t>8</w:t>
      </w:r>
      <w:r w:rsidR="00786D9F" w:rsidRPr="00AC0630">
        <w:rPr>
          <w:rFonts w:asciiTheme="minorEastAsia" w:eastAsiaTheme="minorEastAsia" w:hAnsiTheme="minorEastAsia" w:cs="仿宋" w:hint="eastAsia"/>
          <w:b/>
          <w:kern w:val="2"/>
          <w:sz w:val="21"/>
          <w:szCs w:val="21"/>
          <w:u w:val="single"/>
        </w:rPr>
        <w:t>月</w:t>
      </w:r>
      <w:r w:rsidR="00136468" w:rsidRPr="00AC0630">
        <w:rPr>
          <w:rFonts w:asciiTheme="minorEastAsia" w:eastAsiaTheme="minorEastAsia" w:hAnsiTheme="minorEastAsia" w:cs="仿宋" w:hint="eastAsia"/>
          <w:b/>
          <w:kern w:val="2"/>
          <w:sz w:val="21"/>
          <w:szCs w:val="21"/>
          <w:u w:val="single"/>
        </w:rPr>
        <w:t>10</w:t>
      </w:r>
      <w:r w:rsidR="00786D9F" w:rsidRPr="00AC0630">
        <w:rPr>
          <w:rFonts w:asciiTheme="minorEastAsia" w:eastAsiaTheme="minorEastAsia" w:hAnsiTheme="minorEastAsia" w:cs="仿宋" w:hint="eastAsia"/>
          <w:b/>
          <w:kern w:val="2"/>
          <w:sz w:val="21"/>
          <w:szCs w:val="21"/>
          <w:u w:val="single"/>
        </w:rPr>
        <w:t>日</w:t>
      </w:r>
      <w:r w:rsidR="00136468" w:rsidRPr="00AC0630">
        <w:rPr>
          <w:rFonts w:asciiTheme="minorEastAsia" w:eastAsiaTheme="minorEastAsia" w:hAnsiTheme="minorEastAsia" w:cs="仿宋" w:hint="eastAsia"/>
          <w:b/>
          <w:kern w:val="2"/>
          <w:sz w:val="21"/>
          <w:szCs w:val="21"/>
          <w:u w:val="single"/>
        </w:rPr>
        <w:t>9</w:t>
      </w:r>
      <w:r w:rsidR="00786D9F" w:rsidRPr="00AC0630">
        <w:rPr>
          <w:rFonts w:asciiTheme="minorEastAsia" w:eastAsiaTheme="minorEastAsia" w:hAnsiTheme="minorEastAsia" w:cs="仿宋" w:hint="eastAsia"/>
          <w:b/>
          <w:kern w:val="2"/>
          <w:sz w:val="21"/>
          <w:szCs w:val="21"/>
          <w:u w:val="single"/>
        </w:rPr>
        <w:t>时30分</w:t>
      </w:r>
      <w:r w:rsidR="00786D9F" w:rsidRPr="00AC0630">
        <w:rPr>
          <w:rFonts w:asciiTheme="minorEastAsia" w:eastAsiaTheme="minorEastAsia" w:hAnsiTheme="minorEastAsia" w:cs="仿宋" w:hint="eastAsia"/>
          <w:kern w:val="2"/>
          <w:sz w:val="21"/>
          <w:szCs w:val="21"/>
          <w:u w:val="single"/>
        </w:rPr>
        <w:t>（北京时间）</w:t>
      </w:r>
      <w:r w:rsidR="00786D9F" w:rsidRPr="00AC0630">
        <w:rPr>
          <w:rFonts w:asciiTheme="minorEastAsia" w:eastAsiaTheme="minorEastAsia" w:hAnsiTheme="minorEastAsia" w:cs="仿宋" w:hint="eastAsia"/>
          <w:kern w:val="2"/>
          <w:sz w:val="21"/>
          <w:szCs w:val="21"/>
        </w:rPr>
        <w:t>前递交投标文件。</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二、项目基本情况</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1、项目编号：</w:t>
      </w:r>
      <w:r w:rsidR="0002438E" w:rsidRPr="00AC0630">
        <w:rPr>
          <w:rFonts w:asciiTheme="minorEastAsia" w:eastAsiaTheme="minorEastAsia" w:hAnsiTheme="minorEastAsia" w:cs="仿宋" w:hint="eastAsia"/>
          <w:kern w:val="2"/>
          <w:sz w:val="21"/>
          <w:szCs w:val="21"/>
        </w:rPr>
        <w:t>SZDL2021339322</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2、项目名称：</w:t>
      </w:r>
      <w:r w:rsidR="0002438E" w:rsidRPr="00AC0630">
        <w:rPr>
          <w:rFonts w:asciiTheme="minorEastAsia" w:eastAsiaTheme="minorEastAsia" w:hAnsiTheme="minorEastAsia" w:cs="仿宋"/>
          <w:kern w:val="2"/>
          <w:sz w:val="21"/>
          <w:szCs w:val="21"/>
        </w:rPr>
        <w:t>深圳中学教室全护眼节能LED照明系统项目</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3、</w:t>
      </w:r>
      <w:r w:rsidR="00C012EC" w:rsidRPr="00AC0630">
        <w:rPr>
          <w:rFonts w:asciiTheme="minorEastAsia" w:eastAsiaTheme="minorEastAsia" w:hAnsiTheme="minorEastAsia" w:cs="仿宋" w:hint="eastAsia"/>
          <w:kern w:val="2"/>
          <w:sz w:val="21"/>
          <w:szCs w:val="21"/>
        </w:rPr>
        <w:t>采购预算金额</w:t>
      </w:r>
      <w:r w:rsidRPr="00AC0630">
        <w:rPr>
          <w:rFonts w:asciiTheme="minorEastAsia" w:eastAsiaTheme="minorEastAsia" w:hAnsiTheme="minorEastAsia" w:cs="仿宋" w:hint="eastAsia"/>
          <w:kern w:val="2"/>
          <w:sz w:val="21"/>
          <w:szCs w:val="21"/>
        </w:rPr>
        <w:t>：人民币</w:t>
      </w:r>
      <w:r w:rsidR="00BA3A23" w:rsidRPr="00AC0630">
        <w:rPr>
          <w:rFonts w:asciiTheme="minorEastAsia" w:eastAsiaTheme="minorEastAsia" w:hAnsiTheme="minorEastAsia" w:cs="仿宋"/>
          <w:kern w:val="2"/>
          <w:sz w:val="21"/>
          <w:szCs w:val="21"/>
        </w:rPr>
        <w:t>1332000</w:t>
      </w:r>
      <w:r w:rsidR="001B1ED6" w:rsidRPr="00AC0630">
        <w:rPr>
          <w:rFonts w:asciiTheme="minorEastAsia" w:eastAsiaTheme="minorEastAsia" w:hAnsiTheme="minorEastAsia" w:cs="仿宋" w:hint="eastAsia"/>
          <w:kern w:val="2"/>
          <w:sz w:val="21"/>
          <w:szCs w:val="21"/>
        </w:rPr>
        <w:t>.00</w:t>
      </w:r>
      <w:r w:rsidRPr="00AC0630">
        <w:rPr>
          <w:rFonts w:asciiTheme="minorEastAsia" w:eastAsiaTheme="minorEastAsia" w:hAnsiTheme="minorEastAsia" w:cs="仿宋" w:hint="eastAsia"/>
          <w:kern w:val="2"/>
          <w:sz w:val="21"/>
          <w:szCs w:val="21"/>
        </w:rPr>
        <w:t>元</w:t>
      </w:r>
    </w:p>
    <w:p w:rsidR="00C012EC" w:rsidRPr="00AC0630" w:rsidRDefault="00C012EC">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4、最高投标限价：人民币</w:t>
      </w:r>
      <w:r w:rsidR="00BA3A23" w:rsidRPr="00AC0630">
        <w:rPr>
          <w:rFonts w:asciiTheme="minorEastAsia" w:eastAsiaTheme="minorEastAsia" w:hAnsiTheme="minorEastAsia" w:cs="仿宋"/>
          <w:kern w:val="2"/>
          <w:sz w:val="21"/>
          <w:szCs w:val="21"/>
        </w:rPr>
        <w:t>1332000</w:t>
      </w:r>
      <w:r w:rsidRPr="00AC0630">
        <w:rPr>
          <w:rFonts w:asciiTheme="minorEastAsia" w:eastAsiaTheme="minorEastAsia" w:hAnsiTheme="minorEastAsia" w:cs="仿宋" w:hint="eastAsia"/>
          <w:kern w:val="2"/>
          <w:sz w:val="21"/>
          <w:szCs w:val="21"/>
        </w:rPr>
        <w:t>.00元</w:t>
      </w:r>
    </w:p>
    <w:p w:rsidR="009C5970" w:rsidRPr="00AC0630" w:rsidRDefault="00C012EC">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5</w:t>
      </w:r>
      <w:r w:rsidR="00786D9F" w:rsidRPr="00AC0630">
        <w:rPr>
          <w:rFonts w:asciiTheme="minorEastAsia" w:eastAsiaTheme="minorEastAsia" w:hAnsiTheme="minorEastAsia" w:cs="仿宋" w:hint="eastAsia"/>
          <w:kern w:val="2"/>
          <w:sz w:val="21"/>
          <w:szCs w:val="21"/>
        </w:rPr>
        <w:t>、采购需求：</w:t>
      </w:r>
      <w:r w:rsidR="00786D9F" w:rsidRPr="00AC0630">
        <w:rPr>
          <w:rFonts w:cs="Times New Roman" w:hint="eastAsia"/>
          <w:bCs/>
          <w:kern w:val="2"/>
          <w:sz w:val="21"/>
          <w:szCs w:val="21"/>
        </w:rPr>
        <w:t>本项目为</w:t>
      </w:r>
      <w:r w:rsidR="0002438E" w:rsidRPr="00AC0630">
        <w:rPr>
          <w:rFonts w:cs="Times New Roman"/>
          <w:b/>
          <w:bCs/>
          <w:kern w:val="2"/>
          <w:sz w:val="21"/>
          <w:szCs w:val="21"/>
          <w:u w:val="single"/>
        </w:rPr>
        <w:t>深圳中学教室全护眼节能LED照明系统项目</w:t>
      </w:r>
      <w:r w:rsidR="00786D9F" w:rsidRPr="00AC0630">
        <w:rPr>
          <w:rFonts w:cs="Times New Roman" w:hint="eastAsia"/>
          <w:bCs/>
          <w:kern w:val="2"/>
          <w:sz w:val="21"/>
          <w:szCs w:val="21"/>
        </w:rPr>
        <w:t>，具体采购需求内容详见招标文件。</w:t>
      </w:r>
    </w:p>
    <w:p w:rsidR="009C5970" w:rsidRPr="00AC0630" w:rsidRDefault="00C012EC">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6</w:t>
      </w:r>
      <w:r w:rsidR="00786D9F" w:rsidRPr="00AC0630">
        <w:rPr>
          <w:rFonts w:asciiTheme="minorEastAsia" w:eastAsiaTheme="minorEastAsia" w:hAnsiTheme="minorEastAsia" w:cs="仿宋" w:hint="eastAsia"/>
          <w:kern w:val="2"/>
          <w:sz w:val="21"/>
          <w:szCs w:val="21"/>
        </w:rPr>
        <w:t>、合同履行期限：</w:t>
      </w:r>
      <w:r w:rsidR="00786D9F" w:rsidRPr="00AC0630">
        <w:rPr>
          <w:rFonts w:cs="Times New Roman" w:hint="eastAsia"/>
          <w:kern w:val="2"/>
          <w:sz w:val="21"/>
          <w:szCs w:val="21"/>
        </w:rPr>
        <w:t>详见招标文件</w:t>
      </w:r>
      <w:r w:rsidR="00786D9F" w:rsidRPr="00AC0630">
        <w:rPr>
          <w:rFonts w:asciiTheme="minorEastAsia" w:eastAsiaTheme="minorEastAsia" w:hAnsiTheme="minorEastAsia" w:cs="仿宋" w:hint="eastAsia"/>
          <w:kern w:val="2"/>
          <w:sz w:val="21"/>
          <w:szCs w:val="21"/>
        </w:rPr>
        <w:t>。</w:t>
      </w:r>
    </w:p>
    <w:p w:rsidR="009C5970" w:rsidRPr="00AC0630" w:rsidRDefault="00C012EC">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7</w:t>
      </w:r>
      <w:r w:rsidR="00786D9F" w:rsidRPr="00AC0630">
        <w:rPr>
          <w:rFonts w:asciiTheme="minorEastAsia" w:eastAsiaTheme="minorEastAsia" w:hAnsiTheme="minorEastAsia" w:cs="仿宋" w:hint="eastAsia"/>
          <w:kern w:val="2"/>
          <w:sz w:val="21"/>
          <w:szCs w:val="21"/>
        </w:rPr>
        <w:t>、本项目不接受联合体投标。</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三、申请人的资格要求：</w:t>
      </w:r>
    </w:p>
    <w:p w:rsidR="009C5970" w:rsidRPr="00AC0630" w:rsidRDefault="00786D9F">
      <w:pPr>
        <w:widowControl w:val="0"/>
        <w:adjustRightInd w:val="0"/>
        <w:spacing w:line="360" w:lineRule="auto"/>
        <w:ind w:firstLineChars="200" w:firstLine="420"/>
        <w:jc w:val="both"/>
        <w:rPr>
          <w:rFonts w:cs="Times New Roman"/>
          <w:kern w:val="2"/>
          <w:sz w:val="21"/>
          <w:szCs w:val="21"/>
        </w:rPr>
      </w:pPr>
      <w:r w:rsidRPr="00AC0630">
        <w:rPr>
          <w:rFonts w:cs="Times New Roman" w:hint="eastAsia"/>
          <w:kern w:val="2"/>
          <w:sz w:val="21"/>
          <w:szCs w:val="21"/>
        </w:rPr>
        <w:t>1、</w:t>
      </w:r>
      <w:r w:rsidRPr="00AC0630">
        <w:rPr>
          <w:rFonts w:ascii="Times New Roman" w:hAnsi="Times New Roman" w:cs="Times New Roman"/>
          <w:kern w:val="2"/>
          <w:sz w:val="21"/>
          <w:szCs w:val="21"/>
        </w:rPr>
        <w:t>满足《中华人民共和国政府采购法》第二十二条规定</w:t>
      </w:r>
      <w:r w:rsidRPr="00AC0630">
        <w:rPr>
          <w:rFonts w:ascii="Times New Roman" w:hAnsi="Times New Roman" w:cs="Times New Roman" w:hint="eastAsia"/>
          <w:kern w:val="2"/>
          <w:sz w:val="21"/>
          <w:szCs w:val="21"/>
        </w:rPr>
        <w:t>（</w:t>
      </w:r>
      <w:r w:rsidRPr="00AC0630">
        <w:rPr>
          <w:rFonts w:hint="eastAsia"/>
          <w:sz w:val="21"/>
          <w:szCs w:val="21"/>
        </w:rPr>
        <w:t>由供应商在《政府采购投标及履约承诺函》中作出承诺</w:t>
      </w:r>
      <w:r w:rsidRPr="00AC0630">
        <w:rPr>
          <w:rFonts w:ascii="Times New Roman" w:hAnsi="Times New Roman" w:cs="Times New Roman" w:hint="eastAsia"/>
          <w:kern w:val="2"/>
          <w:sz w:val="21"/>
          <w:szCs w:val="21"/>
        </w:rPr>
        <w:t>）；</w:t>
      </w:r>
    </w:p>
    <w:p w:rsidR="009C5970" w:rsidRPr="00AC0630" w:rsidRDefault="00786D9F">
      <w:pPr>
        <w:widowControl w:val="0"/>
        <w:adjustRightInd w:val="0"/>
        <w:spacing w:line="360" w:lineRule="auto"/>
        <w:ind w:firstLineChars="200" w:firstLine="420"/>
        <w:jc w:val="both"/>
        <w:rPr>
          <w:rFonts w:cs="Times New Roman"/>
          <w:kern w:val="2"/>
          <w:sz w:val="21"/>
          <w:szCs w:val="21"/>
        </w:rPr>
      </w:pPr>
      <w:r w:rsidRPr="00AC0630">
        <w:rPr>
          <w:rFonts w:cs="Times New Roman" w:hint="eastAsia"/>
          <w:kern w:val="2"/>
          <w:sz w:val="21"/>
          <w:szCs w:val="21"/>
        </w:rPr>
        <w:t>2、落实政府采购政策需满足的资格要求：无</w:t>
      </w:r>
    </w:p>
    <w:p w:rsidR="009C5970" w:rsidRPr="00AC0630" w:rsidRDefault="00786D9F">
      <w:pPr>
        <w:widowControl w:val="0"/>
        <w:adjustRightInd w:val="0"/>
        <w:spacing w:line="360" w:lineRule="auto"/>
        <w:ind w:firstLineChars="200" w:firstLine="420"/>
        <w:jc w:val="both"/>
        <w:rPr>
          <w:rFonts w:cs="Times New Roman"/>
          <w:kern w:val="2"/>
          <w:sz w:val="21"/>
          <w:szCs w:val="21"/>
        </w:rPr>
      </w:pPr>
      <w:r w:rsidRPr="00AC0630">
        <w:rPr>
          <w:rFonts w:cs="Times New Roman" w:hint="eastAsia"/>
          <w:kern w:val="2"/>
          <w:sz w:val="21"/>
          <w:szCs w:val="21"/>
        </w:rPr>
        <w:t>3、本项目的特定资格要求：无</w:t>
      </w:r>
    </w:p>
    <w:p w:rsidR="009C5970" w:rsidRPr="00AC0630" w:rsidRDefault="00786D9F">
      <w:pPr>
        <w:widowControl w:val="0"/>
        <w:adjustRightInd w:val="0"/>
        <w:spacing w:line="360" w:lineRule="auto"/>
        <w:ind w:firstLineChars="200" w:firstLine="420"/>
        <w:jc w:val="both"/>
        <w:rPr>
          <w:rFonts w:cs="Times New Roman"/>
          <w:kern w:val="2"/>
          <w:sz w:val="21"/>
          <w:szCs w:val="21"/>
        </w:rPr>
      </w:pPr>
      <w:r w:rsidRPr="00AC0630">
        <w:rPr>
          <w:rFonts w:cs="Times New Roman" w:hint="eastAsia"/>
          <w:kern w:val="2"/>
          <w:sz w:val="21"/>
          <w:szCs w:val="21"/>
        </w:rPr>
        <w:t>4、投标人必须为在中华人民共和国境内注册的具有独立法人资格或独立承担民事责任能力的其他组织（提供营业执照或事业单位法人证等法人证明文件扫描件，原件备查）。</w:t>
      </w:r>
    </w:p>
    <w:p w:rsidR="009C5970" w:rsidRPr="00AC0630" w:rsidRDefault="00786D9F">
      <w:pPr>
        <w:widowControl w:val="0"/>
        <w:adjustRightInd w:val="0"/>
        <w:spacing w:line="360" w:lineRule="auto"/>
        <w:ind w:firstLineChars="200" w:firstLine="420"/>
        <w:jc w:val="both"/>
        <w:rPr>
          <w:rFonts w:cs="Times New Roman"/>
          <w:kern w:val="2"/>
          <w:sz w:val="21"/>
          <w:szCs w:val="21"/>
          <w:shd w:val="clear" w:color="auto" w:fill="FFFFFF"/>
        </w:rPr>
      </w:pPr>
      <w:r w:rsidRPr="00AC0630">
        <w:rPr>
          <w:rFonts w:cs="Times New Roman" w:hint="eastAsia"/>
          <w:kern w:val="2"/>
          <w:sz w:val="21"/>
          <w:szCs w:val="21"/>
          <w:shd w:val="clear" w:color="auto" w:fill="FFFFFF"/>
        </w:rPr>
        <w:t>5、供应商必须具有深圳市政府采购注册供应商资格（在深圳市政府采购供应商库中显示有效，供应商注册网址：</w:t>
      </w:r>
      <w:hyperlink r:id="rId10" w:history="1">
        <w:r w:rsidRPr="00AC0630">
          <w:rPr>
            <w:rFonts w:cs="Times New Roman" w:hint="eastAsia"/>
            <w:kern w:val="2"/>
            <w:sz w:val="21"/>
            <w:szCs w:val="21"/>
          </w:rPr>
          <w:t>http://www.szzfcg.cn</w:t>
        </w:r>
      </w:hyperlink>
      <w:r w:rsidRPr="00AC0630">
        <w:rPr>
          <w:rFonts w:cs="Times New Roman" w:hint="eastAsia"/>
          <w:kern w:val="2"/>
          <w:sz w:val="21"/>
          <w:szCs w:val="21"/>
          <w:shd w:val="clear" w:color="auto" w:fill="FFFFFF"/>
        </w:rPr>
        <w:t>，供应商无需提供证明文件，由招标机构进行查询）。</w:t>
      </w:r>
    </w:p>
    <w:p w:rsidR="009C5970" w:rsidRPr="00AC0630" w:rsidRDefault="00786D9F">
      <w:pPr>
        <w:widowControl w:val="0"/>
        <w:adjustRightInd w:val="0"/>
        <w:spacing w:line="360" w:lineRule="auto"/>
        <w:ind w:firstLineChars="200" w:firstLine="420"/>
        <w:jc w:val="both"/>
        <w:rPr>
          <w:rFonts w:cs="Times New Roman"/>
          <w:kern w:val="2"/>
          <w:sz w:val="21"/>
          <w:szCs w:val="21"/>
          <w:shd w:val="clear" w:color="auto" w:fill="FFFFFF"/>
        </w:rPr>
      </w:pPr>
      <w:r w:rsidRPr="00AC0630">
        <w:rPr>
          <w:rFonts w:hint="eastAsia"/>
          <w:sz w:val="21"/>
          <w:szCs w:val="21"/>
        </w:rPr>
        <w:t>6、本项目不接受联合体投标，不允许分包、转包</w:t>
      </w:r>
      <w:r w:rsidRPr="00AC0630">
        <w:rPr>
          <w:rFonts w:cs="Times New Roman" w:hint="eastAsia"/>
          <w:kern w:val="2"/>
          <w:sz w:val="21"/>
          <w:szCs w:val="21"/>
        </w:rPr>
        <w:t>。</w:t>
      </w:r>
    </w:p>
    <w:p w:rsidR="009C5970" w:rsidRPr="00AC0630" w:rsidRDefault="00786D9F">
      <w:pPr>
        <w:widowControl w:val="0"/>
        <w:adjustRightInd w:val="0"/>
        <w:spacing w:line="360" w:lineRule="auto"/>
        <w:ind w:firstLineChars="200" w:firstLine="420"/>
        <w:jc w:val="both"/>
        <w:rPr>
          <w:rFonts w:cs="Times New Roman"/>
          <w:kern w:val="2"/>
          <w:sz w:val="21"/>
          <w:szCs w:val="21"/>
          <w:shd w:val="clear" w:color="auto" w:fill="FFFFFF"/>
        </w:rPr>
      </w:pPr>
      <w:r w:rsidRPr="00AC0630">
        <w:rPr>
          <w:rFonts w:cs="Times New Roman" w:hint="eastAsia"/>
          <w:kern w:val="2"/>
          <w:sz w:val="21"/>
          <w:szCs w:val="21"/>
          <w:shd w:val="clear" w:color="auto" w:fill="FFFFFF"/>
        </w:rPr>
        <w:t>7、参与本项目投标前三年内，在经营活动中没有重大违法记录（由供应商在《政府采购投标及履约承诺函》中作出承诺）。</w:t>
      </w:r>
    </w:p>
    <w:p w:rsidR="009C5970" w:rsidRPr="00AC0630" w:rsidRDefault="00786D9F">
      <w:pPr>
        <w:widowControl w:val="0"/>
        <w:adjustRightInd w:val="0"/>
        <w:spacing w:line="360" w:lineRule="auto"/>
        <w:ind w:firstLineChars="200" w:firstLine="420"/>
        <w:jc w:val="both"/>
        <w:rPr>
          <w:rFonts w:cs="Times New Roman"/>
          <w:kern w:val="2"/>
          <w:sz w:val="21"/>
          <w:szCs w:val="21"/>
          <w:shd w:val="clear" w:color="auto" w:fill="FFFFFF"/>
        </w:rPr>
      </w:pPr>
      <w:r w:rsidRPr="00AC0630">
        <w:rPr>
          <w:rFonts w:cs="Times New Roman" w:hint="eastAsia"/>
          <w:kern w:val="2"/>
          <w:sz w:val="21"/>
          <w:szCs w:val="21"/>
          <w:shd w:val="clear" w:color="auto" w:fill="FFFFFF"/>
        </w:rPr>
        <w:t>8、参与本项目政府采购活动时不存在被有关部门禁止参与政府采购活动且在有效期内的情况（由供应商在《政府采购投标及履约承诺函》中作出承诺）。</w:t>
      </w:r>
    </w:p>
    <w:p w:rsidR="009C5970" w:rsidRPr="00AC0630" w:rsidRDefault="00786D9F">
      <w:pPr>
        <w:widowControl w:val="0"/>
        <w:adjustRightInd w:val="0"/>
        <w:spacing w:line="360" w:lineRule="auto"/>
        <w:ind w:firstLineChars="200" w:firstLine="420"/>
        <w:jc w:val="both"/>
        <w:rPr>
          <w:rFonts w:cs="Times New Roman"/>
          <w:kern w:val="2"/>
          <w:sz w:val="21"/>
          <w:szCs w:val="21"/>
          <w:shd w:val="clear" w:color="auto" w:fill="FFFFFF"/>
        </w:rPr>
      </w:pPr>
      <w:r w:rsidRPr="00AC0630">
        <w:rPr>
          <w:rFonts w:cs="Times New Roman" w:hint="eastAsia"/>
          <w:kern w:val="2"/>
          <w:sz w:val="21"/>
          <w:szCs w:val="21"/>
          <w:shd w:val="clear" w:color="auto" w:fill="FFFFFF"/>
        </w:rPr>
        <w:t>9、参与本项目政府采购活动时未被列入失信被执行人、重大税收违法案件当事人名单、政府采购严重违法失信行为记录名单（由供应商在《政府采购投标及履约承诺函》中作出承诺）。</w:t>
      </w:r>
    </w:p>
    <w:p w:rsidR="009C5970" w:rsidRPr="00AC0630" w:rsidRDefault="00786D9F">
      <w:pPr>
        <w:widowControl w:val="0"/>
        <w:adjustRightInd w:val="0"/>
        <w:spacing w:line="360" w:lineRule="auto"/>
        <w:ind w:firstLineChars="200" w:firstLine="420"/>
        <w:jc w:val="both"/>
        <w:rPr>
          <w:rFonts w:asciiTheme="minorEastAsia" w:eastAsiaTheme="minorEastAsia" w:hAnsiTheme="minorEastAsia" w:cs="Times New Roman"/>
          <w:kern w:val="2"/>
          <w:sz w:val="21"/>
          <w:szCs w:val="21"/>
        </w:rPr>
      </w:pPr>
      <w:r w:rsidRPr="00AC0630">
        <w:rPr>
          <w:rFonts w:cs="Times New Roman" w:hint="eastAsia"/>
          <w:kern w:val="2"/>
          <w:sz w:val="21"/>
          <w:szCs w:val="21"/>
        </w:rPr>
        <w:t>10、</w:t>
      </w:r>
      <w:r w:rsidRPr="00AC0630">
        <w:rPr>
          <w:rFonts w:hint="eastAsia"/>
          <w:sz w:val="21"/>
          <w:szCs w:val="21"/>
        </w:rPr>
        <w:t>参加本次采购活动前三年内无行贿犯罪记录（</w:t>
      </w:r>
      <w:r w:rsidRPr="00AC0630">
        <w:rPr>
          <w:sz w:val="21"/>
          <w:szCs w:val="21"/>
        </w:rPr>
        <w:t>由供应商在《政府采购投标及履约承诺函》中作出承诺</w:t>
      </w:r>
      <w:r w:rsidRPr="00AC0630">
        <w:rPr>
          <w:rFonts w:hint="eastAsia"/>
          <w:sz w:val="21"/>
          <w:szCs w:val="21"/>
        </w:rPr>
        <w:t>）；</w:t>
      </w:r>
    </w:p>
    <w:p w:rsidR="009C5970" w:rsidRPr="00AC0630" w:rsidRDefault="00786D9F">
      <w:pPr>
        <w:widowControl w:val="0"/>
        <w:adjustRightInd w:val="0"/>
        <w:spacing w:line="360" w:lineRule="auto"/>
        <w:ind w:firstLineChars="200" w:firstLine="420"/>
        <w:jc w:val="both"/>
        <w:rPr>
          <w:sz w:val="21"/>
          <w:szCs w:val="21"/>
        </w:rPr>
      </w:pPr>
      <w:r w:rsidRPr="00AC0630">
        <w:rPr>
          <w:rFonts w:asciiTheme="minorEastAsia" w:eastAsiaTheme="minorEastAsia" w:hAnsiTheme="minorEastAsia" w:cs="Times New Roman" w:hint="eastAsia"/>
          <w:kern w:val="2"/>
          <w:sz w:val="21"/>
          <w:szCs w:val="21"/>
        </w:rPr>
        <w:t>11、</w:t>
      </w:r>
      <w:r w:rsidRPr="00AC0630">
        <w:rPr>
          <w:rFonts w:hint="eastAsia"/>
          <w:sz w:val="21"/>
          <w:szCs w:val="21"/>
        </w:rPr>
        <w:t>没有为本采购项目提供整体设计、规范编制或者项目管理、监理、检测等服务（</w:t>
      </w:r>
      <w:r w:rsidRPr="00AC0630">
        <w:rPr>
          <w:sz w:val="21"/>
          <w:szCs w:val="21"/>
        </w:rPr>
        <w:t>由供应商在《政府采购投标及履约承诺函》中作出承诺</w:t>
      </w:r>
      <w:r w:rsidRPr="00AC0630">
        <w:rPr>
          <w:rFonts w:hint="eastAsia"/>
          <w:sz w:val="21"/>
          <w:szCs w:val="21"/>
        </w:rPr>
        <w:t>）。</w:t>
      </w:r>
    </w:p>
    <w:p w:rsidR="009C5970" w:rsidRPr="00AC0630" w:rsidRDefault="00786D9F">
      <w:pPr>
        <w:widowControl w:val="0"/>
        <w:adjustRightInd w:val="0"/>
        <w:spacing w:line="360" w:lineRule="auto"/>
        <w:ind w:firstLineChars="200" w:firstLine="420"/>
        <w:jc w:val="both"/>
        <w:rPr>
          <w:rFonts w:ascii="Times New Roman" w:hAnsi="Times New Roman" w:cs="Times New Roman"/>
          <w:kern w:val="2"/>
          <w:sz w:val="21"/>
          <w:szCs w:val="21"/>
        </w:rPr>
      </w:pPr>
      <w:r w:rsidRPr="00AC0630">
        <w:rPr>
          <w:rFonts w:hint="eastAsia"/>
          <w:sz w:val="21"/>
          <w:szCs w:val="21"/>
        </w:rPr>
        <w:t>12、单位负责人为同一人或者存在直接控股、管理关系的不同供应商，不得参加同一合同项下的采购活动（</w:t>
      </w:r>
      <w:r w:rsidRPr="00AC0630">
        <w:rPr>
          <w:sz w:val="21"/>
          <w:szCs w:val="21"/>
        </w:rPr>
        <w:t>由供应商在《政府采购投标及履约承诺函》中作出承诺</w:t>
      </w:r>
      <w:r w:rsidRPr="00AC0630">
        <w:rPr>
          <w:rFonts w:hint="eastAsia"/>
          <w:sz w:val="21"/>
          <w:szCs w:val="21"/>
        </w:rPr>
        <w:t>）。</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四、获取招标文件</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1、获取招标文件时间：</w:t>
      </w:r>
      <w:r w:rsidRPr="00AC0630">
        <w:rPr>
          <w:rFonts w:asciiTheme="minorEastAsia" w:eastAsiaTheme="minorEastAsia" w:hAnsiTheme="minorEastAsia" w:cs="Times New Roman" w:hint="eastAsia"/>
          <w:kern w:val="2"/>
          <w:sz w:val="21"/>
          <w:szCs w:val="21"/>
        </w:rPr>
        <w:t>凡已注册的深圳市网上政府采购供应商，按照授予的操作权限，可于</w:t>
      </w:r>
      <w:r w:rsidR="00BA3A23" w:rsidRPr="00AC0630">
        <w:rPr>
          <w:rFonts w:asciiTheme="minorEastAsia" w:eastAsiaTheme="minorEastAsia" w:hAnsiTheme="minorEastAsia" w:cs="Times New Roman"/>
          <w:b/>
          <w:kern w:val="2"/>
          <w:sz w:val="21"/>
          <w:szCs w:val="21"/>
        </w:rPr>
        <w:t>2021年</w:t>
      </w:r>
      <w:r w:rsidR="00136468" w:rsidRPr="00AC0630">
        <w:rPr>
          <w:rFonts w:asciiTheme="minorEastAsia" w:eastAsiaTheme="minorEastAsia" w:hAnsiTheme="minorEastAsia" w:cs="Times New Roman" w:hint="eastAsia"/>
          <w:b/>
          <w:kern w:val="2"/>
          <w:sz w:val="21"/>
          <w:szCs w:val="21"/>
        </w:rPr>
        <w:t>7</w:t>
      </w:r>
      <w:r w:rsidRPr="00AC0630">
        <w:rPr>
          <w:rFonts w:asciiTheme="minorEastAsia" w:eastAsiaTheme="minorEastAsia" w:hAnsiTheme="minorEastAsia" w:cs="Times New Roman" w:hint="eastAsia"/>
          <w:b/>
          <w:kern w:val="2"/>
          <w:sz w:val="21"/>
          <w:szCs w:val="21"/>
        </w:rPr>
        <w:t>月</w:t>
      </w:r>
      <w:r w:rsidR="00136468" w:rsidRPr="00AC0630">
        <w:rPr>
          <w:rFonts w:asciiTheme="minorEastAsia" w:eastAsiaTheme="minorEastAsia" w:hAnsiTheme="minorEastAsia" w:cs="Times New Roman" w:hint="eastAsia"/>
          <w:b/>
          <w:kern w:val="2"/>
          <w:sz w:val="21"/>
          <w:szCs w:val="21"/>
        </w:rPr>
        <w:t>28</w:t>
      </w:r>
      <w:r w:rsidRPr="00AC0630">
        <w:rPr>
          <w:rFonts w:asciiTheme="minorEastAsia" w:eastAsiaTheme="minorEastAsia" w:hAnsiTheme="minorEastAsia" w:cs="Times New Roman" w:hint="eastAsia"/>
          <w:b/>
          <w:kern w:val="2"/>
          <w:sz w:val="21"/>
          <w:szCs w:val="21"/>
        </w:rPr>
        <w:t>日1</w:t>
      </w:r>
      <w:r w:rsidR="00136468" w:rsidRPr="00AC0630">
        <w:rPr>
          <w:rFonts w:asciiTheme="minorEastAsia" w:eastAsiaTheme="minorEastAsia" w:hAnsiTheme="minorEastAsia" w:cs="Times New Roman" w:hint="eastAsia"/>
          <w:b/>
          <w:kern w:val="2"/>
          <w:sz w:val="21"/>
          <w:szCs w:val="21"/>
        </w:rPr>
        <w:t>7</w:t>
      </w:r>
      <w:r w:rsidRPr="00AC0630">
        <w:rPr>
          <w:rFonts w:asciiTheme="minorEastAsia" w:eastAsiaTheme="minorEastAsia" w:hAnsiTheme="minorEastAsia" w:cs="Times New Roman"/>
          <w:b/>
          <w:kern w:val="2"/>
          <w:sz w:val="21"/>
          <w:szCs w:val="21"/>
        </w:rPr>
        <w:t>:00</w:t>
      </w:r>
      <w:r w:rsidRPr="00AC0630">
        <w:rPr>
          <w:rFonts w:asciiTheme="minorEastAsia" w:eastAsiaTheme="minorEastAsia" w:hAnsiTheme="minorEastAsia" w:cs="Times New Roman" w:hint="eastAsia"/>
          <w:b/>
          <w:kern w:val="2"/>
          <w:sz w:val="21"/>
          <w:szCs w:val="21"/>
        </w:rPr>
        <w:t>至</w:t>
      </w:r>
      <w:r w:rsidR="00BA3A23" w:rsidRPr="00AC0630">
        <w:rPr>
          <w:rFonts w:asciiTheme="minorEastAsia" w:eastAsiaTheme="minorEastAsia" w:hAnsiTheme="minorEastAsia" w:cs="Times New Roman"/>
          <w:b/>
          <w:kern w:val="2"/>
          <w:sz w:val="21"/>
          <w:szCs w:val="21"/>
        </w:rPr>
        <w:t>2021年</w:t>
      </w:r>
      <w:r w:rsidR="00136468" w:rsidRPr="00AC0630">
        <w:rPr>
          <w:rFonts w:asciiTheme="minorEastAsia" w:eastAsiaTheme="minorEastAsia" w:hAnsiTheme="minorEastAsia" w:cs="Times New Roman" w:hint="eastAsia"/>
          <w:b/>
          <w:kern w:val="2"/>
          <w:sz w:val="21"/>
          <w:szCs w:val="21"/>
        </w:rPr>
        <w:t>8</w:t>
      </w:r>
      <w:r w:rsidRPr="00AC0630">
        <w:rPr>
          <w:rFonts w:asciiTheme="minorEastAsia" w:eastAsiaTheme="minorEastAsia" w:hAnsiTheme="minorEastAsia" w:cs="Times New Roman" w:hint="eastAsia"/>
          <w:b/>
          <w:kern w:val="2"/>
          <w:sz w:val="21"/>
          <w:szCs w:val="21"/>
        </w:rPr>
        <w:t>月</w:t>
      </w:r>
      <w:r w:rsidR="00136468" w:rsidRPr="00AC0630">
        <w:rPr>
          <w:rFonts w:asciiTheme="minorEastAsia" w:eastAsiaTheme="minorEastAsia" w:hAnsiTheme="minorEastAsia" w:cs="Times New Roman" w:hint="eastAsia"/>
          <w:b/>
          <w:kern w:val="2"/>
          <w:sz w:val="21"/>
          <w:szCs w:val="21"/>
        </w:rPr>
        <w:t>10</w:t>
      </w:r>
      <w:r w:rsidRPr="00AC0630">
        <w:rPr>
          <w:rFonts w:asciiTheme="minorEastAsia" w:eastAsiaTheme="minorEastAsia" w:hAnsiTheme="minorEastAsia" w:cs="Times New Roman" w:hint="eastAsia"/>
          <w:b/>
          <w:kern w:val="2"/>
          <w:sz w:val="21"/>
          <w:szCs w:val="21"/>
        </w:rPr>
        <w:t>日</w:t>
      </w:r>
      <w:r w:rsidR="00A34149" w:rsidRPr="00AC0630">
        <w:rPr>
          <w:rFonts w:asciiTheme="minorEastAsia" w:eastAsiaTheme="minorEastAsia" w:hAnsiTheme="minorEastAsia" w:cs="Times New Roman" w:hint="eastAsia"/>
          <w:b/>
          <w:kern w:val="2"/>
          <w:sz w:val="21"/>
          <w:szCs w:val="21"/>
        </w:rPr>
        <w:t>9</w:t>
      </w:r>
      <w:r w:rsidRPr="00AC0630">
        <w:rPr>
          <w:rFonts w:asciiTheme="minorEastAsia" w:eastAsiaTheme="minorEastAsia" w:hAnsiTheme="minorEastAsia" w:cs="Times New Roman"/>
          <w:b/>
          <w:kern w:val="2"/>
          <w:sz w:val="21"/>
          <w:szCs w:val="21"/>
        </w:rPr>
        <w:t>:</w:t>
      </w:r>
      <w:r w:rsidRPr="00AC0630">
        <w:rPr>
          <w:rFonts w:asciiTheme="minorEastAsia" w:eastAsiaTheme="minorEastAsia" w:hAnsiTheme="minorEastAsia" w:cs="Times New Roman" w:hint="eastAsia"/>
          <w:b/>
          <w:kern w:val="2"/>
          <w:sz w:val="21"/>
          <w:szCs w:val="21"/>
        </w:rPr>
        <w:t>3</w:t>
      </w:r>
      <w:r w:rsidRPr="00AC0630">
        <w:rPr>
          <w:rFonts w:asciiTheme="minorEastAsia" w:eastAsiaTheme="minorEastAsia" w:hAnsiTheme="minorEastAsia" w:cs="Times New Roman"/>
          <w:b/>
          <w:kern w:val="2"/>
          <w:sz w:val="21"/>
          <w:szCs w:val="21"/>
        </w:rPr>
        <w:t>0</w:t>
      </w:r>
      <w:r w:rsidRPr="00AC0630">
        <w:rPr>
          <w:rFonts w:asciiTheme="minorEastAsia" w:eastAsiaTheme="minorEastAsia" w:hAnsiTheme="minorEastAsia" w:cs="Times New Roman" w:hint="eastAsia"/>
          <w:kern w:val="2"/>
          <w:sz w:val="21"/>
          <w:szCs w:val="21"/>
        </w:rPr>
        <w:t>（北京时间）</w:t>
      </w:r>
      <w:r w:rsidR="00186F44" w:rsidRPr="00AC0630">
        <w:rPr>
          <w:rFonts w:asciiTheme="minorEastAsia" w:eastAsiaTheme="minorEastAsia" w:hAnsiTheme="minorEastAsia" w:cs="Times New Roman" w:hint="eastAsia"/>
          <w:kern w:val="2"/>
          <w:sz w:val="21"/>
          <w:szCs w:val="21"/>
        </w:rPr>
        <w:t>时期间登录“深圳交易集团有限公司政府采购业务分公司网站（www.szzfcg.cn）（深圳社会代理机构系统）”下载本项目的招标文件。投标人如确定参加投标，首先要在“深圳交易集团有限公司政府采购业务分公司网站（深圳社会代理机构系统）”报名投标，方法为登录“深圳交易集团有限公司政府采购业务分公司网站（www.szzfcg.cn）（深圳社会代理机构系统）”后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请访问深圳交易集团有限公司政府采购业务分公司网站，先办理注册手续，再进行投标报名。在网上报名后，点击“应标管理→下载招标文件”进行招标文件的下载</w:t>
      </w:r>
      <w:r w:rsidRPr="00AC0630">
        <w:rPr>
          <w:rFonts w:asciiTheme="minorEastAsia" w:eastAsiaTheme="minorEastAsia" w:hAnsiTheme="minorEastAsia" w:cs="Times New Roman" w:hint="eastAsia"/>
          <w:kern w:val="2"/>
          <w:sz w:val="21"/>
          <w:szCs w:val="21"/>
        </w:rPr>
        <w:t>；</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2、获取招标文件</w:t>
      </w:r>
      <w:r w:rsidRPr="00AC0630">
        <w:rPr>
          <w:rFonts w:cs="Times New Roman" w:hint="eastAsia"/>
          <w:kern w:val="2"/>
          <w:sz w:val="21"/>
          <w:szCs w:val="21"/>
        </w:rPr>
        <w:t>地点</w:t>
      </w:r>
      <w:r w:rsidRPr="00AC0630">
        <w:rPr>
          <w:rFonts w:asciiTheme="minorEastAsia" w:eastAsiaTheme="minorEastAsia" w:hAnsiTheme="minorEastAsia" w:cs="仿宋" w:hint="eastAsia"/>
          <w:kern w:val="2"/>
          <w:sz w:val="21"/>
          <w:szCs w:val="21"/>
        </w:rPr>
        <w:t>：</w:t>
      </w:r>
      <w:r w:rsidR="00186F44" w:rsidRPr="00AC0630">
        <w:rPr>
          <w:rFonts w:asciiTheme="minorEastAsia" w:eastAsiaTheme="minorEastAsia" w:hAnsiTheme="minorEastAsia" w:cs="Times New Roman"/>
          <w:kern w:val="2"/>
          <w:sz w:val="21"/>
          <w:szCs w:val="21"/>
        </w:rPr>
        <w:t>登录</w:t>
      </w:r>
      <w:r w:rsidR="00186F44" w:rsidRPr="00AC0630">
        <w:rPr>
          <w:rFonts w:asciiTheme="minorEastAsia" w:eastAsiaTheme="minorEastAsia" w:hAnsiTheme="minorEastAsia" w:cs="Times New Roman" w:hint="eastAsia"/>
          <w:kern w:val="2"/>
          <w:sz w:val="21"/>
          <w:szCs w:val="21"/>
        </w:rPr>
        <w:t>“深圳交易集团有限公司政府采购业务分公司网站（www.szzfcg.cn）（深圳社会代理机构系统）”</w:t>
      </w:r>
      <w:r w:rsidR="00186F44" w:rsidRPr="00AC0630">
        <w:rPr>
          <w:rFonts w:asciiTheme="minorEastAsia" w:eastAsiaTheme="minorEastAsia" w:hAnsiTheme="minorEastAsia" w:cs="Times New Roman"/>
          <w:kern w:val="2"/>
          <w:sz w:val="21"/>
          <w:szCs w:val="21"/>
        </w:rPr>
        <w:t>下载本项目的招标文件</w:t>
      </w:r>
      <w:r w:rsidRPr="00AC0630">
        <w:rPr>
          <w:rFonts w:asciiTheme="minorEastAsia" w:eastAsiaTheme="minorEastAsia" w:hAnsiTheme="minorEastAsia" w:cs="Times New Roman" w:hint="eastAsia"/>
          <w:kern w:val="2"/>
          <w:sz w:val="21"/>
          <w:szCs w:val="21"/>
        </w:rPr>
        <w:t>；</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3、获取招标文件方式：在线下载。</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4、招标文件售价：</w:t>
      </w:r>
      <w:r w:rsidRPr="00AC0630">
        <w:rPr>
          <w:rFonts w:cs="Times New Roman" w:hint="eastAsia"/>
          <w:kern w:val="2"/>
          <w:sz w:val="21"/>
          <w:szCs w:val="21"/>
        </w:rPr>
        <w:t>免费。</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五、提交投标文件截止时间、开标时间和地点</w:t>
      </w:r>
    </w:p>
    <w:p w:rsidR="009C5970" w:rsidRPr="00AC0630" w:rsidRDefault="00786D9F">
      <w:pPr>
        <w:spacing w:line="360" w:lineRule="auto"/>
        <w:ind w:firstLineChars="200" w:firstLine="422"/>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b/>
          <w:kern w:val="2"/>
          <w:sz w:val="21"/>
          <w:szCs w:val="21"/>
        </w:rPr>
        <w:t>1、提交投标文件截止时间：</w:t>
      </w:r>
      <w:r w:rsidRPr="00AC0630">
        <w:rPr>
          <w:rFonts w:cs="Times New Roman"/>
          <w:kern w:val="2"/>
          <w:sz w:val="21"/>
          <w:szCs w:val="21"/>
        </w:rPr>
        <w:t>所有投标文件应于</w:t>
      </w:r>
      <w:r w:rsidR="00BA3A23" w:rsidRPr="00AC0630">
        <w:rPr>
          <w:rFonts w:cs="Times New Roman"/>
          <w:b/>
          <w:kern w:val="2"/>
          <w:sz w:val="21"/>
          <w:szCs w:val="21"/>
        </w:rPr>
        <w:t>2021年</w:t>
      </w:r>
      <w:r w:rsidR="00136468" w:rsidRPr="00AC0630">
        <w:rPr>
          <w:rFonts w:cs="Times New Roman" w:hint="eastAsia"/>
          <w:b/>
          <w:kern w:val="2"/>
          <w:sz w:val="21"/>
          <w:szCs w:val="21"/>
        </w:rPr>
        <w:t>8</w:t>
      </w:r>
      <w:r w:rsidRPr="00AC0630">
        <w:rPr>
          <w:rFonts w:cs="Times New Roman"/>
          <w:b/>
          <w:kern w:val="2"/>
          <w:sz w:val="21"/>
          <w:szCs w:val="21"/>
        </w:rPr>
        <w:t>月</w:t>
      </w:r>
      <w:r w:rsidR="00136468" w:rsidRPr="00AC0630">
        <w:rPr>
          <w:rFonts w:cs="Times New Roman" w:hint="eastAsia"/>
          <w:b/>
          <w:kern w:val="2"/>
          <w:sz w:val="21"/>
          <w:szCs w:val="21"/>
        </w:rPr>
        <w:t>10</w:t>
      </w:r>
      <w:r w:rsidRPr="00AC0630">
        <w:rPr>
          <w:rFonts w:cs="Times New Roman"/>
          <w:b/>
          <w:kern w:val="2"/>
          <w:sz w:val="21"/>
          <w:szCs w:val="21"/>
        </w:rPr>
        <w:t>日</w:t>
      </w:r>
      <w:r w:rsidR="00A34149" w:rsidRPr="00AC0630">
        <w:rPr>
          <w:rFonts w:cs="Times New Roman" w:hint="eastAsia"/>
          <w:b/>
          <w:kern w:val="2"/>
          <w:sz w:val="21"/>
          <w:szCs w:val="21"/>
        </w:rPr>
        <w:t>9</w:t>
      </w:r>
      <w:r w:rsidRPr="00AC0630">
        <w:rPr>
          <w:rFonts w:cs="Times New Roman"/>
          <w:b/>
          <w:kern w:val="2"/>
          <w:sz w:val="21"/>
          <w:szCs w:val="21"/>
        </w:rPr>
        <w:t>:30时</w:t>
      </w:r>
      <w:r w:rsidRPr="00AC0630">
        <w:rPr>
          <w:rFonts w:cs="Times New Roman"/>
          <w:kern w:val="2"/>
          <w:sz w:val="21"/>
          <w:szCs w:val="21"/>
        </w:rPr>
        <w:t>之前</w:t>
      </w:r>
      <w:r w:rsidR="00186F44" w:rsidRPr="00AC0630">
        <w:rPr>
          <w:rFonts w:cs="Times New Roman"/>
          <w:kern w:val="2"/>
          <w:sz w:val="21"/>
          <w:szCs w:val="21"/>
        </w:rPr>
        <w:t>上传到</w:t>
      </w:r>
      <w:r w:rsidR="00186F44" w:rsidRPr="00AC0630">
        <w:rPr>
          <w:rFonts w:cs="Times New Roman" w:hint="eastAsia"/>
          <w:kern w:val="2"/>
          <w:sz w:val="21"/>
          <w:szCs w:val="21"/>
        </w:rPr>
        <w:t>深圳交易集团有限公司政府采购业务分公司网站（www.szzfcg.cn）（深圳社会代理机构系统）</w:t>
      </w:r>
      <w:r w:rsidR="00186F44" w:rsidRPr="00AC0630">
        <w:rPr>
          <w:rFonts w:cs="Times New Roman"/>
          <w:kern w:val="2"/>
          <w:sz w:val="21"/>
          <w:szCs w:val="21"/>
        </w:rPr>
        <w:t>。具体操作为登录</w:t>
      </w:r>
      <w:r w:rsidR="00186F44" w:rsidRPr="00AC0630">
        <w:rPr>
          <w:rFonts w:cs="Times New Roman" w:hint="eastAsia"/>
          <w:kern w:val="2"/>
          <w:sz w:val="21"/>
          <w:szCs w:val="21"/>
        </w:rPr>
        <w:t>“深圳交易集团有限公司政府采购业务分公司网站（www.szzfcg.cn）（深圳社会代理机构系统）”</w:t>
      </w:r>
      <w:r w:rsidR="00186F44" w:rsidRPr="00AC0630">
        <w:rPr>
          <w:rFonts w:cs="Times New Roman"/>
          <w:kern w:val="2"/>
          <w:sz w:val="21"/>
          <w:szCs w:val="21"/>
        </w:rPr>
        <w:t>，用“应标管理→上传投标文件”功能点上传投标文件。本项目电子投标文件最大容量为100MB，超过此容量的文件将被拒绝</w:t>
      </w:r>
      <w:r w:rsidRPr="00AC0630">
        <w:rPr>
          <w:rFonts w:asciiTheme="minorEastAsia" w:eastAsiaTheme="minorEastAsia" w:hAnsiTheme="minorEastAsia" w:cs="仿宋" w:hint="eastAsia"/>
          <w:kern w:val="2"/>
          <w:sz w:val="21"/>
          <w:szCs w:val="21"/>
        </w:rPr>
        <w:t>；</w:t>
      </w:r>
    </w:p>
    <w:p w:rsidR="009C5970" w:rsidRPr="00AC0630" w:rsidRDefault="00786D9F">
      <w:pPr>
        <w:spacing w:line="360" w:lineRule="auto"/>
        <w:ind w:firstLineChars="200" w:firstLine="422"/>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b/>
          <w:kern w:val="2"/>
          <w:sz w:val="21"/>
          <w:szCs w:val="21"/>
        </w:rPr>
        <w:t>2、开标时间和地点</w:t>
      </w:r>
      <w:r w:rsidRPr="00AC0630">
        <w:rPr>
          <w:rFonts w:asciiTheme="minorEastAsia" w:eastAsiaTheme="minorEastAsia" w:hAnsiTheme="minorEastAsia" w:cs="仿宋" w:hint="eastAsia"/>
          <w:kern w:val="2"/>
          <w:sz w:val="21"/>
          <w:szCs w:val="21"/>
        </w:rPr>
        <w:t>：</w:t>
      </w:r>
      <w:r w:rsidRPr="00AC0630">
        <w:rPr>
          <w:rFonts w:cs="Times New Roman"/>
          <w:kern w:val="2"/>
          <w:sz w:val="21"/>
          <w:szCs w:val="21"/>
        </w:rPr>
        <w:t>定于</w:t>
      </w:r>
      <w:r w:rsidR="00BA3A23" w:rsidRPr="00AC0630">
        <w:rPr>
          <w:rFonts w:cs="Times New Roman"/>
          <w:b/>
          <w:kern w:val="2"/>
          <w:sz w:val="21"/>
          <w:szCs w:val="21"/>
        </w:rPr>
        <w:t>2021年</w:t>
      </w:r>
      <w:r w:rsidR="00136468" w:rsidRPr="00AC0630">
        <w:rPr>
          <w:rFonts w:cs="Times New Roman" w:hint="eastAsia"/>
          <w:b/>
          <w:kern w:val="2"/>
          <w:sz w:val="21"/>
          <w:szCs w:val="21"/>
        </w:rPr>
        <w:t>8</w:t>
      </w:r>
      <w:r w:rsidRPr="00AC0630">
        <w:rPr>
          <w:rFonts w:cs="Times New Roman"/>
          <w:b/>
          <w:kern w:val="2"/>
          <w:sz w:val="21"/>
          <w:szCs w:val="21"/>
        </w:rPr>
        <w:t>月</w:t>
      </w:r>
      <w:r w:rsidR="00136468" w:rsidRPr="00AC0630">
        <w:rPr>
          <w:rFonts w:cs="Times New Roman" w:hint="eastAsia"/>
          <w:b/>
          <w:kern w:val="2"/>
          <w:sz w:val="21"/>
          <w:szCs w:val="21"/>
        </w:rPr>
        <w:t>10</w:t>
      </w:r>
      <w:r w:rsidRPr="00AC0630">
        <w:rPr>
          <w:rFonts w:cs="Times New Roman"/>
          <w:b/>
          <w:kern w:val="2"/>
          <w:sz w:val="21"/>
          <w:szCs w:val="21"/>
        </w:rPr>
        <w:t>日</w:t>
      </w:r>
      <w:r w:rsidR="00A34149" w:rsidRPr="00AC0630">
        <w:rPr>
          <w:rFonts w:cs="Times New Roman" w:hint="eastAsia"/>
          <w:b/>
          <w:kern w:val="2"/>
          <w:sz w:val="21"/>
          <w:szCs w:val="21"/>
        </w:rPr>
        <w:t>9</w:t>
      </w:r>
      <w:r w:rsidRPr="00AC0630">
        <w:rPr>
          <w:rFonts w:cs="Times New Roman"/>
          <w:b/>
          <w:kern w:val="2"/>
          <w:sz w:val="21"/>
          <w:szCs w:val="21"/>
        </w:rPr>
        <w:t>:30时</w:t>
      </w:r>
      <w:r w:rsidRPr="00AC0630">
        <w:rPr>
          <w:rFonts w:cs="Times New Roman"/>
          <w:kern w:val="2"/>
          <w:sz w:val="21"/>
          <w:szCs w:val="21"/>
        </w:rPr>
        <w:t>，</w:t>
      </w:r>
      <w:r w:rsidR="00186F44" w:rsidRPr="00AC0630">
        <w:rPr>
          <w:rFonts w:cs="Times New Roman"/>
          <w:kern w:val="2"/>
          <w:sz w:val="21"/>
          <w:szCs w:val="21"/>
        </w:rPr>
        <w:t>在</w:t>
      </w:r>
      <w:r w:rsidR="00186F44" w:rsidRPr="00AC0630">
        <w:rPr>
          <w:rFonts w:cs="Times New Roman" w:hint="eastAsia"/>
          <w:kern w:val="2"/>
          <w:sz w:val="21"/>
          <w:szCs w:val="21"/>
        </w:rPr>
        <w:t>广州高新工程顾问有限公司公开</w:t>
      </w:r>
      <w:r w:rsidR="00186F44" w:rsidRPr="00AC0630">
        <w:rPr>
          <w:rFonts w:cs="Times New Roman"/>
          <w:kern w:val="2"/>
          <w:sz w:val="21"/>
          <w:szCs w:val="21"/>
        </w:rPr>
        <w:t>开标。供应商可以登录“深圳交易集团有限公司政府采购业务分公司网站”，用“采购项目查询及管理→查看开标一览表”功能点查询开标情况。</w:t>
      </w:r>
      <w:r w:rsidR="00186F44" w:rsidRPr="00AC0630">
        <w:rPr>
          <w:rFonts w:cs="Times New Roman" w:hint="eastAsia"/>
          <w:kern w:val="2"/>
          <w:sz w:val="21"/>
          <w:szCs w:val="21"/>
        </w:rPr>
        <w:t>地点：深圳市福田区泰然九路天地源盛唐大厦东座</w:t>
      </w:r>
      <w:r w:rsidR="00186F44" w:rsidRPr="00AC0630">
        <w:rPr>
          <w:rFonts w:cs="Times New Roman"/>
          <w:kern w:val="2"/>
          <w:sz w:val="21"/>
          <w:szCs w:val="21"/>
        </w:rPr>
        <w:t>1403</w:t>
      </w:r>
      <w:r w:rsidRPr="00AC0630">
        <w:rPr>
          <w:rFonts w:cs="Times New Roman" w:hint="eastAsia"/>
          <w:kern w:val="2"/>
          <w:sz w:val="21"/>
          <w:szCs w:val="21"/>
        </w:rPr>
        <w:t>。</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六、公告期限</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自本公告发布之日起</w:t>
      </w:r>
      <w:r w:rsidRPr="00AC0630">
        <w:rPr>
          <w:rFonts w:asciiTheme="minorEastAsia" w:eastAsiaTheme="minorEastAsia" w:hAnsiTheme="minorEastAsia" w:cs="仿宋"/>
          <w:kern w:val="2"/>
          <w:sz w:val="21"/>
          <w:szCs w:val="21"/>
        </w:rPr>
        <w:t>5</w:t>
      </w:r>
      <w:r w:rsidRPr="00AC0630">
        <w:rPr>
          <w:rFonts w:asciiTheme="minorEastAsia" w:eastAsiaTheme="minorEastAsia" w:hAnsiTheme="minorEastAsia" w:cs="仿宋" w:hint="eastAsia"/>
          <w:kern w:val="2"/>
          <w:sz w:val="21"/>
          <w:szCs w:val="21"/>
        </w:rPr>
        <w:t>个工作日。</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七、其他补充事宜</w:t>
      </w:r>
    </w:p>
    <w:p w:rsidR="009C5970" w:rsidRPr="00AC0630" w:rsidRDefault="00786D9F">
      <w:pPr>
        <w:widowControl w:val="0"/>
        <w:adjustRightInd w:val="0"/>
        <w:spacing w:line="360" w:lineRule="auto"/>
        <w:ind w:firstLineChars="200" w:firstLine="420"/>
        <w:jc w:val="both"/>
        <w:rPr>
          <w:rFonts w:asciiTheme="minorEastAsia" w:eastAsiaTheme="minorEastAsia" w:hAnsiTheme="minorEastAsia" w:cs="Times New Roman"/>
          <w:kern w:val="2"/>
          <w:sz w:val="21"/>
          <w:szCs w:val="21"/>
        </w:rPr>
      </w:pPr>
      <w:r w:rsidRPr="00AC0630">
        <w:rPr>
          <w:rFonts w:asciiTheme="minorEastAsia" w:eastAsiaTheme="minorEastAsia" w:hAnsiTheme="minorEastAsia" w:cs="仿宋" w:hint="eastAsia"/>
          <w:kern w:val="2"/>
          <w:sz w:val="21"/>
          <w:szCs w:val="21"/>
        </w:rPr>
        <w:t>1、</w:t>
      </w:r>
      <w:r w:rsidRPr="00AC0630">
        <w:rPr>
          <w:rFonts w:asciiTheme="minorEastAsia" w:eastAsiaTheme="minorEastAsia" w:hAnsiTheme="minorEastAsia" w:cs="Times New Roman" w:hint="eastAsia"/>
          <w:kern w:val="2"/>
          <w:sz w:val="21"/>
          <w:szCs w:val="21"/>
        </w:rPr>
        <w:t>本项目实行网上投标，采用电子投标文件。</w:t>
      </w:r>
    </w:p>
    <w:p w:rsidR="009C5970" w:rsidRPr="00AC0630" w:rsidRDefault="00786D9F">
      <w:pPr>
        <w:widowControl w:val="0"/>
        <w:adjustRightInd w:val="0"/>
        <w:spacing w:line="360" w:lineRule="auto"/>
        <w:ind w:firstLineChars="200" w:firstLine="420"/>
        <w:jc w:val="both"/>
        <w:rPr>
          <w:rFonts w:asciiTheme="minorEastAsia" w:eastAsiaTheme="minorEastAsia" w:hAnsiTheme="minorEastAsia" w:cs="Times New Roman"/>
          <w:kern w:val="2"/>
          <w:sz w:val="21"/>
          <w:szCs w:val="21"/>
        </w:rPr>
      </w:pPr>
      <w:r w:rsidRPr="00AC0630">
        <w:rPr>
          <w:rFonts w:asciiTheme="minorEastAsia" w:eastAsiaTheme="minorEastAsia" w:hAnsiTheme="minorEastAsia" w:cs="Times New Roman" w:hint="eastAsia"/>
          <w:kern w:val="2"/>
          <w:sz w:val="21"/>
          <w:szCs w:val="21"/>
        </w:rPr>
        <w:t>2、答疑事项：</w:t>
      </w:r>
      <w:r w:rsidRPr="00AC0630">
        <w:rPr>
          <w:rFonts w:asciiTheme="minorEastAsia" w:eastAsiaTheme="minorEastAsia" w:hAnsiTheme="minorEastAsia" w:cs="Times New Roman"/>
          <w:b/>
          <w:kern w:val="2"/>
          <w:sz w:val="21"/>
          <w:szCs w:val="21"/>
        </w:rPr>
        <w:t>2021年</w:t>
      </w:r>
      <w:r w:rsidR="00136468" w:rsidRPr="00AC0630">
        <w:rPr>
          <w:rFonts w:asciiTheme="minorEastAsia" w:eastAsiaTheme="minorEastAsia" w:hAnsiTheme="minorEastAsia" w:cs="Times New Roman" w:hint="eastAsia"/>
          <w:b/>
          <w:kern w:val="2"/>
          <w:sz w:val="21"/>
          <w:szCs w:val="21"/>
        </w:rPr>
        <w:t>8</w:t>
      </w:r>
      <w:r w:rsidRPr="00AC0630">
        <w:rPr>
          <w:rFonts w:asciiTheme="minorEastAsia" w:eastAsiaTheme="minorEastAsia" w:hAnsiTheme="minorEastAsia" w:cs="Times New Roman"/>
          <w:b/>
          <w:kern w:val="2"/>
          <w:sz w:val="21"/>
          <w:szCs w:val="21"/>
        </w:rPr>
        <w:t>月</w:t>
      </w:r>
      <w:r w:rsidR="00136468" w:rsidRPr="00AC0630">
        <w:rPr>
          <w:rFonts w:asciiTheme="minorEastAsia" w:eastAsiaTheme="minorEastAsia" w:hAnsiTheme="minorEastAsia" w:cs="Times New Roman" w:hint="eastAsia"/>
          <w:b/>
          <w:kern w:val="2"/>
          <w:sz w:val="21"/>
          <w:szCs w:val="21"/>
        </w:rPr>
        <w:t>4</w:t>
      </w:r>
      <w:r w:rsidRPr="00AC0630">
        <w:rPr>
          <w:rFonts w:asciiTheme="minorEastAsia" w:eastAsiaTheme="minorEastAsia" w:hAnsiTheme="minorEastAsia" w:cs="Times New Roman"/>
          <w:b/>
          <w:kern w:val="2"/>
          <w:sz w:val="21"/>
          <w:szCs w:val="21"/>
        </w:rPr>
        <w:t>日</w:t>
      </w:r>
      <w:r w:rsidRPr="00AC0630">
        <w:rPr>
          <w:rFonts w:asciiTheme="minorEastAsia" w:eastAsiaTheme="minorEastAsia" w:hAnsiTheme="minorEastAsia" w:cs="Times New Roman" w:hint="eastAsia"/>
          <w:b/>
          <w:kern w:val="2"/>
          <w:sz w:val="21"/>
          <w:szCs w:val="21"/>
        </w:rPr>
        <w:t>18</w:t>
      </w:r>
      <w:r w:rsidRPr="00AC0630">
        <w:rPr>
          <w:rFonts w:asciiTheme="minorEastAsia" w:eastAsiaTheme="minorEastAsia" w:hAnsiTheme="minorEastAsia" w:cs="Times New Roman"/>
          <w:b/>
          <w:kern w:val="2"/>
          <w:sz w:val="21"/>
          <w:szCs w:val="21"/>
        </w:rPr>
        <w:t>:</w:t>
      </w:r>
      <w:r w:rsidRPr="00AC0630">
        <w:rPr>
          <w:rFonts w:asciiTheme="minorEastAsia" w:eastAsiaTheme="minorEastAsia" w:hAnsiTheme="minorEastAsia" w:cs="Times New Roman" w:hint="eastAsia"/>
          <w:b/>
          <w:kern w:val="2"/>
          <w:sz w:val="21"/>
          <w:szCs w:val="21"/>
        </w:rPr>
        <w:t>0</w:t>
      </w:r>
      <w:r w:rsidRPr="00AC0630">
        <w:rPr>
          <w:rFonts w:asciiTheme="minorEastAsia" w:eastAsiaTheme="minorEastAsia" w:hAnsiTheme="minorEastAsia" w:cs="Times New Roman"/>
          <w:b/>
          <w:kern w:val="2"/>
          <w:sz w:val="21"/>
          <w:szCs w:val="21"/>
        </w:rPr>
        <w:t>0时</w:t>
      </w:r>
      <w:r w:rsidRPr="00AC0630">
        <w:rPr>
          <w:rFonts w:asciiTheme="minorEastAsia" w:eastAsiaTheme="minorEastAsia" w:hAnsiTheme="minorEastAsia" w:cs="Times New Roman"/>
          <w:kern w:val="2"/>
          <w:sz w:val="21"/>
          <w:szCs w:val="21"/>
        </w:rPr>
        <w:t>前</w:t>
      </w:r>
      <w:r w:rsidR="00186F44" w:rsidRPr="00AC0630">
        <w:rPr>
          <w:rFonts w:asciiTheme="minorEastAsia" w:eastAsiaTheme="minorEastAsia" w:hAnsiTheme="minorEastAsia" w:cs="Times New Roman"/>
          <w:kern w:val="2"/>
          <w:sz w:val="21"/>
          <w:szCs w:val="21"/>
        </w:rPr>
        <w:t>凡对</w:t>
      </w:r>
      <w:r w:rsidR="00186F44" w:rsidRPr="00AC0630">
        <w:rPr>
          <w:rFonts w:asciiTheme="minorEastAsia" w:eastAsiaTheme="minorEastAsia" w:hAnsiTheme="minorEastAsia" w:cs="Times New Roman" w:hint="eastAsia"/>
          <w:kern w:val="2"/>
          <w:sz w:val="21"/>
          <w:szCs w:val="21"/>
        </w:rPr>
        <w:t>采购文件存在不明确、不清晰和前后不一致等问题，要求对采购文件作出澄清的</w:t>
      </w:r>
      <w:r w:rsidR="00186F44" w:rsidRPr="00AC0630">
        <w:rPr>
          <w:rFonts w:asciiTheme="minorEastAsia" w:eastAsiaTheme="minorEastAsia" w:hAnsiTheme="minorEastAsia" w:cs="Times New Roman"/>
          <w:kern w:val="2"/>
          <w:sz w:val="21"/>
          <w:szCs w:val="21"/>
        </w:rPr>
        <w:t>，登录“</w:t>
      </w:r>
      <w:r w:rsidR="00186F44" w:rsidRPr="00AC0630">
        <w:rPr>
          <w:rFonts w:asciiTheme="minorEastAsia" w:eastAsiaTheme="minorEastAsia" w:hAnsiTheme="minorEastAsia" w:cs="Times New Roman" w:hint="eastAsia"/>
          <w:kern w:val="2"/>
          <w:sz w:val="21"/>
          <w:szCs w:val="21"/>
        </w:rPr>
        <w:t>深圳交易集团有限公司政府采购业务分公司网站</w:t>
      </w:r>
      <w:r w:rsidR="00186F44" w:rsidRPr="00AC0630">
        <w:rPr>
          <w:rFonts w:asciiTheme="minorEastAsia" w:eastAsiaTheme="minorEastAsia" w:hAnsiTheme="minorEastAsia" w:cs="Times New Roman"/>
          <w:kern w:val="2"/>
          <w:sz w:val="21"/>
          <w:szCs w:val="21"/>
        </w:rPr>
        <w:t>”，在“应标管理→提出采购文件澄清要求”中填写</w:t>
      </w:r>
      <w:r w:rsidR="00186F44" w:rsidRPr="00AC0630">
        <w:rPr>
          <w:rFonts w:asciiTheme="minorEastAsia" w:eastAsiaTheme="minorEastAsia" w:hAnsiTheme="minorEastAsia" w:cs="Times New Roman" w:hint="eastAsia"/>
          <w:kern w:val="2"/>
          <w:sz w:val="21"/>
          <w:szCs w:val="21"/>
        </w:rPr>
        <w:t>需要澄清的内容</w:t>
      </w:r>
      <w:r w:rsidR="00186F44" w:rsidRPr="00AC0630">
        <w:rPr>
          <w:rFonts w:asciiTheme="minorEastAsia" w:eastAsiaTheme="minorEastAsia" w:hAnsiTheme="minorEastAsia" w:cs="Times New Roman"/>
          <w:kern w:val="2"/>
          <w:sz w:val="21"/>
          <w:szCs w:val="21"/>
        </w:rPr>
        <w:t>，逾期不予受理</w:t>
      </w:r>
      <w:r w:rsidRPr="00AC0630">
        <w:rPr>
          <w:rFonts w:asciiTheme="minorEastAsia" w:eastAsiaTheme="minorEastAsia" w:hAnsiTheme="minorEastAsia" w:cs="Times New Roman"/>
          <w:kern w:val="2"/>
          <w:sz w:val="21"/>
          <w:szCs w:val="21"/>
        </w:rPr>
        <w:t>。</w:t>
      </w:r>
      <w:r w:rsidRPr="00AC0630">
        <w:rPr>
          <w:rFonts w:asciiTheme="minorEastAsia" w:eastAsiaTheme="minorEastAsia" w:hAnsiTheme="minorEastAsia" w:cs="Times New Roman"/>
          <w:b/>
          <w:kern w:val="2"/>
          <w:sz w:val="21"/>
          <w:szCs w:val="21"/>
        </w:rPr>
        <w:t>2021年</w:t>
      </w:r>
      <w:r w:rsidR="00136468" w:rsidRPr="00AC0630">
        <w:rPr>
          <w:rFonts w:asciiTheme="minorEastAsia" w:eastAsiaTheme="minorEastAsia" w:hAnsiTheme="minorEastAsia" w:cs="Times New Roman" w:hint="eastAsia"/>
          <w:b/>
          <w:kern w:val="2"/>
          <w:sz w:val="21"/>
          <w:szCs w:val="21"/>
        </w:rPr>
        <w:t>8</w:t>
      </w:r>
      <w:r w:rsidRPr="00AC0630">
        <w:rPr>
          <w:rFonts w:asciiTheme="minorEastAsia" w:eastAsiaTheme="minorEastAsia" w:hAnsiTheme="minorEastAsia" w:cs="Times New Roman"/>
          <w:b/>
          <w:kern w:val="2"/>
          <w:sz w:val="21"/>
          <w:szCs w:val="21"/>
        </w:rPr>
        <w:t>月</w:t>
      </w:r>
      <w:r w:rsidR="00136468" w:rsidRPr="00AC0630">
        <w:rPr>
          <w:rFonts w:asciiTheme="minorEastAsia" w:eastAsiaTheme="minorEastAsia" w:hAnsiTheme="minorEastAsia" w:cs="Times New Roman" w:hint="eastAsia"/>
          <w:b/>
          <w:kern w:val="2"/>
          <w:sz w:val="21"/>
          <w:szCs w:val="21"/>
        </w:rPr>
        <w:t>6</w:t>
      </w:r>
      <w:r w:rsidRPr="00AC0630">
        <w:rPr>
          <w:rFonts w:asciiTheme="minorEastAsia" w:eastAsiaTheme="minorEastAsia" w:hAnsiTheme="minorEastAsia" w:cs="Times New Roman"/>
          <w:b/>
          <w:kern w:val="2"/>
          <w:sz w:val="21"/>
          <w:szCs w:val="21"/>
        </w:rPr>
        <w:t>日</w:t>
      </w:r>
      <w:r w:rsidRPr="00AC0630">
        <w:rPr>
          <w:rFonts w:asciiTheme="minorEastAsia" w:eastAsiaTheme="minorEastAsia" w:hAnsiTheme="minorEastAsia" w:cs="Times New Roman" w:hint="eastAsia"/>
          <w:b/>
          <w:kern w:val="2"/>
          <w:sz w:val="21"/>
          <w:szCs w:val="21"/>
        </w:rPr>
        <w:t>24:00时前</w:t>
      </w:r>
      <w:r w:rsidR="00186F44" w:rsidRPr="00AC0630">
        <w:rPr>
          <w:rFonts w:asciiTheme="minorEastAsia" w:eastAsiaTheme="minorEastAsia" w:hAnsiTheme="minorEastAsia" w:cs="Times New Roman"/>
          <w:kern w:val="2"/>
          <w:sz w:val="21"/>
          <w:szCs w:val="21"/>
        </w:rPr>
        <w:t>将答疑结果在“应标管理→采购文件澄清/修改查询”中公布，望投标人予以关注</w:t>
      </w:r>
      <w:r w:rsidR="00186F44" w:rsidRPr="00AC0630">
        <w:rPr>
          <w:rFonts w:asciiTheme="minorEastAsia" w:eastAsiaTheme="minorEastAsia" w:hAnsiTheme="minorEastAsia" w:cs="Times New Roman" w:hint="eastAsia"/>
          <w:kern w:val="2"/>
          <w:sz w:val="21"/>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我中心递交书面质疑函。根据《深圳经济特区政府采购条例》第四十二条“供应商投诉的事项应当是经过质疑的事项”的规定，未经正式质疑的，将影响供应商行使向财政部门提起投诉的权利）</w:t>
      </w:r>
      <w:r w:rsidRPr="00AC0630">
        <w:rPr>
          <w:rFonts w:asciiTheme="minorEastAsia" w:eastAsiaTheme="minorEastAsia" w:hAnsiTheme="minorEastAsia" w:cs="Times New Roman" w:hint="eastAsia"/>
          <w:kern w:val="2"/>
          <w:sz w:val="21"/>
          <w:szCs w:val="21"/>
        </w:rPr>
        <w:t>。</w:t>
      </w:r>
    </w:p>
    <w:p w:rsidR="009C5970" w:rsidRPr="00AC0630" w:rsidRDefault="00786D9F">
      <w:pPr>
        <w:widowControl w:val="0"/>
        <w:adjustRightInd w:val="0"/>
        <w:spacing w:line="360" w:lineRule="auto"/>
        <w:ind w:firstLineChars="200" w:firstLine="420"/>
        <w:jc w:val="both"/>
        <w:rPr>
          <w:rFonts w:asciiTheme="minorEastAsia" w:eastAsiaTheme="minorEastAsia" w:hAnsiTheme="minorEastAsia" w:cs="Times New Roman"/>
          <w:kern w:val="2"/>
          <w:sz w:val="21"/>
          <w:szCs w:val="21"/>
        </w:rPr>
      </w:pPr>
      <w:r w:rsidRPr="00AC0630">
        <w:rPr>
          <w:rFonts w:asciiTheme="minorEastAsia" w:eastAsiaTheme="minorEastAsia" w:hAnsiTheme="minorEastAsia" w:cs="Times New Roman" w:hint="eastAsia"/>
          <w:kern w:val="2"/>
          <w:sz w:val="21"/>
          <w:szCs w:val="21"/>
        </w:rPr>
        <w:t>3、招标机构</w:t>
      </w:r>
      <w:r w:rsidRPr="00AC0630">
        <w:rPr>
          <w:rFonts w:asciiTheme="minorEastAsia" w:eastAsiaTheme="minorEastAsia" w:hAnsiTheme="minorEastAsia" w:cs="Times New Roman"/>
          <w:kern w:val="2"/>
          <w:sz w:val="21"/>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sidRPr="00AC0630">
        <w:rPr>
          <w:rFonts w:asciiTheme="minorEastAsia" w:eastAsiaTheme="minorEastAsia" w:hAnsiTheme="minorEastAsia" w:cs="Times New Roman" w:hint="eastAsia"/>
          <w:kern w:val="2"/>
          <w:sz w:val="21"/>
          <w:szCs w:val="21"/>
        </w:rPr>
        <w:t>。</w:t>
      </w:r>
    </w:p>
    <w:p w:rsidR="009C5970" w:rsidRPr="00AC0630" w:rsidRDefault="00786D9F">
      <w:pPr>
        <w:widowControl w:val="0"/>
        <w:adjustRightInd w:val="0"/>
        <w:spacing w:line="360" w:lineRule="auto"/>
        <w:ind w:firstLineChars="200" w:firstLine="420"/>
        <w:jc w:val="both"/>
        <w:rPr>
          <w:rFonts w:asciiTheme="minorEastAsia" w:eastAsiaTheme="minorEastAsia" w:hAnsiTheme="minorEastAsia" w:cs="Times New Roman"/>
          <w:kern w:val="2"/>
          <w:sz w:val="21"/>
          <w:szCs w:val="21"/>
        </w:rPr>
      </w:pPr>
      <w:r w:rsidRPr="00AC0630">
        <w:rPr>
          <w:rFonts w:asciiTheme="minorEastAsia" w:eastAsiaTheme="minorEastAsia" w:hAnsiTheme="minorEastAsia" w:cs="Times New Roman" w:hint="eastAsia"/>
          <w:kern w:val="2"/>
          <w:sz w:val="21"/>
          <w:szCs w:val="21"/>
        </w:rPr>
        <w:t>4、</w:t>
      </w:r>
      <w:r w:rsidRPr="00AC0630">
        <w:rPr>
          <w:rFonts w:asciiTheme="minorEastAsia" w:eastAsiaTheme="minorEastAsia" w:hAnsiTheme="minorEastAsia" w:cs="Times New Roman"/>
          <w:kern w:val="2"/>
          <w:sz w:val="21"/>
          <w:szCs w:val="21"/>
        </w:rPr>
        <w:t>本招标公告及本项目招标文件所涉及的时间一律为北京时间。</w:t>
      </w:r>
      <w:r w:rsidR="00186F44" w:rsidRPr="00AC0630">
        <w:rPr>
          <w:rFonts w:asciiTheme="minorEastAsia" w:eastAsiaTheme="minorEastAsia" w:hAnsiTheme="minorEastAsia" w:cs="Times New Roman"/>
          <w:kern w:val="2"/>
          <w:sz w:val="21"/>
          <w:szCs w:val="21"/>
        </w:rPr>
        <w:t>投标人有义务在招标活动期间浏览深圳交易集团有限公司政府采购业务分公司网站（www.szzfcg.cn），在深圳交易集团有限公司政府采购业务分公司网站上公布的与本次招标项目有关的信息视为已送达各投标人</w:t>
      </w:r>
      <w:r w:rsidRPr="00AC0630">
        <w:rPr>
          <w:rFonts w:asciiTheme="minorEastAsia" w:eastAsiaTheme="minorEastAsia" w:hAnsiTheme="minorEastAsia" w:cs="Times New Roman" w:hint="eastAsia"/>
          <w:kern w:val="2"/>
          <w:sz w:val="21"/>
          <w:szCs w:val="21"/>
        </w:rPr>
        <w:t>。</w:t>
      </w:r>
    </w:p>
    <w:p w:rsidR="009C5970" w:rsidRPr="00AC0630" w:rsidRDefault="00786D9F">
      <w:pPr>
        <w:widowControl w:val="0"/>
        <w:adjustRightInd w:val="0"/>
        <w:spacing w:line="360" w:lineRule="auto"/>
        <w:ind w:firstLineChars="200" w:firstLine="420"/>
        <w:jc w:val="both"/>
        <w:rPr>
          <w:rFonts w:asciiTheme="minorEastAsia" w:eastAsiaTheme="minorEastAsia" w:hAnsiTheme="minorEastAsia" w:cs="仿宋"/>
          <w:kern w:val="2"/>
          <w:sz w:val="21"/>
          <w:szCs w:val="21"/>
        </w:rPr>
      </w:pPr>
      <w:r w:rsidRPr="00AC0630">
        <w:rPr>
          <w:rFonts w:asciiTheme="minorEastAsia" w:eastAsiaTheme="minorEastAsia" w:hAnsiTheme="minorEastAsia" w:cs="Times New Roman" w:hint="eastAsia"/>
          <w:kern w:val="2"/>
          <w:sz w:val="21"/>
          <w:szCs w:val="21"/>
        </w:rPr>
        <w:t>5、本项目不需要缴纳投标保证金</w:t>
      </w:r>
      <w:r w:rsidRPr="00AC0630">
        <w:rPr>
          <w:rFonts w:asciiTheme="minorEastAsia" w:eastAsiaTheme="minorEastAsia" w:hAnsiTheme="minorEastAsia" w:cs="仿宋" w:hint="eastAsia"/>
          <w:kern w:val="2"/>
          <w:sz w:val="21"/>
          <w:szCs w:val="21"/>
        </w:rPr>
        <w:t>。</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6、踏勘要求</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bCs/>
          <w:kern w:val="2"/>
          <w:sz w:val="21"/>
          <w:szCs w:val="21"/>
        </w:rPr>
      </w:pPr>
      <w:r w:rsidRPr="00AC0630">
        <w:rPr>
          <w:rFonts w:asciiTheme="minorEastAsia" w:eastAsiaTheme="minorEastAsia" w:hAnsiTheme="minorEastAsia" w:cs="仿宋" w:hint="eastAsia"/>
          <w:b/>
          <w:bCs/>
          <w:kern w:val="2"/>
          <w:sz w:val="21"/>
          <w:szCs w:val="21"/>
        </w:rPr>
        <w:t>本项目安排现场踏勘。</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bCs/>
          <w:kern w:val="2"/>
          <w:sz w:val="21"/>
          <w:szCs w:val="21"/>
        </w:rPr>
      </w:pPr>
      <w:r w:rsidRPr="00AC0630">
        <w:rPr>
          <w:rFonts w:asciiTheme="minorEastAsia" w:eastAsiaTheme="minorEastAsia" w:hAnsiTheme="minorEastAsia" w:cs="仿宋" w:hint="eastAsia"/>
          <w:b/>
          <w:bCs/>
          <w:kern w:val="2"/>
          <w:sz w:val="21"/>
          <w:szCs w:val="21"/>
        </w:rPr>
        <w:t>采购人将组织各投标人集中踏勘。</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bCs/>
          <w:kern w:val="2"/>
          <w:sz w:val="21"/>
          <w:szCs w:val="21"/>
        </w:rPr>
      </w:pPr>
      <w:r w:rsidRPr="00AC0630">
        <w:rPr>
          <w:rFonts w:asciiTheme="minorEastAsia" w:eastAsiaTheme="minorEastAsia" w:hAnsiTheme="minorEastAsia" w:cs="仿宋" w:hint="eastAsia"/>
          <w:b/>
          <w:bCs/>
          <w:kern w:val="2"/>
          <w:sz w:val="21"/>
          <w:szCs w:val="21"/>
        </w:rPr>
        <w:t>集中踏勘时间：2021年</w:t>
      </w:r>
      <w:r w:rsidR="00136468" w:rsidRPr="00AC0630">
        <w:rPr>
          <w:rFonts w:asciiTheme="minorEastAsia" w:eastAsiaTheme="minorEastAsia" w:hAnsiTheme="minorEastAsia" w:cs="仿宋" w:hint="eastAsia"/>
          <w:b/>
          <w:bCs/>
          <w:kern w:val="2"/>
          <w:sz w:val="21"/>
          <w:szCs w:val="21"/>
        </w:rPr>
        <w:t>8</w:t>
      </w:r>
      <w:r w:rsidRPr="00AC0630">
        <w:rPr>
          <w:rFonts w:asciiTheme="minorEastAsia" w:eastAsiaTheme="minorEastAsia" w:hAnsiTheme="minorEastAsia" w:cs="仿宋" w:hint="eastAsia"/>
          <w:b/>
          <w:bCs/>
          <w:kern w:val="2"/>
          <w:sz w:val="21"/>
          <w:szCs w:val="21"/>
        </w:rPr>
        <w:t>月</w:t>
      </w:r>
      <w:r w:rsidR="00136468" w:rsidRPr="00AC0630">
        <w:rPr>
          <w:rFonts w:asciiTheme="minorEastAsia" w:eastAsiaTheme="minorEastAsia" w:hAnsiTheme="minorEastAsia" w:cs="仿宋" w:hint="eastAsia"/>
          <w:b/>
          <w:bCs/>
          <w:kern w:val="2"/>
          <w:sz w:val="21"/>
          <w:szCs w:val="21"/>
        </w:rPr>
        <w:t>6</w:t>
      </w:r>
      <w:r w:rsidRPr="00AC0630">
        <w:rPr>
          <w:rFonts w:asciiTheme="minorEastAsia" w:eastAsiaTheme="minorEastAsia" w:hAnsiTheme="minorEastAsia" w:cs="仿宋" w:hint="eastAsia"/>
          <w:b/>
          <w:bCs/>
          <w:kern w:val="2"/>
          <w:sz w:val="21"/>
          <w:szCs w:val="21"/>
        </w:rPr>
        <w:t>日</w:t>
      </w:r>
      <w:r w:rsidR="00136468" w:rsidRPr="00AC0630">
        <w:rPr>
          <w:rFonts w:asciiTheme="minorEastAsia" w:eastAsiaTheme="minorEastAsia" w:hAnsiTheme="minorEastAsia" w:cs="仿宋" w:hint="eastAsia"/>
          <w:b/>
          <w:bCs/>
          <w:kern w:val="2"/>
          <w:sz w:val="21"/>
          <w:szCs w:val="21"/>
        </w:rPr>
        <w:t>10</w:t>
      </w:r>
      <w:r w:rsidRPr="00AC0630">
        <w:rPr>
          <w:rFonts w:asciiTheme="minorEastAsia" w:eastAsiaTheme="minorEastAsia" w:hAnsiTheme="minorEastAsia" w:cs="仿宋" w:hint="eastAsia"/>
          <w:b/>
          <w:bCs/>
          <w:kern w:val="2"/>
          <w:sz w:val="21"/>
          <w:szCs w:val="21"/>
        </w:rPr>
        <w:t>时</w:t>
      </w:r>
      <w:r w:rsidR="00136468" w:rsidRPr="00AC0630">
        <w:rPr>
          <w:rFonts w:asciiTheme="minorEastAsia" w:eastAsiaTheme="minorEastAsia" w:hAnsiTheme="minorEastAsia" w:cs="仿宋" w:hint="eastAsia"/>
          <w:b/>
          <w:bCs/>
          <w:kern w:val="2"/>
          <w:sz w:val="21"/>
          <w:szCs w:val="21"/>
        </w:rPr>
        <w:t>00</w:t>
      </w:r>
      <w:r w:rsidRPr="00AC0630">
        <w:rPr>
          <w:rFonts w:asciiTheme="minorEastAsia" w:eastAsiaTheme="minorEastAsia" w:hAnsiTheme="minorEastAsia" w:cs="仿宋" w:hint="eastAsia"/>
          <w:b/>
          <w:bCs/>
          <w:kern w:val="2"/>
          <w:sz w:val="21"/>
          <w:szCs w:val="21"/>
        </w:rPr>
        <w:t>分</w:t>
      </w:r>
      <w:r w:rsidR="00136468" w:rsidRPr="00AC0630">
        <w:rPr>
          <w:rFonts w:asciiTheme="minorEastAsia" w:eastAsiaTheme="minorEastAsia" w:hAnsiTheme="minorEastAsia" w:cs="仿宋" w:hint="eastAsia"/>
          <w:b/>
          <w:bCs/>
          <w:kern w:val="2"/>
          <w:sz w:val="21"/>
          <w:szCs w:val="21"/>
        </w:rPr>
        <w:t>（北京时间）</w:t>
      </w:r>
      <w:r w:rsidRPr="00AC0630">
        <w:rPr>
          <w:rFonts w:asciiTheme="minorEastAsia" w:eastAsiaTheme="minorEastAsia" w:hAnsiTheme="minorEastAsia" w:cs="仿宋" w:hint="eastAsia"/>
          <w:b/>
          <w:bCs/>
          <w:kern w:val="2"/>
          <w:sz w:val="21"/>
          <w:szCs w:val="21"/>
        </w:rPr>
        <w:t>。</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bCs/>
          <w:kern w:val="2"/>
          <w:sz w:val="21"/>
          <w:szCs w:val="21"/>
        </w:rPr>
      </w:pPr>
      <w:r w:rsidRPr="00AC0630">
        <w:rPr>
          <w:rFonts w:asciiTheme="minorEastAsia" w:eastAsiaTheme="minorEastAsia" w:hAnsiTheme="minorEastAsia" w:cs="仿宋" w:hint="eastAsia"/>
          <w:b/>
          <w:bCs/>
          <w:kern w:val="2"/>
          <w:sz w:val="21"/>
          <w:szCs w:val="21"/>
        </w:rPr>
        <w:t>踏勘集合地点：深圳市罗湖区深中街</w:t>
      </w:r>
      <w:r w:rsidRPr="00AC0630">
        <w:rPr>
          <w:rFonts w:asciiTheme="minorEastAsia" w:eastAsiaTheme="minorEastAsia" w:hAnsiTheme="minorEastAsia" w:cs="仿宋"/>
          <w:b/>
          <w:bCs/>
          <w:kern w:val="2"/>
          <w:sz w:val="21"/>
          <w:szCs w:val="21"/>
        </w:rPr>
        <w:t>18号深圳中学东校区</w:t>
      </w:r>
      <w:r w:rsidRPr="00AC0630">
        <w:rPr>
          <w:rFonts w:asciiTheme="minorEastAsia" w:eastAsiaTheme="minorEastAsia" w:hAnsiTheme="minorEastAsia" w:cs="仿宋" w:hint="eastAsia"/>
          <w:b/>
          <w:bCs/>
          <w:kern w:val="2"/>
          <w:sz w:val="21"/>
          <w:szCs w:val="21"/>
        </w:rPr>
        <w:t>；</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bCs/>
          <w:kern w:val="2"/>
          <w:sz w:val="21"/>
          <w:szCs w:val="21"/>
        </w:rPr>
      </w:pPr>
      <w:r w:rsidRPr="00AC0630">
        <w:rPr>
          <w:rFonts w:asciiTheme="minorEastAsia" w:eastAsiaTheme="minorEastAsia" w:hAnsiTheme="minorEastAsia" w:cs="仿宋" w:hint="eastAsia"/>
          <w:b/>
          <w:bCs/>
          <w:kern w:val="2"/>
          <w:sz w:val="21"/>
          <w:szCs w:val="21"/>
        </w:rPr>
        <w:t>踏勘联系人：邓少波，联系电话：</w:t>
      </w:r>
      <w:r w:rsidRPr="00AC0630">
        <w:rPr>
          <w:rFonts w:asciiTheme="minorEastAsia" w:eastAsiaTheme="minorEastAsia" w:hAnsiTheme="minorEastAsia" w:cs="仿宋"/>
          <w:b/>
          <w:bCs/>
          <w:kern w:val="2"/>
          <w:sz w:val="21"/>
          <w:szCs w:val="21"/>
        </w:rPr>
        <w:t>13713922335</w:t>
      </w:r>
      <w:r w:rsidRPr="00AC0630">
        <w:rPr>
          <w:rFonts w:asciiTheme="minorEastAsia" w:eastAsiaTheme="minorEastAsia" w:hAnsiTheme="minorEastAsia" w:cs="仿宋" w:hint="eastAsia"/>
          <w:b/>
          <w:bCs/>
          <w:kern w:val="2"/>
          <w:sz w:val="21"/>
          <w:szCs w:val="21"/>
        </w:rPr>
        <w:t>；</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b/>
          <w:bCs/>
          <w:kern w:val="2"/>
          <w:sz w:val="21"/>
          <w:szCs w:val="21"/>
        </w:rPr>
      </w:pPr>
      <w:r w:rsidRPr="00AC0630">
        <w:rPr>
          <w:rFonts w:asciiTheme="minorEastAsia" w:eastAsiaTheme="minorEastAsia" w:hAnsiTheme="minorEastAsia" w:cs="仿宋" w:hint="eastAsia"/>
          <w:b/>
          <w:bCs/>
          <w:kern w:val="2"/>
          <w:sz w:val="21"/>
          <w:szCs w:val="21"/>
        </w:rPr>
        <w:t>投标人需要踏勘现场的，应派授权代表携带法人授权书和身份证原件在踏勘集合时间点前到达集合地点，逾期到达的，采购人将不再接受踏勘，由此造成的影响由投标人自行承担。</w:t>
      </w:r>
    </w:p>
    <w:p w:rsidR="00CF3113" w:rsidRPr="00AC0630" w:rsidRDefault="00CF3113" w:rsidP="00CF3113">
      <w:pPr>
        <w:widowControl w:val="0"/>
        <w:adjustRightInd w:val="0"/>
        <w:spacing w:line="360" w:lineRule="auto"/>
        <w:ind w:firstLineChars="200" w:firstLine="422"/>
        <w:jc w:val="both"/>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b/>
          <w:bCs/>
          <w:kern w:val="2"/>
          <w:sz w:val="21"/>
          <w:szCs w:val="21"/>
        </w:rPr>
        <w:t>7、</w:t>
      </w:r>
      <w:r w:rsidRPr="00AC0630">
        <w:rPr>
          <w:rFonts w:cs="Arial" w:hint="eastAsia"/>
          <w:b/>
          <w:bCs/>
          <w:sz w:val="21"/>
          <w:szCs w:val="21"/>
        </w:rPr>
        <w:t>本项目要求投标人提供样品，样品递交具体时间和要求详见招标文件。</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hint="eastAsia"/>
          <w:b/>
          <w:kern w:val="2"/>
          <w:sz w:val="21"/>
          <w:szCs w:val="21"/>
        </w:rPr>
        <w:t>八、对本次招标提出询问，请按以下方式联系。</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b/>
          <w:kern w:val="2"/>
          <w:sz w:val="21"/>
          <w:szCs w:val="21"/>
        </w:rPr>
        <w:t>1</w:t>
      </w:r>
      <w:r w:rsidRPr="00AC0630">
        <w:rPr>
          <w:rFonts w:asciiTheme="minorEastAsia" w:eastAsiaTheme="minorEastAsia" w:hAnsiTheme="minorEastAsia" w:cs="仿宋" w:hint="eastAsia"/>
          <w:b/>
          <w:kern w:val="2"/>
          <w:sz w:val="21"/>
          <w:szCs w:val="21"/>
        </w:rPr>
        <w:t>、采购人信息</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名　称：</w:t>
      </w:r>
      <w:r w:rsidRPr="00AC0630">
        <w:rPr>
          <w:rFonts w:asciiTheme="minorEastAsia" w:eastAsiaTheme="minorEastAsia" w:hAnsiTheme="minorEastAsia" w:cs="Times New Roman" w:hint="eastAsia"/>
          <w:kern w:val="2"/>
          <w:sz w:val="21"/>
          <w:szCs w:val="21"/>
        </w:rPr>
        <w:t>深圳中学</w:t>
      </w:r>
      <w:r w:rsidRPr="00AC0630">
        <w:rPr>
          <w:rFonts w:asciiTheme="minorEastAsia" w:eastAsiaTheme="minorEastAsia" w:hAnsiTheme="minorEastAsia" w:cs="仿宋" w:hint="eastAsia"/>
          <w:kern w:val="2"/>
          <w:sz w:val="21"/>
          <w:szCs w:val="21"/>
        </w:rPr>
        <w:t xml:space="preserve">　　　　　　　　　　　　</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地　址：</w:t>
      </w:r>
      <w:r w:rsidRPr="00AC0630">
        <w:rPr>
          <w:rFonts w:asciiTheme="minorEastAsia" w:eastAsiaTheme="minorEastAsia" w:hAnsiTheme="minorEastAsia" w:cs="Times New Roman" w:hint="eastAsia"/>
          <w:kern w:val="2"/>
          <w:sz w:val="21"/>
          <w:szCs w:val="21"/>
        </w:rPr>
        <w:t>深圳市罗湖区泥岗西路1068号</w:t>
      </w:r>
      <w:r w:rsidRPr="00AC0630">
        <w:rPr>
          <w:rFonts w:asciiTheme="minorEastAsia" w:eastAsiaTheme="minorEastAsia" w:hAnsiTheme="minorEastAsia" w:cs="仿宋" w:hint="eastAsia"/>
          <w:kern w:val="2"/>
          <w:sz w:val="21"/>
          <w:szCs w:val="21"/>
        </w:rPr>
        <w:t xml:space="preserve">　　　　　　　　　　　　</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联系方式：0755-</w:t>
      </w:r>
      <w:r w:rsidRPr="00AC0630">
        <w:rPr>
          <w:rFonts w:asciiTheme="minorEastAsia" w:eastAsiaTheme="minorEastAsia" w:hAnsiTheme="minorEastAsia" w:cs="Times New Roman"/>
          <w:kern w:val="2"/>
          <w:sz w:val="21"/>
          <w:szCs w:val="21"/>
        </w:rPr>
        <w:t>29391984</w:t>
      </w:r>
      <w:r w:rsidRPr="00AC0630">
        <w:rPr>
          <w:rFonts w:asciiTheme="minorEastAsia" w:eastAsiaTheme="minorEastAsia" w:hAnsiTheme="minorEastAsia" w:cs="仿宋" w:hint="eastAsia"/>
          <w:kern w:val="2"/>
          <w:sz w:val="21"/>
          <w:szCs w:val="21"/>
        </w:rPr>
        <w:t xml:space="preserve">　　　　　　　　　　　</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b/>
          <w:kern w:val="2"/>
          <w:sz w:val="21"/>
          <w:szCs w:val="21"/>
        </w:rPr>
        <w:t>2</w:t>
      </w:r>
      <w:r w:rsidRPr="00AC0630">
        <w:rPr>
          <w:rFonts w:asciiTheme="minorEastAsia" w:eastAsiaTheme="minorEastAsia" w:hAnsiTheme="minorEastAsia" w:cs="仿宋" w:hint="eastAsia"/>
          <w:b/>
          <w:kern w:val="2"/>
          <w:sz w:val="21"/>
          <w:szCs w:val="21"/>
        </w:rPr>
        <w:t>、采购代理机构信息</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名　称：</w:t>
      </w:r>
      <w:r w:rsidRPr="00AC0630">
        <w:rPr>
          <w:rFonts w:cs="Times New Roman" w:hint="eastAsia"/>
          <w:kern w:val="2"/>
          <w:sz w:val="21"/>
          <w:szCs w:val="21"/>
        </w:rPr>
        <w:t>广州高新工程顾问有限公司</w:t>
      </w:r>
      <w:r w:rsidRPr="00AC0630">
        <w:rPr>
          <w:rFonts w:asciiTheme="minorEastAsia" w:eastAsiaTheme="minorEastAsia" w:hAnsiTheme="minorEastAsia" w:cs="仿宋" w:hint="eastAsia"/>
          <w:kern w:val="2"/>
          <w:sz w:val="21"/>
          <w:szCs w:val="21"/>
        </w:rPr>
        <w:t xml:space="preserve">　　　　　　　　　　　　</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地　址：</w:t>
      </w:r>
      <w:r w:rsidRPr="00AC0630">
        <w:rPr>
          <w:rFonts w:cs="Times New Roman" w:hint="eastAsia"/>
          <w:kern w:val="2"/>
          <w:sz w:val="21"/>
          <w:szCs w:val="21"/>
        </w:rPr>
        <w:t>深圳市福田区泰然九路天地源盛唐大厦东座1403</w:t>
      </w:r>
      <w:r w:rsidRPr="00AC0630">
        <w:rPr>
          <w:rFonts w:asciiTheme="minorEastAsia" w:eastAsiaTheme="minorEastAsia" w:hAnsiTheme="minorEastAsia" w:cs="仿宋" w:hint="eastAsia"/>
          <w:kern w:val="2"/>
          <w:sz w:val="21"/>
          <w:szCs w:val="21"/>
        </w:rPr>
        <w:t xml:space="preserve">　　　　　　　　　　</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联系方式：</w:t>
      </w:r>
      <w:r w:rsidRPr="00AC0630">
        <w:rPr>
          <w:rFonts w:cs="Times New Roman"/>
          <w:kern w:val="2"/>
          <w:sz w:val="21"/>
          <w:szCs w:val="21"/>
        </w:rPr>
        <w:t>0755-8891822</w:t>
      </w:r>
      <w:r w:rsidRPr="00AC0630">
        <w:rPr>
          <w:rFonts w:cs="Times New Roman" w:hint="eastAsia"/>
          <w:kern w:val="2"/>
          <w:sz w:val="21"/>
          <w:szCs w:val="21"/>
        </w:rPr>
        <w:t>8</w:t>
      </w:r>
      <w:r w:rsidRPr="00AC0630">
        <w:rPr>
          <w:rFonts w:asciiTheme="minorEastAsia" w:eastAsiaTheme="minorEastAsia" w:hAnsiTheme="minorEastAsia" w:cs="仿宋" w:hint="eastAsia"/>
          <w:kern w:val="2"/>
          <w:sz w:val="21"/>
          <w:szCs w:val="21"/>
        </w:rPr>
        <w:t xml:space="preserve">　　　　　　　　　　　　</w:t>
      </w:r>
    </w:p>
    <w:p w:rsidR="009C5970" w:rsidRPr="00AC0630" w:rsidRDefault="00786D9F">
      <w:pPr>
        <w:spacing w:line="360" w:lineRule="auto"/>
        <w:ind w:firstLineChars="200" w:firstLine="422"/>
        <w:rPr>
          <w:rFonts w:asciiTheme="minorEastAsia" w:eastAsiaTheme="minorEastAsia" w:hAnsiTheme="minorEastAsia" w:cs="仿宋"/>
          <w:b/>
          <w:kern w:val="2"/>
          <w:sz w:val="21"/>
          <w:szCs w:val="21"/>
        </w:rPr>
      </w:pPr>
      <w:r w:rsidRPr="00AC0630">
        <w:rPr>
          <w:rFonts w:asciiTheme="minorEastAsia" w:eastAsiaTheme="minorEastAsia" w:hAnsiTheme="minorEastAsia" w:cs="仿宋"/>
          <w:b/>
          <w:kern w:val="2"/>
          <w:sz w:val="21"/>
          <w:szCs w:val="21"/>
        </w:rPr>
        <w:t>3</w:t>
      </w:r>
      <w:r w:rsidRPr="00AC0630">
        <w:rPr>
          <w:rFonts w:asciiTheme="minorEastAsia" w:eastAsiaTheme="minorEastAsia" w:hAnsiTheme="minorEastAsia" w:cs="仿宋" w:hint="eastAsia"/>
          <w:b/>
          <w:kern w:val="2"/>
          <w:sz w:val="21"/>
          <w:szCs w:val="21"/>
        </w:rPr>
        <w:t>、项目联系方式</w:t>
      </w:r>
    </w:p>
    <w:p w:rsidR="009C5970" w:rsidRPr="00AC0630" w:rsidRDefault="00786D9F">
      <w:pPr>
        <w:spacing w:line="360" w:lineRule="auto"/>
        <w:ind w:firstLineChars="200" w:firstLine="420"/>
        <w:rPr>
          <w:rFonts w:asciiTheme="minorEastAsia" w:eastAsiaTheme="minorEastAsia" w:hAnsiTheme="minorEastAsia" w:cs="仿宋"/>
          <w:kern w:val="2"/>
          <w:sz w:val="21"/>
          <w:szCs w:val="21"/>
        </w:rPr>
      </w:pPr>
      <w:r w:rsidRPr="00AC0630">
        <w:rPr>
          <w:rFonts w:asciiTheme="minorEastAsia" w:eastAsiaTheme="minorEastAsia" w:hAnsiTheme="minorEastAsia" w:cs="仿宋" w:hint="eastAsia"/>
          <w:kern w:val="2"/>
          <w:sz w:val="21"/>
          <w:szCs w:val="21"/>
        </w:rPr>
        <w:t xml:space="preserve">项目联系人：肖工 </w:t>
      </w:r>
    </w:p>
    <w:p w:rsidR="009C5970" w:rsidRPr="00AC0630" w:rsidRDefault="00786D9F">
      <w:pPr>
        <w:spacing w:after="60" w:line="360" w:lineRule="auto"/>
        <w:ind w:firstLineChars="200" w:firstLine="420"/>
        <w:rPr>
          <w:rFonts w:asciiTheme="minorEastAsia" w:eastAsiaTheme="minorEastAsia" w:hAnsiTheme="minorEastAsia"/>
          <w:sz w:val="21"/>
          <w:szCs w:val="21"/>
        </w:rPr>
      </w:pPr>
      <w:r w:rsidRPr="00AC0630">
        <w:rPr>
          <w:rFonts w:asciiTheme="minorEastAsia" w:eastAsiaTheme="minorEastAsia" w:hAnsiTheme="minorEastAsia" w:cs="仿宋" w:hint="eastAsia"/>
          <w:kern w:val="2"/>
          <w:sz w:val="21"/>
          <w:szCs w:val="21"/>
        </w:rPr>
        <w:t>电　话：0755-8891828</w:t>
      </w:r>
    </w:p>
    <w:p w:rsidR="009C5970" w:rsidRPr="00AC0630" w:rsidRDefault="009C5970">
      <w:pPr>
        <w:spacing w:after="60" w:line="360" w:lineRule="auto"/>
        <w:ind w:firstLineChars="200" w:firstLine="422"/>
        <w:rPr>
          <w:rFonts w:asciiTheme="minorEastAsia" w:eastAsiaTheme="minorEastAsia" w:hAnsiTheme="minorEastAsia"/>
          <w:b/>
          <w:sz w:val="21"/>
          <w:szCs w:val="21"/>
        </w:rPr>
      </w:pPr>
    </w:p>
    <w:p w:rsidR="009C5970" w:rsidRPr="00AC0630" w:rsidRDefault="00786D9F">
      <w:pPr>
        <w:spacing w:after="60" w:line="360" w:lineRule="auto"/>
        <w:ind w:firstLineChars="200" w:firstLine="420"/>
        <w:jc w:val="right"/>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广州高新工程顾问有限公司</w:t>
      </w:r>
    </w:p>
    <w:p w:rsidR="009C5970" w:rsidRPr="00AC0630" w:rsidRDefault="00BA3A23" w:rsidP="00475ABB">
      <w:pPr>
        <w:spacing w:after="78"/>
        <w:ind w:rightChars="42" w:right="101"/>
        <w:jc w:val="right"/>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2021年</w:t>
      </w:r>
      <w:r w:rsidR="00136468" w:rsidRPr="00AC0630">
        <w:rPr>
          <w:rFonts w:asciiTheme="minorEastAsia" w:eastAsiaTheme="minorEastAsia" w:hAnsiTheme="minorEastAsia" w:hint="eastAsia"/>
          <w:sz w:val="21"/>
          <w:szCs w:val="21"/>
        </w:rPr>
        <w:t>7</w:t>
      </w:r>
      <w:r w:rsidR="00786D9F" w:rsidRPr="00AC0630">
        <w:rPr>
          <w:rFonts w:asciiTheme="minorEastAsia" w:eastAsiaTheme="minorEastAsia" w:hAnsiTheme="minorEastAsia" w:hint="eastAsia"/>
          <w:sz w:val="21"/>
          <w:szCs w:val="21"/>
        </w:rPr>
        <w:t>月</w:t>
      </w:r>
      <w:r w:rsidR="00136468" w:rsidRPr="00AC0630">
        <w:rPr>
          <w:rFonts w:asciiTheme="minorEastAsia" w:eastAsiaTheme="minorEastAsia" w:hAnsiTheme="minorEastAsia" w:hint="eastAsia"/>
          <w:sz w:val="21"/>
          <w:szCs w:val="21"/>
        </w:rPr>
        <w:t>28</w:t>
      </w:r>
      <w:r w:rsidR="00786D9F" w:rsidRPr="00AC0630">
        <w:rPr>
          <w:rFonts w:asciiTheme="minorEastAsia" w:eastAsiaTheme="minorEastAsia" w:hAnsiTheme="minorEastAsia" w:hint="eastAsia"/>
          <w:sz w:val="21"/>
          <w:szCs w:val="21"/>
        </w:rPr>
        <w:t>日</w:t>
      </w:r>
      <w:r w:rsidR="00786D9F" w:rsidRPr="00AC0630">
        <w:rPr>
          <w:rFonts w:asciiTheme="minorEastAsia" w:eastAsiaTheme="minorEastAsia" w:hAnsiTheme="minorEastAsia"/>
          <w:sz w:val="21"/>
          <w:szCs w:val="21"/>
        </w:rPr>
        <w:br w:type="page"/>
      </w:r>
    </w:p>
    <w:p w:rsidR="009C5970" w:rsidRPr="00AC0630" w:rsidRDefault="00786D9F">
      <w:pPr>
        <w:pStyle w:val="1"/>
        <w:pageBreakBefore/>
        <w:spacing w:after="60" w:line="360" w:lineRule="auto"/>
        <w:jc w:val="center"/>
        <w:rPr>
          <w:rStyle w:val="1Char"/>
        </w:rPr>
      </w:pPr>
      <w:r w:rsidRPr="00AC0630">
        <w:rPr>
          <w:rStyle w:val="1Char"/>
        </w:rPr>
        <w:t>第五章投标资料</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C0630">
        <w:rPr>
          <w:rStyle w:val="1Char"/>
        </w:rPr>
        <w:t>表</w:t>
      </w:r>
    </w:p>
    <w:p w:rsidR="009C5970" w:rsidRPr="00AC0630" w:rsidRDefault="00786D9F">
      <w:pPr>
        <w:tabs>
          <w:tab w:val="left" w:pos="4680"/>
        </w:tabs>
        <w:spacing w:after="60"/>
        <w:ind w:firstLineChars="200" w:firstLine="420"/>
        <w:rPr>
          <w:rFonts w:cs="Arial"/>
          <w:sz w:val="21"/>
          <w:szCs w:val="21"/>
        </w:rPr>
      </w:pPr>
      <w:r w:rsidRPr="00AC0630">
        <w:rPr>
          <w:rFonts w:cs="Arial" w:hint="eastAsia"/>
          <w:sz w:val="21"/>
          <w:szCs w:val="21"/>
        </w:rPr>
        <w:t>本表关于要采购的货物的具体资料是对投标人须知的具体补充和修改。</w:t>
      </w:r>
    </w:p>
    <w:tbl>
      <w:tblPr>
        <w:tblW w:w="85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7667"/>
      </w:tblGrid>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序号</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rsidP="002E68D2">
            <w:pPr>
              <w:spacing w:after="60" w:line="360" w:lineRule="auto"/>
              <w:ind w:firstLineChars="1477" w:firstLine="3102"/>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内容</w:t>
            </w:r>
          </w:p>
        </w:tc>
      </w:tr>
      <w:tr w:rsidR="009C5970" w:rsidRPr="00AC0630">
        <w:trPr>
          <w:cantSplit/>
        </w:trPr>
        <w:tc>
          <w:tcPr>
            <w:tcW w:w="8504" w:type="dxa"/>
            <w:gridSpan w:val="2"/>
            <w:tcBorders>
              <w:top w:val="single" w:sz="4" w:space="0" w:color="auto"/>
              <w:left w:val="single" w:sz="4" w:space="0" w:color="auto"/>
              <w:bottom w:val="single" w:sz="4" w:space="0" w:color="auto"/>
              <w:right w:val="single" w:sz="4" w:space="0" w:color="auto"/>
            </w:tcBorders>
          </w:tcPr>
          <w:p w:rsidR="009C5970" w:rsidRPr="00AC0630" w:rsidRDefault="00786D9F" w:rsidP="002E68D2">
            <w:pPr>
              <w:spacing w:after="60" w:line="360" w:lineRule="auto"/>
              <w:ind w:firstLineChars="2007" w:firstLine="4215"/>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说明</w:t>
            </w:r>
          </w:p>
        </w:tc>
      </w:tr>
      <w:tr w:rsidR="009C5970" w:rsidRPr="00AC0630">
        <w:trPr>
          <w:cantSplit/>
          <w:trHeight w:val="193"/>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资金来源：财政资金</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2</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采购人：</w:t>
            </w:r>
            <w:r w:rsidRPr="00AC0630">
              <w:rPr>
                <w:rFonts w:asciiTheme="minorEastAsia" w:eastAsiaTheme="minorEastAsia" w:hAnsiTheme="minorEastAsia" w:hint="eastAsia"/>
                <w:bCs/>
                <w:sz w:val="21"/>
                <w:szCs w:val="21"/>
              </w:rPr>
              <w:t>深圳中学</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3</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除招标文件中有特殊要求外，采购项目不接受联合体投标</w:t>
            </w:r>
          </w:p>
        </w:tc>
      </w:tr>
      <w:tr w:rsidR="009C5970" w:rsidRPr="00AC0630">
        <w:trPr>
          <w:cantSplit/>
          <w:trHeight w:val="384"/>
        </w:trPr>
        <w:tc>
          <w:tcPr>
            <w:tcW w:w="8504" w:type="dxa"/>
            <w:gridSpan w:val="2"/>
            <w:tcBorders>
              <w:top w:val="single" w:sz="4" w:space="0" w:color="auto"/>
              <w:left w:val="single" w:sz="4" w:space="0" w:color="auto"/>
              <w:bottom w:val="single" w:sz="4" w:space="0" w:color="auto"/>
              <w:right w:val="single" w:sz="4" w:space="0" w:color="auto"/>
            </w:tcBorders>
          </w:tcPr>
          <w:p w:rsidR="009C5970" w:rsidRPr="00AC0630" w:rsidRDefault="00786D9F" w:rsidP="002E68D2">
            <w:pPr>
              <w:spacing w:after="60" w:line="360" w:lineRule="auto"/>
              <w:ind w:firstLineChars="1928" w:firstLine="4049"/>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招标文件</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4</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rsidP="00213F03">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对招标文件澄清答复时间：</w:t>
            </w:r>
            <w:r w:rsidR="00213F03" w:rsidRPr="00AC0630">
              <w:rPr>
                <w:rFonts w:asciiTheme="minorEastAsia" w:eastAsiaTheme="minorEastAsia" w:hAnsiTheme="minorEastAsia" w:cs="Arial" w:hint="eastAsia"/>
                <w:sz w:val="21"/>
                <w:szCs w:val="21"/>
              </w:rPr>
              <w:t>见招标公告</w:t>
            </w:r>
            <w:r w:rsidRPr="00AC0630">
              <w:rPr>
                <w:rFonts w:asciiTheme="minorEastAsia" w:eastAsiaTheme="minorEastAsia" w:hAnsiTheme="minorEastAsia" w:cs="Arial" w:hint="eastAsia"/>
                <w:sz w:val="21"/>
                <w:szCs w:val="21"/>
              </w:rPr>
              <w:t>。</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5</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对招标文件质疑的答复时间：投标截止前。</w:t>
            </w:r>
          </w:p>
        </w:tc>
      </w:tr>
      <w:tr w:rsidR="009C5970" w:rsidRPr="00AC0630">
        <w:trPr>
          <w:cantSplit/>
          <w:trHeight w:val="744"/>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6</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bCs/>
                <w:sz w:val="21"/>
                <w:szCs w:val="21"/>
              </w:rPr>
            </w:pPr>
            <w:r w:rsidRPr="00AC0630">
              <w:rPr>
                <w:rFonts w:asciiTheme="minorEastAsia" w:eastAsiaTheme="minorEastAsia" w:hAnsiTheme="minorEastAsia" w:hint="eastAsia"/>
                <w:sz w:val="21"/>
                <w:szCs w:val="21"/>
              </w:rPr>
              <w:t>投标总价必须是完成该项目的一切费用总和，包括设备费、运输费、装卸费、保险费、技术培训费、设备安装费、调试费、售后服务费、国家规定的各项税费等全部费用</w:t>
            </w:r>
            <w:r w:rsidRPr="00AC0630">
              <w:rPr>
                <w:rFonts w:asciiTheme="minorEastAsia" w:eastAsiaTheme="minorEastAsia" w:hAnsiTheme="minorEastAsia" w:hint="eastAsia"/>
                <w:bCs/>
                <w:sz w:val="21"/>
                <w:szCs w:val="21"/>
              </w:rPr>
              <w:t>。</w:t>
            </w:r>
          </w:p>
        </w:tc>
      </w:tr>
      <w:tr w:rsidR="009C5970" w:rsidRPr="00AC0630">
        <w:trPr>
          <w:cantSplit/>
          <w:trHeight w:val="498"/>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7</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A34149" w:rsidP="00A34149">
            <w:pPr>
              <w:spacing w:after="60" w:line="360" w:lineRule="auto"/>
              <w:rPr>
                <w:rFonts w:asciiTheme="minorEastAsia" w:eastAsiaTheme="minorEastAsia" w:hAnsiTheme="minorEastAsia"/>
                <w:bCs/>
                <w:sz w:val="21"/>
                <w:szCs w:val="21"/>
              </w:rPr>
            </w:pPr>
            <w:r w:rsidRPr="00AC0630">
              <w:rPr>
                <w:rFonts w:asciiTheme="minorEastAsia" w:eastAsiaTheme="minorEastAsia" w:hAnsiTheme="minorEastAsia" w:hint="eastAsia"/>
                <w:bCs/>
                <w:sz w:val="21"/>
                <w:szCs w:val="21"/>
              </w:rPr>
              <w:t>投标总价超过本项目采购预算限额的将导致无效投标</w:t>
            </w:r>
            <w:r w:rsidR="00786D9F" w:rsidRPr="00AC0630">
              <w:rPr>
                <w:rFonts w:asciiTheme="minorEastAsia" w:eastAsiaTheme="minorEastAsia" w:hAnsiTheme="minorEastAsia" w:hint="eastAsia"/>
                <w:bCs/>
                <w:sz w:val="21"/>
                <w:szCs w:val="21"/>
              </w:rPr>
              <w:t>。</w:t>
            </w:r>
          </w:p>
        </w:tc>
      </w:tr>
      <w:tr w:rsidR="009C5970" w:rsidRPr="00AC0630">
        <w:trPr>
          <w:cantSplit/>
        </w:trPr>
        <w:tc>
          <w:tcPr>
            <w:tcW w:w="8504" w:type="dxa"/>
            <w:gridSpan w:val="2"/>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ind w:firstLineChars="1650" w:firstLine="3465"/>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投标文件的编制</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8</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投标有效期：从投标截止之日起</w:t>
            </w:r>
            <w:r w:rsidRPr="00AC0630">
              <w:rPr>
                <w:rFonts w:asciiTheme="minorEastAsia" w:eastAsiaTheme="minorEastAsia" w:hAnsiTheme="minorEastAsia" w:cs="Arial" w:hint="eastAsia"/>
                <w:sz w:val="21"/>
                <w:szCs w:val="21"/>
                <w:u w:val="single"/>
              </w:rPr>
              <w:t>120</w:t>
            </w:r>
            <w:r w:rsidRPr="00AC0630">
              <w:rPr>
                <w:rFonts w:asciiTheme="minorEastAsia" w:eastAsiaTheme="minorEastAsia" w:hAnsiTheme="minorEastAsia" w:cs="Arial" w:hint="eastAsia"/>
                <w:sz w:val="21"/>
                <w:szCs w:val="21"/>
              </w:rPr>
              <w:t>天内有效。</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b/>
                <w:sz w:val="21"/>
                <w:szCs w:val="21"/>
              </w:rPr>
              <w:t>9</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b/>
                <w:sz w:val="21"/>
                <w:szCs w:val="21"/>
              </w:rPr>
              <w:t>投标文件正文将对外公开，投标文件附件不公开，投标人</w:t>
            </w:r>
            <w:r w:rsidRPr="00AC0630">
              <w:rPr>
                <w:rFonts w:asciiTheme="minorEastAsia" w:eastAsiaTheme="minorEastAsia" w:hAnsiTheme="minorEastAsia"/>
                <w:b/>
                <w:sz w:val="21"/>
                <w:szCs w:val="21"/>
              </w:rPr>
              <w:t>在</w:t>
            </w:r>
            <w:r w:rsidRPr="00AC0630">
              <w:rPr>
                <w:rFonts w:asciiTheme="minorEastAsia" w:eastAsiaTheme="minorEastAsia" w:hAnsiTheme="minorEastAsia" w:hint="eastAsia"/>
                <w:b/>
                <w:sz w:val="21"/>
                <w:szCs w:val="21"/>
              </w:rPr>
              <w:t>使用投标书编制软件编制投标文件时</w:t>
            </w:r>
            <w:r w:rsidRPr="00AC0630">
              <w:rPr>
                <w:rFonts w:asciiTheme="minorEastAsia" w:eastAsiaTheme="minorEastAsia" w:hAnsiTheme="minorEastAsia"/>
                <w:b/>
                <w:sz w:val="21"/>
                <w:szCs w:val="21"/>
              </w:rPr>
              <w:t>，</w:t>
            </w:r>
            <w:r w:rsidRPr="00AC0630">
              <w:rPr>
                <w:rFonts w:asciiTheme="minorEastAsia" w:eastAsiaTheme="minorEastAsia" w:hAnsiTheme="minorEastAsia" w:hint="eastAsia"/>
                <w:b/>
                <w:sz w:val="21"/>
                <w:szCs w:val="21"/>
              </w:rPr>
              <w:t>信息公开部分必须编制于“标书”，非信息公开部分编制于“附件”。我中心公布投标文件正文（信息公开部分）时为计算机截取信息公布，如</w:t>
            </w:r>
            <w:r w:rsidRPr="00AC0630">
              <w:rPr>
                <w:rFonts w:asciiTheme="minorEastAsia" w:eastAsiaTheme="minorEastAsia" w:hAnsiTheme="minorEastAsia"/>
                <w:b/>
                <w:sz w:val="21"/>
                <w:szCs w:val="21"/>
              </w:rPr>
              <w:t>投标人未按招标</w:t>
            </w:r>
            <w:r w:rsidRPr="00AC0630">
              <w:rPr>
                <w:rFonts w:asciiTheme="minorEastAsia" w:eastAsiaTheme="minorEastAsia" w:hAnsiTheme="minorEastAsia" w:hint="eastAsia"/>
                <w:b/>
                <w:sz w:val="21"/>
                <w:szCs w:val="21"/>
              </w:rPr>
              <w:t>文件</w:t>
            </w:r>
            <w:r w:rsidRPr="00AC0630">
              <w:rPr>
                <w:rFonts w:asciiTheme="minorEastAsia" w:eastAsiaTheme="minorEastAsia" w:hAnsiTheme="minorEastAsia"/>
                <w:b/>
                <w:sz w:val="21"/>
                <w:szCs w:val="21"/>
              </w:rPr>
              <w:t>要求将需要公示的内容编制</w:t>
            </w:r>
            <w:r w:rsidRPr="00AC0630">
              <w:rPr>
                <w:rFonts w:asciiTheme="minorEastAsia" w:eastAsiaTheme="minorEastAsia" w:hAnsiTheme="minorEastAsia" w:hint="eastAsia"/>
                <w:b/>
                <w:sz w:val="21"/>
                <w:szCs w:val="21"/>
              </w:rPr>
              <w:t>于“标书”内，将作投标无效处理；</w:t>
            </w:r>
            <w:r w:rsidRPr="00AC0630">
              <w:rPr>
                <w:rFonts w:asciiTheme="minorEastAsia" w:eastAsiaTheme="minorEastAsia" w:hAnsiTheme="minorEastAsia"/>
                <w:b/>
                <w:sz w:val="21"/>
                <w:szCs w:val="21"/>
              </w:rPr>
              <w:t>如投标人将</w:t>
            </w:r>
            <w:r w:rsidRPr="00AC0630">
              <w:rPr>
                <w:rFonts w:asciiTheme="minorEastAsia" w:eastAsiaTheme="minorEastAsia" w:hAnsiTheme="minorEastAsia" w:hint="eastAsia"/>
                <w:b/>
                <w:sz w:val="21"/>
                <w:szCs w:val="21"/>
              </w:rPr>
              <w:t>非信息公开部分内容</w:t>
            </w:r>
            <w:r w:rsidRPr="00AC0630">
              <w:rPr>
                <w:rFonts w:asciiTheme="minorEastAsia" w:eastAsiaTheme="minorEastAsia" w:hAnsiTheme="minorEastAsia"/>
                <w:b/>
                <w:sz w:val="21"/>
                <w:szCs w:val="21"/>
              </w:rPr>
              <w:t>编制</w:t>
            </w:r>
            <w:r w:rsidRPr="00AC0630">
              <w:rPr>
                <w:rFonts w:asciiTheme="minorEastAsia" w:eastAsiaTheme="minorEastAsia" w:hAnsiTheme="minorEastAsia" w:hint="eastAsia"/>
                <w:b/>
                <w:sz w:val="21"/>
                <w:szCs w:val="21"/>
              </w:rPr>
              <w:t>于“标书”内，</w:t>
            </w:r>
            <w:r w:rsidRPr="00AC0630">
              <w:rPr>
                <w:rFonts w:asciiTheme="minorEastAsia" w:eastAsiaTheme="minorEastAsia" w:hAnsiTheme="minorEastAsia"/>
                <w:b/>
                <w:sz w:val="21"/>
                <w:szCs w:val="21"/>
              </w:rPr>
              <w:t>不会</w:t>
            </w:r>
            <w:r w:rsidRPr="00AC0630">
              <w:rPr>
                <w:rFonts w:asciiTheme="minorEastAsia" w:eastAsiaTheme="minorEastAsia" w:hAnsiTheme="minorEastAsia" w:hint="eastAsia"/>
                <w:b/>
                <w:sz w:val="21"/>
                <w:szCs w:val="21"/>
              </w:rPr>
              <w:t>作无效投标</w:t>
            </w:r>
            <w:r w:rsidRPr="00AC0630">
              <w:rPr>
                <w:rFonts w:asciiTheme="minorEastAsia" w:eastAsiaTheme="minorEastAsia" w:hAnsiTheme="minorEastAsia"/>
                <w:b/>
                <w:sz w:val="21"/>
                <w:szCs w:val="21"/>
              </w:rPr>
              <w:t>处理，但</w:t>
            </w:r>
            <w:r w:rsidRPr="00AC0630">
              <w:rPr>
                <w:rFonts w:asciiTheme="minorEastAsia" w:eastAsiaTheme="minorEastAsia" w:hAnsiTheme="minorEastAsia" w:hint="eastAsia"/>
                <w:b/>
                <w:sz w:val="21"/>
                <w:szCs w:val="21"/>
              </w:rPr>
              <w:t>一切后果由投标人自行承担。</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b/>
                <w:sz w:val="21"/>
                <w:szCs w:val="21"/>
              </w:rPr>
            </w:pPr>
            <w:r w:rsidRPr="00AC0630">
              <w:rPr>
                <w:rFonts w:asciiTheme="minorEastAsia" w:eastAsiaTheme="minorEastAsia" w:hAnsiTheme="minorEastAsia" w:cs="Arial" w:hint="eastAsia"/>
                <w:b/>
                <w:sz w:val="21"/>
                <w:szCs w:val="21"/>
              </w:rPr>
              <w:t>10</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A34149" w:rsidP="00A34149">
            <w:pPr>
              <w:spacing w:after="60" w:line="360" w:lineRule="auto"/>
              <w:rPr>
                <w:rFonts w:asciiTheme="minorEastAsia" w:eastAsiaTheme="minorEastAsia" w:hAnsiTheme="minorEastAsia"/>
                <w:b/>
                <w:sz w:val="21"/>
                <w:szCs w:val="21"/>
                <w:highlight w:val="yellow"/>
              </w:rPr>
            </w:pPr>
            <w:r w:rsidRPr="00AC0630">
              <w:rPr>
                <w:rFonts w:asciiTheme="minorEastAsia" w:eastAsiaTheme="minorEastAsia" w:hAnsiTheme="minorEastAsia" w:hint="eastAsia"/>
                <w:b/>
                <w:sz w:val="21"/>
                <w:szCs w:val="21"/>
              </w:rPr>
              <w:t>使用《投标书编制软件》填写开标一览表时，除“投标总价”外，“交货期”、“备注”、“数量”等其他信息的填写不作为评审依据</w:t>
            </w:r>
            <w:r w:rsidR="00786D9F" w:rsidRPr="00AC0630">
              <w:rPr>
                <w:rFonts w:asciiTheme="minorEastAsia" w:eastAsiaTheme="minorEastAsia" w:hAnsiTheme="minorEastAsia" w:hint="eastAsia"/>
                <w:b/>
                <w:sz w:val="21"/>
                <w:szCs w:val="21"/>
              </w:rPr>
              <w:t>。</w:t>
            </w:r>
          </w:p>
        </w:tc>
      </w:tr>
      <w:tr w:rsidR="009C5970" w:rsidRPr="00AC0630">
        <w:trPr>
          <w:cantSplit/>
          <w:trHeight w:val="260"/>
        </w:trPr>
        <w:tc>
          <w:tcPr>
            <w:tcW w:w="8504" w:type="dxa"/>
            <w:gridSpan w:val="2"/>
            <w:tcBorders>
              <w:top w:val="single" w:sz="4" w:space="0" w:color="auto"/>
              <w:left w:val="single" w:sz="4" w:space="0" w:color="auto"/>
              <w:bottom w:val="single" w:sz="4" w:space="0" w:color="auto"/>
              <w:right w:val="single" w:sz="4" w:space="0" w:color="auto"/>
            </w:tcBorders>
          </w:tcPr>
          <w:p w:rsidR="009C5970" w:rsidRPr="00AC0630" w:rsidRDefault="00786D9F" w:rsidP="002E68D2">
            <w:pPr>
              <w:spacing w:after="60" w:line="360" w:lineRule="auto"/>
              <w:ind w:firstLineChars="1736" w:firstLine="3646"/>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投标文件的递交</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11</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投标截止时间：</w:t>
            </w:r>
            <w:r w:rsidRPr="00AC0630">
              <w:rPr>
                <w:rFonts w:asciiTheme="minorEastAsia" w:eastAsiaTheme="minorEastAsia" w:hAnsiTheme="minorEastAsia" w:hint="eastAsia"/>
                <w:sz w:val="21"/>
                <w:szCs w:val="21"/>
              </w:rPr>
              <w:t>见招标公告</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12</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评标委员会共有</w:t>
            </w:r>
            <w:r w:rsidRPr="00AC0630">
              <w:rPr>
                <w:rFonts w:asciiTheme="minorEastAsia" w:eastAsiaTheme="minorEastAsia" w:hAnsiTheme="minorEastAsia" w:cs="Arial"/>
                <w:sz w:val="21"/>
                <w:szCs w:val="21"/>
              </w:rPr>
              <w:t>5</w:t>
            </w:r>
            <w:r w:rsidRPr="00AC0630">
              <w:rPr>
                <w:rFonts w:asciiTheme="minorEastAsia" w:eastAsiaTheme="minorEastAsia" w:hAnsiTheme="minorEastAsia" w:cs="Arial" w:hint="eastAsia"/>
                <w:sz w:val="21"/>
                <w:szCs w:val="21"/>
              </w:rPr>
              <w:t>人，其中技术、经济等方面的专家不少于成员总数的三分之二。</w:t>
            </w:r>
          </w:p>
        </w:tc>
      </w:tr>
      <w:tr w:rsidR="009C5970" w:rsidRPr="00AC0630">
        <w:trPr>
          <w:cantSplit/>
          <w:trHeight w:val="270"/>
        </w:trPr>
        <w:tc>
          <w:tcPr>
            <w:tcW w:w="8504" w:type="dxa"/>
            <w:gridSpan w:val="2"/>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开标与评标</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13</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开标时间：</w:t>
            </w:r>
            <w:r w:rsidRPr="00AC0630">
              <w:rPr>
                <w:rFonts w:asciiTheme="minorEastAsia" w:eastAsiaTheme="minorEastAsia" w:hAnsiTheme="minorEastAsia" w:hint="eastAsia"/>
                <w:sz w:val="21"/>
                <w:szCs w:val="21"/>
              </w:rPr>
              <w:t>见招标公告，</w:t>
            </w:r>
            <w:r w:rsidRPr="00AC0630">
              <w:rPr>
                <w:rFonts w:asciiTheme="minorEastAsia" w:eastAsiaTheme="minorEastAsia" w:hAnsiTheme="minorEastAsia" w:cs="Arial" w:hint="eastAsia"/>
                <w:sz w:val="21"/>
                <w:szCs w:val="21"/>
              </w:rPr>
              <w:t>开标地点：</w:t>
            </w:r>
            <w:r w:rsidRPr="00AC0630">
              <w:rPr>
                <w:rFonts w:asciiTheme="minorEastAsia" w:eastAsiaTheme="minorEastAsia" w:hAnsiTheme="minorEastAsia" w:hint="eastAsia"/>
                <w:sz w:val="21"/>
                <w:szCs w:val="21"/>
              </w:rPr>
              <w:t>深圳市福田区泰然九路盛唐大厦东座1403</w:t>
            </w:r>
            <w:r w:rsidRPr="00AC0630">
              <w:rPr>
                <w:rFonts w:asciiTheme="minorEastAsia" w:eastAsiaTheme="minorEastAsia" w:hAnsiTheme="minorEastAsia" w:cs="Arial" w:hint="eastAsia"/>
                <w:sz w:val="21"/>
                <w:szCs w:val="21"/>
              </w:rPr>
              <w:t>。</w:t>
            </w:r>
          </w:p>
        </w:tc>
      </w:tr>
      <w:tr w:rsidR="009C5970" w:rsidRPr="00AC0630">
        <w:trPr>
          <w:cantSplit/>
        </w:trPr>
        <w:tc>
          <w:tcPr>
            <w:tcW w:w="837" w:type="dxa"/>
            <w:tcBorders>
              <w:top w:val="single" w:sz="4" w:space="0" w:color="auto"/>
              <w:left w:val="single" w:sz="4" w:space="0" w:color="auto"/>
              <w:bottom w:val="single" w:sz="4" w:space="0" w:color="auto"/>
              <w:right w:val="single" w:sz="4" w:space="0" w:color="auto"/>
            </w:tcBorders>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14</w:t>
            </w:r>
          </w:p>
        </w:tc>
        <w:tc>
          <w:tcPr>
            <w:tcW w:w="7667" w:type="dxa"/>
            <w:tcBorders>
              <w:top w:val="single" w:sz="4" w:space="0" w:color="auto"/>
              <w:left w:val="single" w:sz="4" w:space="0" w:color="auto"/>
              <w:bottom w:val="single" w:sz="4" w:space="0" w:color="auto"/>
              <w:right w:val="single" w:sz="4" w:space="0" w:color="auto"/>
            </w:tcBorders>
          </w:tcPr>
          <w:p w:rsidR="009C5970" w:rsidRPr="00AC0630" w:rsidRDefault="00786D9F" w:rsidP="00BA3A23">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合同履行：按《深圳经济特区政府采购条例》及有关规定执行，如有更新以最新要求为准。</w:t>
            </w:r>
          </w:p>
        </w:tc>
      </w:tr>
      <w:tr w:rsidR="009C5970" w:rsidRPr="00AC0630">
        <w:trPr>
          <w:cantSplit/>
          <w:trHeight w:val="87"/>
        </w:trPr>
        <w:tc>
          <w:tcPr>
            <w:tcW w:w="837" w:type="dxa"/>
            <w:tcBorders>
              <w:top w:val="single" w:sz="4" w:space="0" w:color="auto"/>
              <w:left w:val="single" w:sz="4" w:space="0" w:color="auto"/>
              <w:bottom w:val="single" w:sz="4" w:space="0" w:color="auto"/>
              <w:right w:val="single" w:sz="4" w:space="0" w:color="auto"/>
            </w:tcBorders>
            <w:vAlign w:val="center"/>
          </w:tcPr>
          <w:p w:rsidR="009C5970" w:rsidRPr="00AC0630" w:rsidRDefault="00786D9F">
            <w:pPr>
              <w:pStyle w:val="aff0"/>
              <w:spacing w:before="50" w:after="60"/>
              <w:rPr>
                <w:rFonts w:asciiTheme="minorEastAsia" w:eastAsiaTheme="minorEastAsia" w:hAnsiTheme="minorEastAsia"/>
                <w:bCs w:val="0"/>
                <w:szCs w:val="21"/>
              </w:rPr>
            </w:pPr>
            <w:r w:rsidRPr="00AC0630">
              <w:rPr>
                <w:rFonts w:asciiTheme="minorEastAsia" w:eastAsiaTheme="minorEastAsia" w:hAnsiTheme="minorEastAsia" w:hint="eastAsia"/>
                <w:bCs w:val="0"/>
                <w:szCs w:val="21"/>
              </w:rPr>
              <w:t>15</w:t>
            </w:r>
          </w:p>
        </w:tc>
        <w:tc>
          <w:tcPr>
            <w:tcW w:w="7667" w:type="dxa"/>
            <w:tcBorders>
              <w:top w:val="single" w:sz="4" w:space="0" w:color="auto"/>
              <w:left w:val="single" w:sz="4" w:space="0" w:color="auto"/>
              <w:bottom w:val="single" w:sz="4" w:space="0" w:color="auto"/>
              <w:right w:val="single" w:sz="4" w:space="0" w:color="auto"/>
            </w:tcBorders>
            <w:vAlign w:val="center"/>
          </w:tcPr>
          <w:p w:rsidR="009C5970" w:rsidRPr="00AC0630" w:rsidRDefault="00786D9F">
            <w:pPr>
              <w:spacing w:after="60" w:line="360" w:lineRule="auto"/>
              <w:rPr>
                <w:rFonts w:asciiTheme="minorEastAsia" w:eastAsiaTheme="minorEastAsia" w:hAnsiTheme="minorEastAsia" w:cs="Arial"/>
                <w:sz w:val="21"/>
                <w:szCs w:val="21"/>
              </w:rPr>
            </w:pPr>
            <w:r w:rsidRPr="00AC0630">
              <w:rPr>
                <w:rFonts w:asciiTheme="minorEastAsia" w:eastAsiaTheme="minorEastAsia" w:hAnsiTheme="minorEastAsia"/>
                <w:sz w:val="21"/>
                <w:szCs w:val="21"/>
              </w:rPr>
              <w:t>中标供应商放弃中标资格的，或者中标供应商的中标资格被依法确认无效的，</w:t>
            </w:r>
            <w:r w:rsidRPr="00AC0630">
              <w:rPr>
                <w:rFonts w:asciiTheme="minorEastAsia" w:eastAsiaTheme="minorEastAsia" w:hAnsiTheme="minorEastAsia" w:hint="eastAsia"/>
                <w:sz w:val="21"/>
                <w:szCs w:val="21"/>
              </w:rPr>
              <w:t>应当重新组织采购或由采购人依据有关规定</w:t>
            </w:r>
            <w:r w:rsidRPr="00AC0630">
              <w:rPr>
                <w:rFonts w:asciiTheme="minorEastAsia" w:eastAsiaTheme="minorEastAsia" w:hAnsiTheme="minorEastAsia"/>
                <w:sz w:val="21"/>
                <w:szCs w:val="21"/>
              </w:rPr>
              <w:t>从其他候选中标供应商中确定替补中标供应商。</w:t>
            </w:r>
          </w:p>
        </w:tc>
      </w:tr>
      <w:tr w:rsidR="009C5970" w:rsidRPr="00AC0630">
        <w:trPr>
          <w:cantSplit/>
          <w:trHeight w:val="87"/>
        </w:trPr>
        <w:tc>
          <w:tcPr>
            <w:tcW w:w="8504" w:type="dxa"/>
            <w:gridSpan w:val="2"/>
            <w:tcBorders>
              <w:top w:val="single" w:sz="4" w:space="0" w:color="auto"/>
              <w:left w:val="single" w:sz="4" w:space="0" w:color="auto"/>
              <w:bottom w:val="single" w:sz="4" w:space="0" w:color="auto"/>
              <w:right w:val="single" w:sz="4" w:space="0" w:color="auto"/>
            </w:tcBorders>
            <w:vAlign w:val="center"/>
          </w:tcPr>
          <w:p w:rsidR="009C5970" w:rsidRPr="00AC0630" w:rsidRDefault="00786D9F">
            <w:pPr>
              <w:spacing w:after="60" w:line="360" w:lineRule="auto"/>
              <w:jc w:val="center"/>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招标代理服务费</w:t>
            </w:r>
          </w:p>
        </w:tc>
      </w:tr>
      <w:tr w:rsidR="009C5970" w:rsidRPr="00AC0630">
        <w:trPr>
          <w:cantSplit/>
          <w:trHeight w:val="87"/>
        </w:trPr>
        <w:tc>
          <w:tcPr>
            <w:tcW w:w="837" w:type="dxa"/>
            <w:tcBorders>
              <w:top w:val="single" w:sz="4" w:space="0" w:color="auto"/>
              <w:left w:val="single" w:sz="4" w:space="0" w:color="auto"/>
              <w:bottom w:val="single" w:sz="4" w:space="0" w:color="auto"/>
              <w:right w:val="single" w:sz="4" w:space="0" w:color="auto"/>
            </w:tcBorders>
            <w:vAlign w:val="center"/>
          </w:tcPr>
          <w:p w:rsidR="009C5970" w:rsidRPr="00AC0630" w:rsidRDefault="00786D9F">
            <w:pPr>
              <w:pStyle w:val="aff0"/>
              <w:spacing w:before="50" w:after="60"/>
              <w:rPr>
                <w:rFonts w:asciiTheme="minorEastAsia" w:eastAsiaTheme="minorEastAsia" w:hAnsiTheme="minorEastAsia"/>
                <w:bCs w:val="0"/>
                <w:szCs w:val="21"/>
              </w:rPr>
            </w:pPr>
            <w:r w:rsidRPr="00AC0630">
              <w:rPr>
                <w:rFonts w:asciiTheme="minorEastAsia" w:eastAsiaTheme="minorEastAsia" w:hAnsiTheme="minorEastAsia" w:hint="eastAsia"/>
                <w:bCs w:val="0"/>
                <w:szCs w:val="21"/>
              </w:rPr>
              <w:t>16</w:t>
            </w:r>
          </w:p>
        </w:tc>
        <w:tc>
          <w:tcPr>
            <w:tcW w:w="7667" w:type="dxa"/>
            <w:tcBorders>
              <w:top w:val="single" w:sz="4" w:space="0" w:color="auto"/>
              <w:left w:val="single" w:sz="4" w:space="0" w:color="auto"/>
              <w:bottom w:val="single" w:sz="4" w:space="0" w:color="auto"/>
              <w:right w:val="single" w:sz="4" w:space="0" w:color="auto"/>
            </w:tcBorders>
            <w:vAlign w:val="center"/>
          </w:tcPr>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由中标单位缴纳。</w:t>
            </w:r>
            <w:r w:rsidRPr="00AC0630">
              <w:rPr>
                <w:rFonts w:asciiTheme="minorEastAsia" w:eastAsiaTheme="minorEastAsia" w:hAnsiTheme="minorEastAsia"/>
                <w:sz w:val="21"/>
                <w:szCs w:val="21"/>
              </w:rPr>
              <w:t>招标代理</w:t>
            </w:r>
            <w:r w:rsidRPr="00AC0630">
              <w:rPr>
                <w:rFonts w:asciiTheme="minorEastAsia" w:eastAsiaTheme="minorEastAsia" w:hAnsiTheme="minorEastAsia" w:hint="eastAsia"/>
                <w:sz w:val="21"/>
                <w:szCs w:val="21"/>
              </w:rPr>
              <w:t>服务费以本项目最高支付上限金额为计算基数，按</w:t>
            </w:r>
            <w:r w:rsidRPr="00AC0630">
              <w:rPr>
                <w:rFonts w:asciiTheme="minorEastAsia" w:eastAsiaTheme="minorEastAsia" w:hAnsiTheme="minorEastAsia"/>
                <w:sz w:val="21"/>
                <w:szCs w:val="21"/>
              </w:rPr>
              <w:t>国家计委计价格〔2002〕1980号文</w:t>
            </w:r>
            <w:r w:rsidRPr="00AC0630">
              <w:rPr>
                <w:rFonts w:asciiTheme="minorEastAsia" w:eastAsiaTheme="minorEastAsia" w:hAnsiTheme="minorEastAsia" w:hint="eastAsia"/>
                <w:sz w:val="21"/>
                <w:szCs w:val="21"/>
              </w:rPr>
              <w:t>的</w:t>
            </w:r>
            <w:r w:rsidRPr="00AC0630">
              <w:rPr>
                <w:rFonts w:asciiTheme="minorEastAsia" w:eastAsiaTheme="minorEastAsia" w:hAnsiTheme="minorEastAsia"/>
                <w:sz w:val="21"/>
                <w:szCs w:val="21"/>
              </w:rPr>
              <w:t>规定</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按差额定率累进法计算</w:t>
            </w:r>
            <w:r w:rsidRPr="00AC0630">
              <w:rPr>
                <w:rFonts w:asciiTheme="minorEastAsia" w:eastAsiaTheme="minorEastAsia" w:hAnsiTheme="minorEastAsia" w:hint="eastAsia"/>
                <w:sz w:val="21"/>
                <w:szCs w:val="21"/>
              </w:rPr>
              <w:t>。</w:t>
            </w:r>
          </w:p>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招标代理服务费采用转账的方式，账户信息如下：</w:t>
            </w:r>
          </w:p>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户名：广州高新工程顾问有限公司深圳招标采购分公司</w:t>
            </w:r>
          </w:p>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账号：中国银行股份有限公司深圳曦湾支行</w:t>
            </w:r>
          </w:p>
          <w:p w:rsidR="009C5970" w:rsidRPr="00AC0630" w:rsidRDefault="00786D9F">
            <w:pPr>
              <w:spacing w:after="60"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开户行：</w:t>
            </w:r>
            <w:r w:rsidRPr="00AC0630">
              <w:rPr>
                <w:rFonts w:asciiTheme="minorEastAsia" w:eastAsiaTheme="minorEastAsia" w:hAnsiTheme="minorEastAsia"/>
                <w:sz w:val="21"/>
                <w:szCs w:val="21"/>
              </w:rPr>
              <w:t>764070223016</w:t>
            </w:r>
          </w:p>
        </w:tc>
      </w:tr>
    </w:tbl>
    <w:p w:rsidR="009C5970" w:rsidRPr="00AC0630" w:rsidRDefault="00786D9F">
      <w:pPr>
        <w:pStyle w:val="1"/>
        <w:pageBreakBefore/>
        <w:spacing w:after="60" w:line="360" w:lineRule="auto"/>
        <w:jc w:val="center"/>
        <w:rPr>
          <w:rFonts w:ascii="宋体" w:hAnsi="宋体" w:cs="宋体"/>
          <w:b/>
          <w:bCs/>
          <w:szCs w:val="28"/>
        </w:rPr>
      </w:pPr>
      <w:bookmarkStart w:id="50" w:name="_Toc169000575"/>
      <w:bookmarkStart w:id="51" w:name="_Toc128884465"/>
      <w:r w:rsidRPr="00AC0630">
        <w:rPr>
          <w:rStyle w:val="1Char"/>
          <w:szCs w:val="28"/>
        </w:rPr>
        <w:t>第六章</w:t>
      </w:r>
      <w:r w:rsidRPr="00AC0630">
        <w:rPr>
          <w:rStyle w:val="1Char"/>
          <w:rFonts w:hint="eastAsia"/>
          <w:szCs w:val="28"/>
        </w:rPr>
        <w:t>招标项目</w:t>
      </w:r>
      <w:r w:rsidRPr="00AC0630">
        <w:rPr>
          <w:rStyle w:val="1Char"/>
          <w:szCs w:val="28"/>
        </w:rPr>
        <w:t>需求</w:t>
      </w:r>
    </w:p>
    <w:bookmarkEnd w:id="50"/>
    <w:bookmarkEnd w:id="51"/>
    <w:p w:rsidR="009C5970" w:rsidRPr="00AC0630" w:rsidRDefault="00786D9F">
      <w:pPr>
        <w:spacing w:after="60"/>
        <w:ind w:firstLineChars="196" w:firstLine="413"/>
        <w:rPr>
          <w:b/>
          <w:sz w:val="21"/>
          <w:szCs w:val="21"/>
        </w:rPr>
      </w:pPr>
      <w:r w:rsidRPr="00AC0630">
        <w:rPr>
          <w:rFonts w:hint="eastAsia"/>
          <w:b/>
          <w:sz w:val="21"/>
          <w:szCs w:val="21"/>
        </w:rPr>
        <w:t>一、</w:t>
      </w:r>
      <w:r w:rsidR="00A8149F" w:rsidRPr="00AC0630">
        <w:rPr>
          <w:rFonts w:hint="eastAsia"/>
          <w:b/>
          <w:sz w:val="21"/>
          <w:szCs w:val="21"/>
        </w:rPr>
        <w:t>项目概况</w:t>
      </w:r>
    </w:p>
    <w:p w:rsidR="009C5970" w:rsidRPr="00AC0630" w:rsidRDefault="00786D9F">
      <w:pPr>
        <w:spacing w:after="60"/>
        <w:ind w:firstLineChars="196" w:firstLine="413"/>
        <w:rPr>
          <w:b/>
          <w:sz w:val="21"/>
          <w:szCs w:val="21"/>
        </w:rPr>
      </w:pPr>
      <w:r w:rsidRPr="00AC0630">
        <w:rPr>
          <w:rFonts w:hint="eastAsia"/>
          <w:b/>
          <w:sz w:val="21"/>
          <w:szCs w:val="21"/>
        </w:rPr>
        <w:t>（一）项目背景</w:t>
      </w:r>
    </w:p>
    <w:p w:rsidR="009C5970" w:rsidRPr="00AC0630" w:rsidRDefault="00610F0E" w:rsidP="00610F0E">
      <w:pPr>
        <w:spacing w:after="60" w:line="360" w:lineRule="auto"/>
        <w:ind w:firstLineChars="196" w:firstLine="470"/>
        <w:rPr>
          <w:rFonts w:asciiTheme="minorEastAsia" w:eastAsiaTheme="minorEastAsia" w:hAnsiTheme="minorEastAsia"/>
          <w:bCs/>
          <w:sz w:val="21"/>
          <w:szCs w:val="21"/>
        </w:rPr>
      </w:pPr>
      <w:r w:rsidRPr="00AC0630">
        <w:rPr>
          <w:rFonts w:cs="Courier New" w:hint="eastAsia"/>
          <w:szCs w:val="21"/>
        </w:rPr>
        <w:t>为保护好学生的眼睛，不受教室灯光影响。学校计划将东校区相关教室灯光照明进行改造。改造后必须满足教室照明各项相关标准</w:t>
      </w:r>
      <w:r w:rsidR="00786D9F" w:rsidRPr="00AC0630">
        <w:rPr>
          <w:rFonts w:asciiTheme="minorEastAsia" w:eastAsiaTheme="minorEastAsia" w:hAnsiTheme="minorEastAsia" w:hint="eastAsia"/>
          <w:bCs/>
          <w:sz w:val="21"/>
          <w:szCs w:val="21"/>
        </w:rPr>
        <w:t>。</w:t>
      </w:r>
    </w:p>
    <w:p w:rsidR="009C5970" w:rsidRPr="00AC0630" w:rsidRDefault="009C5970" w:rsidP="002E68D2">
      <w:pPr>
        <w:spacing w:after="60"/>
        <w:ind w:firstLineChars="196" w:firstLine="412"/>
        <w:rPr>
          <w:sz w:val="21"/>
          <w:szCs w:val="21"/>
        </w:rPr>
      </w:pPr>
    </w:p>
    <w:p w:rsidR="009C5970" w:rsidRPr="00AC0630" w:rsidRDefault="00610F0E">
      <w:pPr>
        <w:spacing w:after="60"/>
        <w:ind w:firstLineChars="196" w:firstLine="413"/>
        <w:rPr>
          <w:sz w:val="21"/>
          <w:szCs w:val="21"/>
        </w:rPr>
      </w:pPr>
      <w:r w:rsidRPr="00AC0630">
        <w:rPr>
          <w:rFonts w:hint="eastAsia"/>
          <w:b/>
          <w:sz w:val="21"/>
          <w:szCs w:val="21"/>
        </w:rPr>
        <w:t>（二）货物</w:t>
      </w:r>
      <w:r w:rsidR="00786D9F" w:rsidRPr="00AC0630">
        <w:rPr>
          <w:rFonts w:hint="eastAsia"/>
          <w:b/>
          <w:sz w:val="21"/>
          <w:szCs w:val="21"/>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84"/>
        <w:gridCol w:w="828"/>
        <w:gridCol w:w="966"/>
        <w:gridCol w:w="1703"/>
        <w:gridCol w:w="1466"/>
      </w:tblGrid>
      <w:tr w:rsidR="009C5970" w:rsidRPr="00AC0630" w:rsidTr="00B12AE1">
        <w:trPr>
          <w:trHeight w:val="454"/>
          <w:jc w:val="center"/>
        </w:trPr>
        <w:tc>
          <w:tcPr>
            <w:tcW w:w="396" w:type="pct"/>
            <w:vAlign w:val="center"/>
          </w:tcPr>
          <w:p w:rsidR="009C5970" w:rsidRPr="00AC0630" w:rsidRDefault="00786D9F">
            <w:pPr>
              <w:jc w:val="center"/>
              <w:rPr>
                <w:b/>
                <w:bCs/>
                <w:sz w:val="21"/>
                <w:szCs w:val="21"/>
              </w:rPr>
            </w:pPr>
            <w:r w:rsidRPr="00AC0630">
              <w:rPr>
                <w:rFonts w:hint="eastAsia"/>
                <w:b/>
                <w:bCs/>
                <w:sz w:val="21"/>
                <w:szCs w:val="21"/>
              </w:rPr>
              <w:t>序号</w:t>
            </w:r>
          </w:p>
        </w:tc>
        <w:tc>
          <w:tcPr>
            <w:tcW w:w="1692" w:type="pct"/>
            <w:vAlign w:val="center"/>
          </w:tcPr>
          <w:p w:rsidR="009C5970" w:rsidRPr="00AC0630" w:rsidRDefault="00786D9F">
            <w:pPr>
              <w:jc w:val="center"/>
              <w:rPr>
                <w:b/>
                <w:bCs/>
                <w:sz w:val="21"/>
                <w:szCs w:val="21"/>
              </w:rPr>
            </w:pPr>
            <w:r w:rsidRPr="00AC0630">
              <w:rPr>
                <w:rFonts w:hint="eastAsia"/>
                <w:b/>
                <w:bCs/>
                <w:sz w:val="21"/>
                <w:szCs w:val="21"/>
              </w:rPr>
              <w:t>货物名称</w:t>
            </w:r>
          </w:p>
        </w:tc>
        <w:tc>
          <w:tcPr>
            <w:tcW w:w="486" w:type="pct"/>
            <w:vAlign w:val="center"/>
          </w:tcPr>
          <w:p w:rsidR="009C5970" w:rsidRPr="00AC0630" w:rsidRDefault="00786D9F">
            <w:pPr>
              <w:jc w:val="center"/>
              <w:rPr>
                <w:b/>
                <w:bCs/>
                <w:sz w:val="21"/>
                <w:szCs w:val="21"/>
              </w:rPr>
            </w:pPr>
            <w:r w:rsidRPr="00AC0630">
              <w:rPr>
                <w:rFonts w:hint="eastAsia"/>
                <w:b/>
                <w:bCs/>
                <w:sz w:val="21"/>
                <w:szCs w:val="21"/>
              </w:rPr>
              <w:t>数量</w:t>
            </w:r>
          </w:p>
        </w:tc>
        <w:tc>
          <w:tcPr>
            <w:tcW w:w="567" w:type="pct"/>
            <w:vAlign w:val="center"/>
          </w:tcPr>
          <w:p w:rsidR="009C5970" w:rsidRPr="00AC0630" w:rsidRDefault="00786D9F">
            <w:pPr>
              <w:jc w:val="center"/>
              <w:rPr>
                <w:b/>
                <w:bCs/>
                <w:sz w:val="21"/>
                <w:szCs w:val="21"/>
              </w:rPr>
            </w:pPr>
            <w:r w:rsidRPr="00AC0630">
              <w:rPr>
                <w:rFonts w:hint="eastAsia"/>
                <w:b/>
                <w:bCs/>
                <w:sz w:val="21"/>
                <w:szCs w:val="21"/>
              </w:rPr>
              <w:t>单位</w:t>
            </w:r>
          </w:p>
        </w:tc>
        <w:tc>
          <w:tcPr>
            <w:tcW w:w="999" w:type="pct"/>
            <w:vAlign w:val="center"/>
          </w:tcPr>
          <w:p w:rsidR="009C5970" w:rsidRPr="00AC0630" w:rsidRDefault="00610F0E">
            <w:pPr>
              <w:jc w:val="center"/>
              <w:rPr>
                <w:b/>
                <w:bCs/>
                <w:sz w:val="21"/>
                <w:szCs w:val="21"/>
              </w:rPr>
            </w:pPr>
            <w:r w:rsidRPr="00AC0630">
              <w:rPr>
                <w:rFonts w:hint="eastAsia"/>
                <w:b/>
                <w:bCs/>
                <w:sz w:val="21"/>
                <w:szCs w:val="21"/>
              </w:rPr>
              <w:t>预算限额（元）</w:t>
            </w:r>
          </w:p>
        </w:tc>
        <w:tc>
          <w:tcPr>
            <w:tcW w:w="860" w:type="pct"/>
            <w:vAlign w:val="center"/>
          </w:tcPr>
          <w:p w:rsidR="009C5970" w:rsidRPr="00AC0630" w:rsidRDefault="00786D9F">
            <w:pPr>
              <w:jc w:val="center"/>
              <w:rPr>
                <w:b/>
                <w:bCs/>
                <w:sz w:val="21"/>
                <w:szCs w:val="21"/>
              </w:rPr>
            </w:pPr>
            <w:r w:rsidRPr="00AC0630">
              <w:rPr>
                <w:rFonts w:hint="eastAsia"/>
                <w:b/>
                <w:bCs/>
                <w:sz w:val="21"/>
                <w:szCs w:val="21"/>
              </w:rPr>
              <w:t>备注</w:t>
            </w:r>
          </w:p>
        </w:tc>
      </w:tr>
      <w:tr w:rsidR="00610F0E" w:rsidRPr="00AC0630" w:rsidTr="00B12AE1">
        <w:trPr>
          <w:trHeight w:val="454"/>
          <w:jc w:val="center"/>
        </w:trPr>
        <w:tc>
          <w:tcPr>
            <w:tcW w:w="39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1</w:t>
            </w:r>
          </w:p>
        </w:tc>
        <w:tc>
          <w:tcPr>
            <w:tcW w:w="1692" w:type="pct"/>
            <w:vAlign w:val="center"/>
          </w:tcPr>
          <w:p w:rsidR="00610F0E" w:rsidRPr="00AC0630" w:rsidRDefault="00610F0E" w:rsidP="003E2C51">
            <w:pPr>
              <w:spacing w:line="360" w:lineRule="auto"/>
              <w:rPr>
                <w:rFonts w:cs="Courier New"/>
                <w:sz w:val="21"/>
                <w:szCs w:val="21"/>
              </w:rPr>
            </w:pPr>
            <w:r w:rsidRPr="00AC0630">
              <w:rPr>
                <w:rFonts w:cs="Courier New"/>
                <w:sz w:val="21"/>
                <w:szCs w:val="21"/>
              </w:rPr>
              <w:t>LED</w:t>
            </w:r>
            <w:r w:rsidRPr="00AC0630">
              <w:rPr>
                <w:rFonts w:cs="Courier New" w:hint="eastAsia"/>
                <w:sz w:val="21"/>
                <w:szCs w:val="21"/>
              </w:rPr>
              <w:t>教室灯(带智能光感器+人体感应)</w:t>
            </w:r>
          </w:p>
        </w:tc>
        <w:tc>
          <w:tcPr>
            <w:tcW w:w="48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621</w:t>
            </w:r>
          </w:p>
        </w:tc>
        <w:tc>
          <w:tcPr>
            <w:tcW w:w="567"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套</w:t>
            </w:r>
          </w:p>
        </w:tc>
        <w:tc>
          <w:tcPr>
            <w:tcW w:w="999" w:type="pct"/>
            <w:vMerge w:val="restart"/>
            <w:vAlign w:val="center"/>
          </w:tcPr>
          <w:p w:rsidR="00610F0E" w:rsidRPr="00AC0630" w:rsidRDefault="00BA3A23">
            <w:pPr>
              <w:jc w:val="center"/>
              <w:rPr>
                <w:bCs/>
                <w:sz w:val="21"/>
                <w:szCs w:val="21"/>
              </w:rPr>
            </w:pPr>
            <w:r w:rsidRPr="00AC0630">
              <w:rPr>
                <w:rFonts w:asciiTheme="minorEastAsia" w:eastAsiaTheme="minorEastAsia" w:hAnsiTheme="minorEastAsia" w:cs="仿宋"/>
                <w:kern w:val="2"/>
                <w:sz w:val="21"/>
                <w:szCs w:val="21"/>
              </w:rPr>
              <w:t>1332000</w:t>
            </w:r>
            <w:r w:rsidRPr="00AC0630">
              <w:rPr>
                <w:rFonts w:asciiTheme="minorEastAsia" w:eastAsiaTheme="minorEastAsia" w:hAnsiTheme="minorEastAsia" w:cs="仿宋" w:hint="eastAsia"/>
                <w:kern w:val="2"/>
                <w:sz w:val="21"/>
                <w:szCs w:val="21"/>
              </w:rPr>
              <w:t>.00</w:t>
            </w:r>
          </w:p>
        </w:tc>
        <w:tc>
          <w:tcPr>
            <w:tcW w:w="860" w:type="pct"/>
            <w:vMerge w:val="restart"/>
            <w:vAlign w:val="center"/>
          </w:tcPr>
          <w:p w:rsidR="00610F0E" w:rsidRPr="00AC0630" w:rsidRDefault="00610F0E">
            <w:pPr>
              <w:jc w:val="center"/>
              <w:rPr>
                <w:bCs/>
                <w:sz w:val="21"/>
                <w:szCs w:val="21"/>
              </w:rPr>
            </w:pPr>
            <w:r w:rsidRPr="00AC0630">
              <w:rPr>
                <w:rFonts w:hint="eastAsia"/>
                <w:bCs/>
                <w:sz w:val="21"/>
                <w:szCs w:val="21"/>
              </w:rPr>
              <w:t>不接受进口产品参与投标</w:t>
            </w:r>
          </w:p>
        </w:tc>
      </w:tr>
      <w:tr w:rsidR="00610F0E" w:rsidRPr="00AC0630" w:rsidTr="00B12AE1">
        <w:trPr>
          <w:trHeight w:val="454"/>
          <w:jc w:val="center"/>
        </w:trPr>
        <w:tc>
          <w:tcPr>
            <w:tcW w:w="39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2</w:t>
            </w:r>
          </w:p>
        </w:tc>
        <w:tc>
          <w:tcPr>
            <w:tcW w:w="1692" w:type="pct"/>
          </w:tcPr>
          <w:p w:rsidR="00610F0E" w:rsidRPr="00AC0630" w:rsidRDefault="00610F0E" w:rsidP="003E2C51">
            <w:pPr>
              <w:spacing w:line="360" w:lineRule="auto"/>
              <w:rPr>
                <w:rFonts w:cs="Courier New"/>
                <w:sz w:val="21"/>
                <w:szCs w:val="21"/>
              </w:rPr>
            </w:pPr>
            <w:r w:rsidRPr="00AC0630">
              <w:rPr>
                <w:rFonts w:cs="Courier New"/>
                <w:sz w:val="21"/>
                <w:szCs w:val="21"/>
              </w:rPr>
              <w:t>LED</w:t>
            </w:r>
            <w:r w:rsidRPr="00AC0630">
              <w:rPr>
                <w:rFonts w:cs="Courier New" w:hint="eastAsia"/>
                <w:sz w:val="21"/>
                <w:szCs w:val="21"/>
              </w:rPr>
              <w:t>黑板灯</w:t>
            </w:r>
          </w:p>
        </w:tc>
        <w:tc>
          <w:tcPr>
            <w:tcW w:w="48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207</w:t>
            </w:r>
          </w:p>
        </w:tc>
        <w:tc>
          <w:tcPr>
            <w:tcW w:w="567"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套</w:t>
            </w:r>
          </w:p>
        </w:tc>
        <w:tc>
          <w:tcPr>
            <w:tcW w:w="999" w:type="pct"/>
            <w:vMerge/>
            <w:vAlign w:val="center"/>
          </w:tcPr>
          <w:p w:rsidR="00610F0E" w:rsidRPr="00AC0630" w:rsidRDefault="00610F0E">
            <w:pPr>
              <w:jc w:val="center"/>
              <w:rPr>
                <w:bCs/>
                <w:sz w:val="21"/>
                <w:szCs w:val="21"/>
              </w:rPr>
            </w:pPr>
          </w:p>
        </w:tc>
        <w:tc>
          <w:tcPr>
            <w:tcW w:w="860" w:type="pct"/>
            <w:vMerge/>
            <w:vAlign w:val="center"/>
          </w:tcPr>
          <w:p w:rsidR="00610F0E" w:rsidRPr="00AC0630" w:rsidRDefault="00610F0E">
            <w:pPr>
              <w:jc w:val="center"/>
              <w:rPr>
                <w:bCs/>
                <w:sz w:val="21"/>
                <w:szCs w:val="21"/>
              </w:rPr>
            </w:pPr>
          </w:p>
        </w:tc>
      </w:tr>
      <w:tr w:rsidR="00610F0E" w:rsidRPr="00AC0630" w:rsidTr="00B12AE1">
        <w:trPr>
          <w:trHeight w:val="454"/>
          <w:jc w:val="center"/>
        </w:trPr>
        <w:tc>
          <w:tcPr>
            <w:tcW w:w="39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3</w:t>
            </w:r>
          </w:p>
        </w:tc>
        <w:tc>
          <w:tcPr>
            <w:tcW w:w="1692" w:type="pct"/>
          </w:tcPr>
          <w:p w:rsidR="00610F0E" w:rsidRPr="00AC0630" w:rsidRDefault="00610F0E" w:rsidP="003E2C51">
            <w:pPr>
              <w:spacing w:line="360" w:lineRule="auto"/>
              <w:rPr>
                <w:rFonts w:cs="Courier New"/>
                <w:sz w:val="21"/>
                <w:szCs w:val="21"/>
              </w:rPr>
            </w:pPr>
            <w:r w:rsidRPr="00AC0630">
              <w:rPr>
                <w:rFonts w:cs="Courier New" w:hint="eastAsia"/>
                <w:sz w:val="21"/>
                <w:szCs w:val="21"/>
              </w:rPr>
              <w:t>智能物联网关</w:t>
            </w:r>
          </w:p>
        </w:tc>
        <w:tc>
          <w:tcPr>
            <w:tcW w:w="48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69</w:t>
            </w:r>
          </w:p>
        </w:tc>
        <w:tc>
          <w:tcPr>
            <w:tcW w:w="567"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套</w:t>
            </w:r>
          </w:p>
        </w:tc>
        <w:tc>
          <w:tcPr>
            <w:tcW w:w="999" w:type="pct"/>
            <w:vMerge/>
            <w:vAlign w:val="center"/>
          </w:tcPr>
          <w:p w:rsidR="00610F0E" w:rsidRPr="00AC0630" w:rsidRDefault="00610F0E">
            <w:pPr>
              <w:jc w:val="center"/>
              <w:rPr>
                <w:bCs/>
                <w:sz w:val="21"/>
                <w:szCs w:val="21"/>
              </w:rPr>
            </w:pPr>
          </w:p>
        </w:tc>
        <w:tc>
          <w:tcPr>
            <w:tcW w:w="860" w:type="pct"/>
            <w:vMerge/>
            <w:vAlign w:val="center"/>
          </w:tcPr>
          <w:p w:rsidR="00610F0E" w:rsidRPr="00AC0630" w:rsidRDefault="00610F0E">
            <w:pPr>
              <w:jc w:val="center"/>
              <w:rPr>
                <w:bCs/>
                <w:sz w:val="21"/>
                <w:szCs w:val="21"/>
              </w:rPr>
            </w:pPr>
          </w:p>
        </w:tc>
      </w:tr>
      <w:tr w:rsidR="00610F0E" w:rsidRPr="00AC0630" w:rsidTr="00B12AE1">
        <w:trPr>
          <w:trHeight w:val="454"/>
          <w:jc w:val="center"/>
        </w:trPr>
        <w:tc>
          <w:tcPr>
            <w:tcW w:w="39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4</w:t>
            </w:r>
          </w:p>
        </w:tc>
        <w:tc>
          <w:tcPr>
            <w:tcW w:w="1692" w:type="pct"/>
          </w:tcPr>
          <w:p w:rsidR="00610F0E" w:rsidRPr="00AC0630" w:rsidRDefault="00610F0E" w:rsidP="003E2C51">
            <w:pPr>
              <w:spacing w:line="360" w:lineRule="auto"/>
              <w:rPr>
                <w:rFonts w:cs="Courier New"/>
                <w:sz w:val="21"/>
                <w:szCs w:val="21"/>
              </w:rPr>
            </w:pPr>
            <w:r w:rsidRPr="00AC0630">
              <w:rPr>
                <w:rFonts w:cs="Courier New" w:hint="eastAsia"/>
                <w:sz w:val="21"/>
                <w:szCs w:val="21"/>
              </w:rPr>
              <w:t>智能物联管控系统</w:t>
            </w:r>
          </w:p>
        </w:tc>
        <w:tc>
          <w:tcPr>
            <w:tcW w:w="48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69</w:t>
            </w:r>
          </w:p>
        </w:tc>
        <w:tc>
          <w:tcPr>
            <w:tcW w:w="567"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套</w:t>
            </w:r>
          </w:p>
        </w:tc>
        <w:tc>
          <w:tcPr>
            <w:tcW w:w="999" w:type="pct"/>
            <w:vMerge/>
            <w:vAlign w:val="center"/>
          </w:tcPr>
          <w:p w:rsidR="00610F0E" w:rsidRPr="00AC0630" w:rsidRDefault="00610F0E">
            <w:pPr>
              <w:jc w:val="center"/>
              <w:rPr>
                <w:bCs/>
                <w:sz w:val="21"/>
                <w:szCs w:val="21"/>
              </w:rPr>
            </w:pPr>
          </w:p>
        </w:tc>
        <w:tc>
          <w:tcPr>
            <w:tcW w:w="860" w:type="pct"/>
            <w:vMerge/>
            <w:vAlign w:val="center"/>
          </w:tcPr>
          <w:p w:rsidR="00610F0E" w:rsidRPr="00AC0630" w:rsidRDefault="00610F0E">
            <w:pPr>
              <w:jc w:val="center"/>
              <w:rPr>
                <w:bCs/>
                <w:sz w:val="21"/>
                <w:szCs w:val="21"/>
              </w:rPr>
            </w:pPr>
          </w:p>
        </w:tc>
      </w:tr>
      <w:tr w:rsidR="00610F0E" w:rsidRPr="00AC0630" w:rsidTr="00B12AE1">
        <w:trPr>
          <w:trHeight w:val="454"/>
          <w:jc w:val="center"/>
        </w:trPr>
        <w:tc>
          <w:tcPr>
            <w:tcW w:w="39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5</w:t>
            </w:r>
          </w:p>
        </w:tc>
        <w:tc>
          <w:tcPr>
            <w:tcW w:w="1692" w:type="pct"/>
          </w:tcPr>
          <w:p w:rsidR="00610F0E" w:rsidRPr="00AC0630" w:rsidRDefault="00610F0E" w:rsidP="003E2C51">
            <w:pPr>
              <w:spacing w:line="360" w:lineRule="auto"/>
              <w:rPr>
                <w:rFonts w:cs="Courier New"/>
                <w:sz w:val="21"/>
                <w:szCs w:val="21"/>
              </w:rPr>
            </w:pPr>
            <w:r w:rsidRPr="00AC0630">
              <w:rPr>
                <w:rFonts w:cs="Courier New" w:hint="eastAsia"/>
                <w:sz w:val="21"/>
                <w:szCs w:val="21"/>
              </w:rPr>
              <w:t>遥控器</w:t>
            </w:r>
          </w:p>
        </w:tc>
        <w:tc>
          <w:tcPr>
            <w:tcW w:w="48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69</w:t>
            </w:r>
          </w:p>
        </w:tc>
        <w:tc>
          <w:tcPr>
            <w:tcW w:w="567"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台</w:t>
            </w:r>
          </w:p>
        </w:tc>
        <w:tc>
          <w:tcPr>
            <w:tcW w:w="999" w:type="pct"/>
            <w:vMerge/>
            <w:vAlign w:val="center"/>
          </w:tcPr>
          <w:p w:rsidR="00610F0E" w:rsidRPr="00AC0630" w:rsidRDefault="00610F0E">
            <w:pPr>
              <w:jc w:val="center"/>
              <w:rPr>
                <w:bCs/>
                <w:sz w:val="21"/>
                <w:szCs w:val="21"/>
              </w:rPr>
            </w:pPr>
          </w:p>
        </w:tc>
        <w:tc>
          <w:tcPr>
            <w:tcW w:w="860" w:type="pct"/>
            <w:vMerge/>
            <w:vAlign w:val="center"/>
          </w:tcPr>
          <w:p w:rsidR="00610F0E" w:rsidRPr="00AC0630" w:rsidRDefault="00610F0E">
            <w:pPr>
              <w:jc w:val="center"/>
              <w:rPr>
                <w:bCs/>
                <w:sz w:val="21"/>
                <w:szCs w:val="21"/>
              </w:rPr>
            </w:pPr>
          </w:p>
        </w:tc>
      </w:tr>
      <w:tr w:rsidR="00610F0E" w:rsidRPr="00AC0630" w:rsidTr="00B12AE1">
        <w:trPr>
          <w:trHeight w:val="454"/>
          <w:jc w:val="center"/>
        </w:trPr>
        <w:tc>
          <w:tcPr>
            <w:tcW w:w="39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6</w:t>
            </w:r>
          </w:p>
        </w:tc>
        <w:tc>
          <w:tcPr>
            <w:tcW w:w="1692" w:type="pct"/>
          </w:tcPr>
          <w:p w:rsidR="00610F0E" w:rsidRPr="00AC0630" w:rsidRDefault="00610F0E" w:rsidP="003E2C51">
            <w:pPr>
              <w:spacing w:line="360" w:lineRule="auto"/>
              <w:rPr>
                <w:rFonts w:cs="Courier New"/>
                <w:sz w:val="21"/>
                <w:szCs w:val="21"/>
              </w:rPr>
            </w:pPr>
            <w:r w:rsidRPr="00AC0630">
              <w:rPr>
                <w:rFonts w:cs="Courier New" w:hint="eastAsia"/>
                <w:sz w:val="21"/>
                <w:szCs w:val="21"/>
              </w:rPr>
              <w:t>墙面控制器</w:t>
            </w:r>
          </w:p>
        </w:tc>
        <w:tc>
          <w:tcPr>
            <w:tcW w:w="486"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69</w:t>
            </w:r>
          </w:p>
        </w:tc>
        <w:tc>
          <w:tcPr>
            <w:tcW w:w="567" w:type="pct"/>
          </w:tcPr>
          <w:p w:rsidR="00610F0E" w:rsidRPr="00AC0630" w:rsidRDefault="00610F0E" w:rsidP="003E2C51">
            <w:pPr>
              <w:spacing w:line="360" w:lineRule="auto"/>
              <w:jc w:val="center"/>
              <w:rPr>
                <w:rFonts w:cs="Courier New"/>
                <w:sz w:val="21"/>
                <w:szCs w:val="21"/>
              </w:rPr>
            </w:pPr>
            <w:r w:rsidRPr="00AC0630">
              <w:rPr>
                <w:rFonts w:cs="Courier New" w:hint="eastAsia"/>
                <w:sz w:val="21"/>
                <w:szCs w:val="21"/>
              </w:rPr>
              <w:t>台</w:t>
            </w:r>
          </w:p>
        </w:tc>
        <w:tc>
          <w:tcPr>
            <w:tcW w:w="999" w:type="pct"/>
            <w:vMerge/>
            <w:vAlign w:val="center"/>
          </w:tcPr>
          <w:p w:rsidR="00610F0E" w:rsidRPr="00AC0630" w:rsidRDefault="00610F0E">
            <w:pPr>
              <w:jc w:val="center"/>
              <w:rPr>
                <w:bCs/>
                <w:sz w:val="21"/>
                <w:szCs w:val="21"/>
              </w:rPr>
            </w:pPr>
          </w:p>
        </w:tc>
        <w:tc>
          <w:tcPr>
            <w:tcW w:w="860" w:type="pct"/>
            <w:vMerge/>
            <w:vAlign w:val="center"/>
          </w:tcPr>
          <w:p w:rsidR="00610F0E" w:rsidRPr="00AC0630" w:rsidRDefault="00610F0E">
            <w:pPr>
              <w:jc w:val="center"/>
              <w:rPr>
                <w:bCs/>
                <w:sz w:val="21"/>
                <w:szCs w:val="21"/>
              </w:rPr>
            </w:pPr>
          </w:p>
        </w:tc>
      </w:tr>
    </w:tbl>
    <w:p w:rsidR="009C5970" w:rsidRPr="00AC0630" w:rsidRDefault="00786D9F">
      <w:pPr>
        <w:spacing w:after="60" w:line="360" w:lineRule="auto"/>
        <w:ind w:firstLineChars="200" w:firstLine="422"/>
        <w:rPr>
          <w:bCs/>
          <w:sz w:val="21"/>
          <w:szCs w:val="21"/>
        </w:rPr>
      </w:pPr>
      <w:r w:rsidRPr="00AC0630">
        <w:rPr>
          <w:rFonts w:hint="eastAsia"/>
          <w:b/>
          <w:bCs/>
          <w:sz w:val="21"/>
          <w:szCs w:val="21"/>
        </w:rPr>
        <w:t>说明：</w:t>
      </w:r>
    </w:p>
    <w:p w:rsidR="009C5970" w:rsidRPr="00AC0630" w:rsidRDefault="00786D9F">
      <w:pPr>
        <w:spacing w:after="60" w:line="360" w:lineRule="auto"/>
        <w:ind w:firstLineChars="200" w:firstLine="422"/>
        <w:rPr>
          <w:rFonts w:asciiTheme="minorEastAsia" w:eastAsiaTheme="minorEastAsia" w:hAnsiTheme="minorEastAsia"/>
          <w:b/>
          <w:bCs/>
          <w:sz w:val="21"/>
          <w:szCs w:val="21"/>
        </w:rPr>
      </w:pPr>
      <w:r w:rsidRPr="00AC0630">
        <w:rPr>
          <w:rFonts w:asciiTheme="minorEastAsia" w:eastAsiaTheme="minorEastAsia" w:hAnsiTheme="minorEastAsia" w:hint="eastAsia"/>
          <w:b/>
          <w:bCs/>
          <w:sz w:val="21"/>
          <w:szCs w:val="21"/>
        </w:rPr>
        <w:t>1、允许采购进口产品（本项目</w:t>
      </w:r>
      <w:r w:rsidR="007330D2" w:rsidRPr="00AC0630">
        <w:rPr>
          <w:rFonts w:asciiTheme="minorEastAsia" w:eastAsiaTheme="minorEastAsia" w:hAnsiTheme="minorEastAsia" w:hint="eastAsia"/>
          <w:b/>
          <w:bCs/>
          <w:sz w:val="21"/>
          <w:szCs w:val="21"/>
        </w:rPr>
        <w:t>不接受进口，本条</w:t>
      </w:r>
      <w:r w:rsidRPr="00AC0630">
        <w:rPr>
          <w:rFonts w:asciiTheme="minorEastAsia" w:eastAsiaTheme="minorEastAsia" w:hAnsiTheme="minorEastAsia" w:hint="eastAsia"/>
          <w:b/>
          <w:bCs/>
          <w:sz w:val="21"/>
          <w:szCs w:val="21"/>
        </w:rPr>
        <w:t>不适用）</w:t>
      </w:r>
    </w:p>
    <w:p w:rsidR="009C5970" w:rsidRPr="00AC0630" w:rsidRDefault="00786D9F" w:rsidP="007330D2">
      <w:pPr>
        <w:spacing w:after="60" w:line="360" w:lineRule="auto"/>
        <w:ind w:firstLineChars="200" w:firstLine="420"/>
        <w:rPr>
          <w:rFonts w:asciiTheme="minorEastAsia" w:eastAsiaTheme="minorEastAsia" w:hAnsiTheme="minorEastAsia"/>
          <w:bCs/>
          <w:sz w:val="21"/>
          <w:szCs w:val="21"/>
        </w:rPr>
      </w:pPr>
      <w:r w:rsidRPr="00AC0630">
        <w:rPr>
          <w:rFonts w:asciiTheme="minorEastAsia" w:eastAsiaTheme="minorEastAsia" w:hAnsiTheme="minorEastAsia" w:hint="eastAsia"/>
          <w:bCs/>
          <w:sz w:val="21"/>
          <w:szCs w:val="21"/>
        </w:rPr>
        <w:t>（1）根据《   》（    ）批示要求，本项目设备（   ）允许采购进口产品，但不排斥国内产品参与竞争。且在进口产品中，优先采购向我国企业转让技术，与我国企业签订消化吸收再创新方案的供应商的进口产品。</w:t>
      </w:r>
    </w:p>
    <w:p w:rsidR="009C5970" w:rsidRPr="00AC0630" w:rsidRDefault="00786D9F" w:rsidP="007330D2">
      <w:pPr>
        <w:spacing w:after="60" w:line="360" w:lineRule="auto"/>
        <w:ind w:firstLineChars="200" w:firstLine="420"/>
        <w:rPr>
          <w:rFonts w:asciiTheme="minorEastAsia" w:eastAsiaTheme="minorEastAsia" w:hAnsiTheme="minorEastAsia"/>
          <w:bCs/>
          <w:sz w:val="21"/>
          <w:szCs w:val="21"/>
        </w:rPr>
      </w:pPr>
      <w:r w:rsidRPr="00AC0630">
        <w:rPr>
          <w:rFonts w:asciiTheme="minorEastAsia" w:eastAsiaTheme="minorEastAsia" w:hAnsiTheme="minorEastAsia" w:hint="eastAsia"/>
          <w:bCs/>
          <w:sz w:val="21"/>
          <w:szCs w:val="21"/>
        </w:rPr>
        <w:t>（2）备注栏注明“拒绝进口”的产品不接受投标人选用进口产品参与投标；注明“接受进口”的产品允许投标人选用进口产品参与投标，但不排斥国内产品。</w:t>
      </w:r>
    </w:p>
    <w:p w:rsidR="009C5970" w:rsidRPr="00AC0630" w:rsidRDefault="00786D9F" w:rsidP="007330D2">
      <w:pPr>
        <w:spacing w:after="60" w:line="360" w:lineRule="auto"/>
        <w:ind w:firstLineChars="200" w:firstLine="420"/>
        <w:rPr>
          <w:b/>
          <w:bCs/>
          <w:sz w:val="21"/>
          <w:szCs w:val="21"/>
        </w:rPr>
      </w:pPr>
      <w:r w:rsidRPr="00AC0630">
        <w:rPr>
          <w:rFonts w:asciiTheme="minorEastAsia" w:eastAsiaTheme="minorEastAsia" w:hAnsiTheme="minorEastAsia" w:hint="eastAsia"/>
          <w:bCs/>
          <w:sz w:val="21"/>
          <w:szCs w:val="21"/>
        </w:rPr>
        <w:t>（3）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9C5970" w:rsidRPr="00AC0630" w:rsidRDefault="00786D9F">
      <w:pPr>
        <w:spacing w:after="60" w:line="360" w:lineRule="auto"/>
        <w:ind w:firstLineChars="200" w:firstLine="422"/>
        <w:rPr>
          <w:b/>
          <w:bCs/>
          <w:sz w:val="21"/>
          <w:szCs w:val="21"/>
        </w:rPr>
      </w:pPr>
      <w:r w:rsidRPr="00AC0630">
        <w:rPr>
          <w:rFonts w:hint="eastAsia"/>
          <w:b/>
          <w:bCs/>
          <w:sz w:val="21"/>
          <w:szCs w:val="21"/>
        </w:rPr>
        <w:t>2、参考品牌的说明</w:t>
      </w:r>
    </w:p>
    <w:p w:rsidR="009C5970" w:rsidRPr="00AC0630" w:rsidRDefault="00786D9F">
      <w:pPr>
        <w:spacing w:after="60" w:line="360" w:lineRule="auto"/>
        <w:ind w:firstLineChars="200" w:firstLine="420"/>
        <w:rPr>
          <w:bCs/>
          <w:sz w:val="21"/>
          <w:szCs w:val="21"/>
        </w:rPr>
      </w:pPr>
      <w:r w:rsidRPr="00AC0630">
        <w:rPr>
          <w:rFonts w:hint="eastAsia"/>
          <w:bCs/>
          <w:sz w:val="21"/>
          <w:szCs w:val="21"/>
        </w:rPr>
        <w:t>招标文件中所涉及产品品牌均为质量“相当于”要求，非指定性要求，投标人可自主选择质量相当的其他品牌产品投标。</w:t>
      </w:r>
    </w:p>
    <w:p w:rsidR="009C5970" w:rsidRPr="00AC0630" w:rsidRDefault="00786D9F">
      <w:pPr>
        <w:spacing w:after="60" w:line="360" w:lineRule="auto"/>
        <w:ind w:firstLineChars="200" w:firstLine="422"/>
        <w:rPr>
          <w:b/>
          <w:bCs/>
          <w:sz w:val="21"/>
          <w:szCs w:val="21"/>
        </w:rPr>
      </w:pPr>
      <w:r w:rsidRPr="00AC0630">
        <w:rPr>
          <w:rFonts w:hint="eastAsia"/>
          <w:b/>
          <w:bCs/>
          <w:sz w:val="21"/>
          <w:szCs w:val="21"/>
        </w:rPr>
        <w:t>3、根据《政府采购货物和服务招标投标管理办法》（财政部令第87号）第31条的规定，提供相同品牌产品的不同投标人参加同一合同项下投标的，处理原则如下：</w:t>
      </w:r>
    </w:p>
    <w:p w:rsidR="009C5970" w:rsidRPr="00AC0630" w:rsidRDefault="00786D9F">
      <w:pPr>
        <w:spacing w:after="60" w:line="360" w:lineRule="auto"/>
        <w:ind w:firstLineChars="200" w:firstLine="420"/>
        <w:rPr>
          <w:bCs/>
          <w:sz w:val="21"/>
          <w:szCs w:val="21"/>
        </w:rPr>
      </w:pPr>
      <w:r w:rsidRPr="00AC0630">
        <w:rPr>
          <w:rFonts w:hint="eastAsia"/>
          <w:bCs/>
          <w:sz w:val="21"/>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5970" w:rsidRPr="00AC0630" w:rsidRDefault="00786D9F">
      <w:pPr>
        <w:spacing w:after="60" w:line="360" w:lineRule="auto"/>
        <w:ind w:firstLineChars="200" w:firstLine="420"/>
        <w:rPr>
          <w:bCs/>
          <w:sz w:val="21"/>
          <w:szCs w:val="21"/>
        </w:rPr>
      </w:pPr>
      <w:r w:rsidRPr="00AC0630">
        <w:rPr>
          <w:rFonts w:hint="eastAsia"/>
          <w:bCs/>
          <w:sz w:val="21"/>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C5970" w:rsidRPr="00AC0630" w:rsidRDefault="00786D9F">
      <w:pPr>
        <w:spacing w:after="60" w:line="360" w:lineRule="auto"/>
        <w:ind w:firstLineChars="200" w:firstLine="420"/>
        <w:rPr>
          <w:b/>
          <w:bCs/>
          <w:sz w:val="21"/>
          <w:szCs w:val="21"/>
        </w:rPr>
      </w:pPr>
      <w:r w:rsidRPr="00AC0630">
        <w:rPr>
          <w:rFonts w:hint="eastAsia"/>
          <w:bCs/>
          <w:sz w:val="21"/>
          <w:szCs w:val="21"/>
        </w:rPr>
        <w:t>（3）非单一产品采购项目，采购人应当根据采购项目技术构成、产品价格比重等合理确定核心产品，并在招标文件中载明。多家投标人提供的核心产品品牌相同的，按前两款规定处理。</w:t>
      </w:r>
      <w:r w:rsidR="00DC1CCA" w:rsidRPr="00AC0630">
        <w:rPr>
          <w:rFonts w:hint="eastAsia"/>
          <w:b/>
          <w:bCs/>
          <w:sz w:val="21"/>
          <w:szCs w:val="21"/>
        </w:rPr>
        <w:t>（本项目核心产品为</w:t>
      </w:r>
      <w:r w:rsidR="006105F0" w:rsidRPr="00AC0630">
        <w:rPr>
          <w:rFonts w:hint="eastAsia"/>
          <w:b/>
          <w:bCs/>
          <w:sz w:val="21"/>
          <w:szCs w:val="21"/>
        </w:rPr>
        <w:t>：</w:t>
      </w:r>
      <w:r w:rsidR="001A3FB9" w:rsidRPr="00AC0630">
        <w:rPr>
          <w:b/>
          <w:bCs/>
          <w:sz w:val="21"/>
          <w:szCs w:val="21"/>
        </w:rPr>
        <w:t>LED教室</w:t>
      </w:r>
      <w:r w:rsidR="001A3FB9" w:rsidRPr="00AC0630">
        <w:rPr>
          <w:rFonts w:hint="eastAsia"/>
          <w:b/>
          <w:bCs/>
          <w:sz w:val="21"/>
          <w:szCs w:val="21"/>
        </w:rPr>
        <w:t>灯</w:t>
      </w:r>
      <w:r w:rsidR="00602FD1" w:rsidRPr="00AC0630">
        <w:rPr>
          <w:rFonts w:hint="eastAsia"/>
          <w:b/>
          <w:bCs/>
          <w:sz w:val="21"/>
          <w:szCs w:val="21"/>
        </w:rPr>
        <w:t xml:space="preserve"> </w:t>
      </w:r>
      <w:r w:rsidR="00DC1CCA" w:rsidRPr="00AC0630">
        <w:rPr>
          <w:rFonts w:hint="eastAsia"/>
          <w:b/>
          <w:bCs/>
          <w:sz w:val="21"/>
          <w:szCs w:val="21"/>
        </w:rPr>
        <w:t>）</w:t>
      </w:r>
    </w:p>
    <w:p w:rsidR="009C5970" w:rsidRPr="00AC0630" w:rsidRDefault="009C5970">
      <w:pPr>
        <w:spacing w:after="60" w:line="360" w:lineRule="auto"/>
        <w:rPr>
          <w:b/>
          <w:sz w:val="21"/>
          <w:szCs w:val="21"/>
        </w:rPr>
      </w:pPr>
    </w:p>
    <w:p w:rsidR="009C5970" w:rsidRPr="00AC0630" w:rsidRDefault="00786D9F">
      <w:pPr>
        <w:spacing w:after="60" w:line="360" w:lineRule="auto"/>
        <w:ind w:firstLineChars="196" w:firstLine="413"/>
        <w:rPr>
          <w:b/>
          <w:sz w:val="21"/>
          <w:szCs w:val="21"/>
        </w:rPr>
      </w:pPr>
      <w:r w:rsidRPr="00AC0630">
        <w:rPr>
          <w:rFonts w:hint="eastAsia"/>
          <w:b/>
          <w:sz w:val="21"/>
          <w:szCs w:val="21"/>
        </w:rPr>
        <w:t>二、技术要求</w:t>
      </w:r>
    </w:p>
    <w:p w:rsidR="009C5970" w:rsidRPr="00AC0630" w:rsidRDefault="00786D9F">
      <w:pPr>
        <w:spacing w:after="60" w:line="360" w:lineRule="auto"/>
        <w:ind w:firstLineChars="196" w:firstLine="413"/>
        <w:rPr>
          <w:b/>
          <w:sz w:val="21"/>
          <w:szCs w:val="21"/>
        </w:rPr>
      </w:pPr>
      <w:r w:rsidRPr="00AC0630">
        <w:rPr>
          <w:rFonts w:hint="eastAsia"/>
          <w:b/>
          <w:sz w:val="21"/>
          <w:szCs w:val="21"/>
        </w:rPr>
        <w:t>说明：</w:t>
      </w:r>
      <w:r w:rsidRPr="00AC0630">
        <w:rPr>
          <w:rFonts w:asciiTheme="minorEastAsia" w:eastAsiaTheme="minorEastAsia" w:hAnsiTheme="minorEastAsia" w:hint="eastAsia"/>
          <w:b/>
          <w:sz w:val="21"/>
          <w:szCs w:val="21"/>
        </w:rPr>
        <w:t>带“★”指标项为关键参数，如出现负偏离，将被视为未实质性满足招标文件要求作投标无效处理。带“▲”指标项为重要参数，负偏离时依相关评分准则内容作重点扣分处理。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420"/>
        <w:gridCol w:w="6429"/>
      </w:tblGrid>
      <w:tr w:rsidR="00024AAB" w:rsidRPr="00AC0630" w:rsidTr="002E0C3A">
        <w:trPr>
          <w:trHeight w:val="381"/>
          <w:jc w:val="center"/>
        </w:trPr>
        <w:tc>
          <w:tcPr>
            <w:tcW w:w="395" w:type="pct"/>
            <w:vAlign w:val="center"/>
          </w:tcPr>
          <w:p w:rsidR="00024AAB" w:rsidRPr="00AC0630" w:rsidRDefault="00024AAB" w:rsidP="002E0C3A">
            <w:pPr>
              <w:spacing w:line="360" w:lineRule="auto"/>
              <w:jc w:val="center"/>
              <w:rPr>
                <w:rFonts w:asciiTheme="minorEastAsia" w:eastAsiaTheme="minorEastAsia" w:hAnsiTheme="minorEastAsia" w:cs="Courier New"/>
                <w:b/>
                <w:sz w:val="21"/>
                <w:szCs w:val="21"/>
              </w:rPr>
            </w:pPr>
            <w:r w:rsidRPr="00AC0630">
              <w:rPr>
                <w:rFonts w:asciiTheme="minorEastAsia" w:eastAsiaTheme="minorEastAsia" w:hAnsiTheme="minorEastAsia" w:cs="Courier New" w:hint="eastAsia"/>
                <w:b/>
                <w:sz w:val="21"/>
                <w:szCs w:val="21"/>
              </w:rPr>
              <w:t>序号</w:t>
            </w:r>
          </w:p>
        </w:tc>
        <w:tc>
          <w:tcPr>
            <w:tcW w:w="833" w:type="pct"/>
            <w:vAlign w:val="center"/>
          </w:tcPr>
          <w:p w:rsidR="00024AAB" w:rsidRPr="00AC0630" w:rsidRDefault="00024AAB" w:rsidP="002E0C3A">
            <w:pPr>
              <w:spacing w:line="360" w:lineRule="auto"/>
              <w:jc w:val="center"/>
              <w:rPr>
                <w:rFonts w:asciiTheme="minorEastAsia" w:eastAsiaTheme="minorEastAsia" w:hAnsiTheme="minorEastAsia" w:cs="Courier New"/>
                <w:b/>
                <w:sz w:val="21"/>
                <w:szCs w:val="21"/>
              </w:rPr>
            </w:pPr>
            <w:r w:rsidRPr="00AC0630">
              <w:rPr>
                <w:rFonts w:asciiTheme="minorEastAsia" w:eastAsiaTheme="minorEastAsia" w:hAnsiTheme="minorEastAsia" w:cs="Courier New" w:hint="eastAsia"/>
                <w:b/>
                <w:sz w:val="21"/>
                <w:szCs w:val="21"/>
              </w:rPr>
              <w:t>货物名称</w:t>
            </w:r>
          </w:p>
        </w:tc>
        <w:tc>
          <w:tcPr>
            <w:tcW w:w="3772" w:type="pct"/>
            <w:vAlign w:val="center"/>
          </w:tcPr>
          <w:p w:rsidR="00024AAB" w:rsidRPr="00AC0630" w:rsidRDefault="00024AAB" w:rsidP="002E0C3A">
            <w:pPr>
              <w:spacing w:line="360" w:lineRule="auto"/>
              <w:jc w:val="center"/>
              <w:rPr>
                <w:rFonts w:asciiTheme="minorEastAsia" w:eastAsiaTheme="minorEastAsia" w:hAnsiTheme="minorEastAsia" w:cs="Courier New"/>
                <w:b/>
                <w:sz w:val="21"/>
                <w:szCs w:val="21"/>
              </w:rPr>
            </w:pPr>
            <w:r w:rsidRPr="00AC0630">
              <w:rPr>
                <w:rFonts w:asciiTheme="minorEastAsia" w:eastAsiaTheme="minorEastAsia" w:hAnsiTheme="minorEastAsia" w:cs="Courier New" w:hint="eastAsia"/>
                <w:b/>
                <w:sz w:val="21"/>
                <w:szCs w:val="21"/>
              </w:rPr>
              <w:t>招标技术要求</w:t>
            </w:r>
          </w:p>
        </w:tc>
      </w:tr>
      <w:tr w:rsidR="00024AAB" w:rsidRPr="00AC0630" w:rsidTr="002E0C3A">
        <w:trPr>
          <w:trHeight w:val="305"/>
          <w:jc w:val="center"/>
        </w:trPr>
        <w:tc>
          <w:tcPr>
            <w:tcW w:w="395" w:type="pct"/>
            <w:vMerge w:val="restart"/>
            <w:vAlign w:val="center"/>
          </w:tcPr>
          <w:p w:rsidR="00024AAB" w:rsidRPr="00AC0630" w:rsidRDefault="00024AAB" w:rsidP="002E0C3A">
            <w:pPr>
              <w:spacing w:line="360" w:lineRule="auto"/>
              <w:jc w:val="center"/>
              <w:rPr>
                <w:rFonts w:asciiTheme="minorEastAsia" w:eastAsiaTheme="minorEastAsia" w:hAnsiTheme="minorEastAsia"/>
                <w:b/>
                <w:bCs/>
                <w:sz w:val="21"/>
                <w:szCs w:val="21"/>
              </w:rPr>
            </w:pPr>
            <w:r w:rsidRPr="00AC0630">
              <w:rPr>
                <w:rFonts w:asciiTheme="minorEastAsia" w:eastAsiaTheme="minorEastAsia" w:hAnsiTheme="minorEastAsia"/>
                <w:b/>
                <w:bCs/>
                <w:sz w:val="21"/>
                <w:szCs w:val="21"/>
              </w:rPr>
              <w:t>1</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b/>
                <w:bCs/>
                <w:sz w:val="21"/>
                <w:szCs w:val="21"/>
              </w:rPr>
            </w:pPr>
            <w:r w:rsidRPr="00AC0630">
              <w:rPr>
                <w:rFonts w:asciiTheme="minorEastAsia" w:eastAsiaTheme="minorEastAsia" w:hAnsiTheme="minorEastAsia"/>
                <w:b/>
                <w:bCs/>
                <w:sz w:val="21"/>
                <w:szCs w:val="21"/>
              </w:rPr>
              <w:t>LED</w:t>
            </w:r>
            <w:r w:rsidRPr="00AC0630">
              <w:rPr>
                <w:rFonts w:asciiTheme="minorEastAsia" w:eastAsiaTheme="minorEastAsia" w:hAnsiTheme="minorEastAsia" w:hint="eastAsia"/>
                <w:b/>
                <w:bCs/>
                <w:sz w:val="21"/>
                <w:szCs w:val="21"/>
              </w:rPr>
              <w:t>教室灯</w:t>
            </w: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、功率 36W（±4W），功率因数≥0.98。电压:220V~50Hz。</w:t>
            </w:r>
          </w:p>
        </w:tc>
      </w:tr>
      <w:tr w:rsidR="00024AAB" w:rsidRPr="00AC0630" w:rsidTr="002E0C3A">
        <w:trPr>
          <w:trHeight w:val="66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2</w:t>
            </w:r>
            <w:r w:rsidRPr="00AC0630">
              <w:rPr>
                <w:rFonts w:asciiTheme="minorEastAsia" w:eastAsiaTheme="minorEastAsia" w:hAnsiTheme="minorEastAsia" w:hint="eastAsia"/>
                <w:sz w:val="21"/>
                <w:szCs w:val="21"/>
              </w:rPr>
              <w:t>、灯具整体尺寸为：长*宽：120cm（±5cm）*30cm（±3cm）。重量≥3.0KG，防尘等级不低于IP40。</w:t>
            </w:r>
          </w:p>
        </w:tc>
      </w:tr>
      <w:tr w:rsidR="00024AAB" w:rsidRPr="00AC0630" w:rsidTr="002E0C3A">
        <w:trPr>
          <w:trHeight w:val="227"/>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▲3</w:t>
            </w:r>
            <w:r w:rsidRPr="00AC0630">
              <w:rPr>
                <w:rFonts w:asciiTheme="minorEastAsia" w:eastAsiaTheme="minorEastAsia" w:hAnsiTheme="minorEastAsia" w:hint="eastAsia"/>
                <w:sz w:val="21"/>
                <w:szCs w:val="21"/>
              </w:rPr>
              <w:t>、灯具须通过国家强制性 CCC 认证。【</w:t>
            </w:r>
            <w:r w:rsidRPr="00AC0630">
              <w:rPr>
                <w:rFonts w:asciiTheme="minorEastAsia" w:eastAsiaTheme="minorEastAsia" w:hAnsiTheme="minorEastAsia" w:hint="eastAsia"/>
                <w:b/>
                <w:sz w:val="21"/>
                <w:szCs w:val="21"/>
              </w:rPr>
              <w:t>提供认证资料扫描件予以佐证</w:t>
            </w:r>
            <w:r w:rsidRPr="00AC0630">
              <w:rPr>
                <w:rFonts w:asciiTheme="minorEastAsia" w:eastAsiaTheme="minorEastAsia" w:hAnsiTheme="minorEastAsia" w:hint="eastAsia"/>
                <w:sz w:val="21"/>
                <w:szCs w:val="21"/>
              </w:rPr>
              <w:t>】。</w:t>
            </w:r>
          </w:p>
        </w:tc>
      </w:tr>
      <w:tr w:rsidR="00024AAB" w:rsidRPr="00AC0630" w:rsidTr="002E0C3A">
        <w:trPr>
          <w:trHeight w:val="77"/>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4</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出光口</w:t>
            </w:r>
            <w:r w:rsidRPr="00AC0630">
              <w:rPr>
                <w:rFonts w:asciiTheme="minorEastAsia" w:eastAsiaTheme="minorEastAsia" w:hAnsiTheme="minorEastAsia" w:hint="eastAsia"/>
                <w:sz w:val="21"/>
                <w:szCs w:val="21"/>
              </w:rPr>
              <w:t>采用防眩扩散板和格栅防眩结构 格栅采用塑料材质，井型结构，采用镀鉻表面处理 不掉色防静电易清洁的优点。</w:t>
            </w:r>
          </w:p>
        </w:tc>
      </w:tr>
      <w:tr w:rsidR="00024AAB" w:rsidRPr="00AC0630" w:rsidTr="002E0C3A">
        <w:trPr>
          <w:trHeight w:val="274"/>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5</w:t>
            </w:r>
            <w:r w:rsidRPr="00AC0630">
              <w:rPr>
                <w:rFonts w:asciiTheme="minorEastAsia" w:eastAsiaTheme="minorEastAsia" w:hAnsiTheme="minorEastAsia" w:hint="eastAsia"/>
                <w:sz w:val="21"/>
                <w:szCs w:val="21"/>
              </w:rPr>
              <w:t>、灯具外表面光滑、易维护。为降低灯具故障率，灯具宜为一体式灯具，不宜使用传统管式组装式灯具。</w:t>
            </w:r>
          </w:p>
        </w:tc>
      </w:tr>
      <w:tr w:rsidR="00024AAB" w:rsidRPr="00AC0630" w:rsidTr="002E0C3A">
        <w:trPr>
          <w:trHeight w:val="624"/>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6</w:t>
            </w:r>
            <w:r w:rsidRPr="00AC0630">
              <w:rPr>
                <w:rFonts w:asciiTheme="minorEastAsia" w:eastAsiaTheme="minorEastAsia" w:hAnsiTheme="minorEastAsia" w:hint="eastAsia"/>
                <w:sz w:val="21"/>
                <w:szCs w:val="21"/>
              </w:rPr>
              <w:t>、为保证底盘稳固性和安全性，吊杆安装支架不得直接固定在底盘上，安装支架可调节。灯具外框材料须为铝材料，表面做防锈处理。</w:t>
            </w:r>
          </w:p>
        </w:tc>
      </w:tr>
      <w:tr w:rsidR="00024AAB" w:rsidRPr="00AC0630" w:rsidTr="002E0C3A">
        <w:trPr>
          <w:trHeight w:val="624"/>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▲7</w:t>
            </w:r>
            <w:r w:rsidRPr="00AC0630">
              <w:rPr>
                <w:rFonts w:asciiTheme="minorEastAsia" w:eastAsiaTheme="minorEastAsia" w:hAnsiTheme="minorEastAsia" w:hint="eastAsia"/>
                <w:sz w:val="21"/>
                <w:szCs w:val="21"/>
              </w:rPr>
              <w:t>、电源驱动为隔离型驱动电源，须通过国家强制性 CCC 认证。【</w:t>
            </w:r>
            <w:r w:rsidRPr="00AC0630">
              <w:rPr>
                <w:rFonts w:asciiTheme="minorEastAsia" w:eastAsiaTheme="minorEastAsia" w:hAnsiTheme="minorEastAsia" w:hint="eastAsia"/>
                <w:b/>
                <w:sz w:val="21"/>
                <w:szCs w:val="21"/>
              </w:rPr>
              <w:t>提供认证资料扫描件</w:t>
            </w:r>
            <w:r w:rsidRPr="00AC0630">
              <w:rPr>
                <w:rFonts w:asciiTheme="minorEastAsia" w:eastAsiaTheme="minorEastAsia" w:hAnsiTheme="minorEastAsia" w:hint="eastAsia"/>
                <w:sz w:val="21"/>
                <w:szCs w:val="21"/>
              </w:rPr>
              <w:t>】，功率因数PF＞0.98。</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8</w:t>
            </w:r>
            <w:r w:rsidRPr="00AC0630">
              <w:rPr>
                <w:rFonts w:asciiTheme="minorEastAsia" w:eastAsiaTheme="minorEastAsia" w:hAnsiTheme="minorEastAsia" w:hint="eastAsia"/>
                <w:sz w:val="21"/>
                <w:szCs w:val="21"/>
              </w:rPr>
              <w:t>、灯具色温 5000K（±280K），显色指数 Ra≥90，光通量≥2900，灯具效能≥80 lm/W【</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▲9</w:t>
            </w:r>
            <w:r w:rsidRPr="00AC0630">
              <w:rPr>
                <w:rFonts w:asciiTheme="minorEastAsia" w:eastAsiaTheme="minorEastAsia" w:hAnsiTheme="minorEastAsia" w:hint="eastAsia"/>
                <w:sz w:val="21"/>
                <w:szCs w:val="21"/>
              </w:rPr>
              <w:t>、桌面平均照度：≥300lx，照度均匀度：≥0.7。 满足并依据《中小学校教室采光和照明卫生标准》GB7793-2010。</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▲10</w:t>
            </w:r>
            <w:r w:rsidRPr="00AC0630">
              <w:rPr>
                <w:rFonts w:asciiTheme="minorEastAsia" w:eastAsiaTheme="minorEastAsia" w:hAnsiTheme="minorEastAsia" w:hint="eastAsia"/>
                <w:sz w:val="21"/>
                <w:szCs w:val="21"/>
              </w:rPr>
              <w:t>、教室灯寿命测试（光通维持率的预测）</w:t>
            </w:r>
          </w:p>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产品使用寿命：≥50000小时,产品光通维持率：50000小时 光通维持率 ≥70%,并</w:t>
            </w:r>
            <w:r w:rsidRPr="00AC0630">
              <w:rPr>
                <w:rFonts w:asciiTheme="minorEastAsia" w:eastAsiaTheme="minorEastAsia" w:hAnsiTheme="minorEastAsia" w:hint="eastAsia"/>
                <w:b/>
                <w:sz w:val="21"/>
                <w:szCs w:val="21"/>
              </w:rPr>
              <w:t>提供带有CNAS标志的国家级检测机构提供的测试报告扫描件</w:t>
            </w:r>
            <w:r w:rsidRPr="00AC0630">
              <w:rPr>
                <w:rFonts w:asciiTheme="minorEastAsia" w:eastAsiaTheme="minorEastAsia" w:hAnsiTheme="minorEastAsia" w:hint="eastAsia"/>
                <w:sz w:val="21"/>
                <w:szCs w:val="21"/>
              </w:rPr>
              <w:t>。</w:t>
            </w:r>
          </w:p>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LED教室灯满足，10000小时（或以上）光通维持率≥92%，不接受加速测试。并</w:t>
            </w:r>
            <w:r w:rsidRPr="00AC0630">
              <w:rPr>
                <w:rFonts w:asciiTheme="minorEastAsia" w:eastAsiaTheme="minorEastAsia" w:hAnsiTheme="minorEastAsia" w:hint="eastAsia"/>
                <w:b/>
                <w:sz w:val="21"/>
                <w:szCs w:val="21"/>
              </w:rPr>
              <w:t>提供带有CNAS标志的国家级检测机构依据GB/T24823-2017《普通照明用LED模块性能要求》，GB/T24824-2009《普通照明用LED模块测试方法》的测试报告扫描件。</w:t>
            </w:r>
          </w:p>
        </w:tc>
      </w:tr>
      <w:tr w:rsidR="00024AAB" w:rsidRPr="00AC0630" w:rsidTr="002E0C3A">
        <w:trPr>
          <w:trHeight w:val="54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▲11</w:t>
            </w:r>
            <w:r w:rsidRPr="00AC0630">
              <w:rPr>
                <w:rFonts w:asciiTheme="minorEastAsia" w:eastAsiaTheme="minorEastAsia" w:hAnsiTheme="minorEastAsia" w:hint="eastAsia"/>
                <w:sz w:val="21"/>
                <w:szCs w:val="21"/>
              </w:rPr>
              <w:t>、LED教室灯通过了用于以LED为光源用于书写板照明， 并通过视舒适认证,人类工效学认证，</w:t>
            </w:r>
            <w:r w:rsidRPr="00AC0630">
              <w:rPr>
                <w:rFonts w:asciiTheme="minorEastAsia" w:eastAsiaTheme="minorEastAsia" w:hAnsiTheme="minorEastAsia" w:hint="eastAsia"/>
                <w:b/>
                <w:sz w:val="21"/>
                <w:szCs w:val="21"/>
              </w:rPr>
              <w:t>提供带有CSCA标志的国家级检测机构出具的人类工效学产品认证证书扫描件。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▲12</w:t>
            </w:r>
            <w:r w:rsidRPr="00AC0630">
              <w:rPr>
                <w:rFonts w:asciiTheme="minorEastAsia" w:eastAsiaTheme="minorEastAsia" w:hAnsiTheme="minorEastAsia" w:hint="eastAsia"/>
                <w:sz w:val="21"/>
                <w:szCs w:val="21"/>
              </w:rPr>
              <w:t>、教室灯须提供视功能视舒适性评价, 视功能指数测评结果“视舒适指数≥6.0”，</w:t>
            </w:r>
            <w:r w:rsidRPr="00AC0630">
              <w:rPr>
                <w:rFonts w:asciiTheme="minorEastAsia" w:eastAsiaTheme="minorEastAsia" w:hAnsiTheme="minorEastAsia" w:hint="eastAsia"/>
                <w:b/>
                <w:sz w:val="21"/>
                <w:szCs w:val="21"/>
              </w:rPr>
              <w:t>提供国家认可的第三方认证机构出具的视功能指数测试报告扫描件。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▲13</w:t>
            </w:r>
            <w:r w:rsidRPr="00AC0630">
              <w:rPr>
                <w:rFonts w:asciiTheme="minorEastAsia" w:eastAsiaTheme="minorEastAsia" w:hAnsiTheme="minorEastAsia" w:hint="eastAsia"/>
                <w:sz w:val="21"/>
                <w:szCs w:val="21"/>
              </w:rPr>
              <w:t>、LED 教室灯“闪烁”检测项目（或类似于“闪烁”检测项目）频闪波动≤1%【</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14</w:t>
            </w:r>
            <w:r w:rsidRPr="00AC0630">
              <w:rPr>
                <w:rFonts w:asciiTheme="minorEastAsia" w:eastAsiaTheme="minorEastAsia" w:hAnsiTheme="minorEastAsia" w:hint="eastAsia"/>
                <w:sz w:val="21"/>
                <w:szCs w:val="21"/>
              </w:rPr>
              <w:t>、LED 教室灯铅、汞、镉、六价铬、多溴联苯和多溴二苯醚等六种限用物质含量符合国家标准《电子电气产品六种限用物质的检测方法》（GB/T 26125-2011）要求。【</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w:t>
            </w:r>
          </w:p>
        </w:tc>
      </w:tr>
      <w:tr w:rsidR="00024AAB" w:rsidRPr="00AC0630" w:rsidTr="002E0C3A">
        <w:trPr>
          <w:trHeight w:val="7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▲15</w:t>
            </w:r>
            <w:r w:rsidRPr="00AC0630">
              <w:rPr>
                <w:rFonts w:asciiTheme="minorEastAsia" w:eastAsiaTheme="minorEastAsia" w:hAnsiTheme="minorEastAsia" w:hint="eastAsia"/>
                <w:sz w:val="21"/>
                <w:szCs w:val="21"/>
              </w:rPr>
              <w:t>、产品的节能环保性：投标产品除通过中国环境标志产品认证、节能认证，产品和其使用的驱动器通过ROHS测试《电子电器产品中限用物质的限量要求》（GB/T 26572-2011），产品所用LED灯珠的砷化镓含量符合国家标准。</w:t>
            </w:r>
            <w:r w:rsidRPr="00AC0630">
              <w:rPr>
                <w:rFonts w:asciiTheme="minorEastAsia" w:eastAsiaTheme="minorEastAsia" w:hAnsiTheme="minorEastAsia" w:hint="eastAsia"/>
                <w:b/>
                <w:sz w:val="21"/>
                <w:szCs w:val="21"/>
              </w:rPr>
              <w:t>并提供相关的测试报告扫描件</w:t>
            </w:r>
            <w:r w:rsidRPr="00AC0630">
              <w:rPr>
                <w:rFonts w:asciiTheme="minorEastAsia" w:eastAsiaTheme="minorEastAsia" w:hAnsiTheme="minorEastAsia" w:hint="eastAsia"/>
                <w:sz w:val="21"/>
                <w:szCs w:val="21"/>
              </w:rPr>
              <w:t>。</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▲16</w:t>
            </w:r>
            <w:r w:rsidRPr="00AC0630">
              <w:rPr>
                <w:rFonts w:asciiTheme="minorEastAsia" w:eastAsiaTheme="minorEastAsia" w:hAnsiTheme="minorEastAsia" w:hint="eastAsia"/>
                <w:sz w:val="21"/>
                <w:szCs w:val="21"/>
              </w:rPr>
              <w:t>、LED 教室灯蓝光危害检测结果符合 IEC/TR 62778-2014标准要求，蓝光危害等级检测结果为 RG0。【</w:t>
            </w:r>
            <w:r w:rsidRPr="00AC0630">
              <w:rPr>
                <w:rFonts w:asciiTheme="minorEastAsia" w:eastAsiaTheme="minorEastAsia" w:hAnsiTheme="minorEastAsia" w:hint="eastAsia"/>
                <w:b/>
                <w:sz w:val="21"/>
                <w:szCs w:val="21"/>
              </w:rPr>
              <w:t>提供通过CNAS 认证的第三方检测机构出具的且在有效期内的检测报告及产品认证证书扫描件予以佐证。】</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7、LED 教室灯主要部件（包括但不仅限于电源线、控制装置、输出线、安装表面等）灯具各主要部件温度≤60℃(主要部件包括但不仅限于内部线≤50℃、控制装置表面≤60℃、外部线≤35℃、安装表面≤40℃等。【</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8、LED 教室灯正常工作时照明标准值满足《中小学校教室采光和照明卫生标准》（GB 7793-2010），其中教室照度维持平均照度值≥300LX，统一眩光值（UGR）＜19，照度均匀度≥0.7，功率密度≤8W/平方米【</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tabs>
                <w:tab w:val="left" w:pos="600"/>
              </w:tabs>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9、</w:t>
            </w:r>
            <w:r w:rsidRPr="00AC0630">
              <w:rPr>
                <w:rFonts w:asciiTheme="minorEastAsia" w:eastAsiaTheme="minorEastAsia" w:hAnsiTheme="minorEastAsia"/>
                <w:sz w:val="21"/>
                <w:szCs w:val="21"/>
              </w:rPr>
              <w:tab/>
            </w:r>
            <w:r w:rsidRPr="00AC0630">
              <w:rPr>
                <w:rFonts w:asciiTheme="minorEastAsia" w:eastAsiaTheme="minorEastAsia" w:hAnsiTheme="minorEastAsia" w:hint="eastAsia"/>
                <w:sz w:val="21"/>
                <w:szCs w:val="21"/>
              </w:rPr>
              <w:t>LED 教室灯安装吊杆采用可伸缩结构，安装吊杆外径≥10mm，壁厚≥ 1mm，表面处理采用防锈处理。</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20、LED 教室灯具牢固度（承重）应满足国家标准（灯具第一部分：一般要求与实验）（GB 7000.1-2015）及《灯具第2-1 部分：特殊要求 固定式通用灯具》（GB7000.201-2008）要求，LED 教室灯安装后灯具及吊装系统须通过其自身重量 4 倍及以上承重实验。【</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w:t>
            </w:r>
            <w:r w:rsidRPr="00AC0630">
              <w:rPr>
                <w:rFonts w:asciiTheme="minorEastAsia" w:eastAsiaTheme="minorEastAsia" w:hAnsiTheme="minorEastAsia" w:hint="eastAsia"/>
                <w:sz w:val="21"/>
                <w:szCs w:val="21"/>
              </w:rPr>
              <w:t>21、LED教室灯可实现恒照度存在式感应功能。恒照度：LED教室灯亮度可随周围环境LUX变化自动调整，保持桌面平均照度：≥300lx，照度均匀度：≥0.7。存在式感应：实现人体微动作感应功能，既人在灯亮，人走灯灭的智能控制。</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22、感应器静态功耗≤0.5W，感应半径5±1米，感应时间及灵敏度可调。</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23、所有灯具及感应器接入智能控制系统，所有设备统一品牌。</w:t>
            </w:r>
          </w:p>
        </w:tc>
      </w:tr>
      <w:tr w:rsidR="00024AAB" w:rsidRPr="00AC0630" w:rsidTr="002E0C3A">
        <w:trPr>
          <w:trHeight w:val="540"/>
          <w:jc w:val="center"/>
        </w:trPr>
        <w:tc>
          <w:tcPr>
            <w:tcW w:w="395" w:type="pct"/>
            <w:vMerge w:val="restart"/>
            <w:vAlign w:val="center"/>
          </w:tcPr>
          <w:p w:rsidR="00024AAB" w:rsidRPr="00AC0630" w:rsidRDefault="00024AAB" w:rsidP="002E0C3A">
            <w:pPr>
              <w:spacing w:line="360" w:lineRule="auto"/>
              <w:jc w:val="center"/>
              <w:rPr>
                <w:rFonts w:asciiTheme="minorEastAsia" w:eastAsiaTheme="minorEastAsia" w:hAnsiTheme="minorEastAsia"/>
                <w:b/>
                <w:bCs/>
                <w:sz w:val="21"/>
                <w:szCs w:val="21"/>
              </w:rPr>
            </w:pPr>
            <w:r w:rsidRPr="00AC0630">
              <w:rPr>
                <w:rFonts w:asciiTheme="minorEastAsia" w:eastAsiaTheme="minorEastAsia" w:hAnsiTheme="minorEastAsia"/>
                <w:b/>
                <w:bCs/>
                <w:sz w:val="21"/>
                <w:szCs w:val="21"/>
              </w:rPr>
              <w:t>2</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b/>
                <w:bCs/>
                <w:sz w:val="21"/>
                <w:szCs w:val="21"/>
              </w:rPr>
            </w:pPr>
            <w:r w:rsidRPr="00AC0630">
              <w:rPr>
                <w:rFonts w:asciiTheme="minorEastAsia" w:eastAsiaTheme="minorEastAsia" w:hAnsiTheme="minorEastAsia"/>
                <w:b/>
                <w:bCs/>
                <w:sz w:val="21"/>
                <w:szCs w:val="21"/>
              </w:rPr>
              <w:t>LED</w:t>
            </w:r>
            <w:r w:rsidRPr="00AC0630">
              <w:rPr>
                <w:rFonts w:asciiTheme="minorEastAsia" w:eastAsiaTheme="minorEastAsia" w:hAnsiTheme="minorEastAsia" w:hint="eastAsia"/>
                <w:b/>
                <w:bCs/>
                <w:sz w:val="21"/>
                <w:szCs w:val="21"/>
              </w:rPr>
              <w:t>黑板灯</w:t>
            </w: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 LED 黑板灯功率≤36W（±4W）， 功率因数≥0.98；电压:220V~50Hz。</w:t>
            </w:r>
          </w:p>
        </w:tc>
      </w:tr>
      <w:tr w:rsidR="00024AAB" w:rsidRPr="00AC0630" w:rsidTr="002E0C3A">
        <w:trPr>
          <w:trHeight w:val="259"/>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2</w:t>
            </w:r>
            <w:r w:rsidRPr="00AC0630">
              <w:rPr>
                <w:rFonts w:asciiTheme="minorEastAsia" w:eastAsiaTheme="minorEastAsia" w:hAnsiTheme="minorEastAsia" w:hint="eastAsia"/>
                <w:sz w:val="21"/>
                <w:szCs w:val="21"/>
              </w:rPr>
              <w:t>、灯具整体尺寸为：长度：120cm±5cm。重量≤2kg，防尘等级不低于IP40。</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▲3</w:t>
            </w:r>
            <w:r w:rsidRPr="00AC0630">
              <w:rPr>
                <w:rFonts w:asciiTheme="minorEastAsia" w:eastAsiaTheme="minorEastAsia" w:hAnsiTheme="minorEastAsia" w:hint="eastAsia"/>
                <w:sz w:val="21"/>
                <w:szCs w:val="21"/>
              </w:rPr>
              <w:t>、LED 黑板灯为一体式 LED 灯具，LED 黑板灯通过国家强制性 CCC 认证。【</w:t>
            </w:r>
            <w:r w:rsidRPr="00AC0630">
              <w:rPr>
                <w:rFonts w:asciiTheme="minorEastAsia" w:eastAsiaTheme="minorEastAsia" w:hAnsiTheme="minorEastAsia" w:hint="eastAsia"/>
                <w:b/>
                <w:sz w:val="21"/>
                <w:szCs w:val="21"/>
              </w:rPr>
              <w:t>提供认证提供认证资料扫描件予以佐证</w:t>
            </w:r>
            <w:r w:rsidRPr="00AC0630">
              <w:rPr>
                <w:rFonts w:asciiTheme="minorEastAsia" w:eastAsiaTheme="minorEastAsia" w:hAnsiTheme="minorEastAsia" w:hint="eastAsia"/>
                <w:sz w:val="21"/>
                <w:szCs w:val="21"/>
              </w:rPr>
              <w:t>】</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4</w:t>
            </w:r>
            <w:r w:rsidRPr="00AC0630">
              <w:rPr>
                <w:rFonts w:asciiTheme="minorEastAsia" w:eastAsiaTheme="minorEastAsia" w:hAnsiTheme="minorEastAsia" w:hint="eastAsia"/>
                <w:sz w:val="21"/>
                <w:szCs w:val="21"/>
              </w:rPr>
              <w:t>、LED黑板灯安装位置与黑板间距离≤45cm。</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5</w:t>
            </w:r>
            <w:r w:rsidRPr="00AC0630">
              <w:rPr>
                <w:rFonts w:asciiTheme="minorEastAsia" w:eastAsiaTheme="minorEastAsia" w:hAnsiTheme="minorEastAsia" w:hint="eastAsia"/>
                <w:sz w:val="21"/>
                <w:szCs w:val="21"/>
              </w:rPr>
              <w:t>、灯具外表面光滑、易维护。为降低灯具故障率，灯具宜为一体式灯具，不宜使用传统管式组装式灯具。</w:t>
            </w:r>
          </w:p>
        </w:tc>
      </w:tr>
      <w:tr w:rsidR="00024AAB" w:rsidRPr="00AC0630" w:rsidTr="002E0C3A">
        <w:trPr>
          <w:trHeight w:val="624"/>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▲6</w:t>
            </w:r>
            <w:r w:rsidRPr="00AC0630">
              <w:rPr>
                <w:rFonts w:asciiTheme="minorEastAsia" w:eastAsiaTheme="minorEastAsia" w:hAnsiTheme="minorEastAsia" w:hint="eastAsia"/>
                <w:sz w:val="21"/>
                <w:szCs w:val="21"/>
              </w:rPr>
              <w:t>、电源驱动为隔离型恒流驱动电源，须通过国家强制性 CCC 认证。【</w:t>
            </w:r>
            <w:r w:rsidRPr="00AC0630">
              <w:rPr>
                <w:rFonts w:asciiTheme="minorEastAsia" w:eastAsiaTheme="minorEastAsia" w:hAnsiTheme="minorEastAsia" w:hint="eastAsia"/>
                <w:b/>
                <w:sz w:val="21"/>
                <w:szCs w:val="21"/>
              </w:rPr>
              <w:t>提供认证资料扫描件</w:t>
            </w:r>
            <w:r w:rsidRPr="00AC0630">
              <w:rPr>
                <w:rFonts w:asciiTheme="minorEastAsia" w:eastAsiaTheme="minorEastAsia" w:hAnsiTheme="minorEastAsia" w:hint="eastAsia"/>
                <w:sz w:val="21"/>
                <w:szCs w:val="21"/>
              </w:rPr>
              <w:t>】。功率因数PF≥0.98。</w:t>
            </w:r>
          </w:p>
        </w:tc>
      </w:tr>
      <w:tr w:rsidR="00024AAB" w:rsidRPr="00AC0630" w:rsidTr="002E0C3A">
        <w:trPr>
          <w:trHeight w:val="624"/>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7</w:t>
            </w:r>
            <w:r w:rsidRPr="00AC0630">
              <w:rPr>
                <w:rFonts w:asciiTheme="minorEastAsia" w:eastAsiaTheme="minorEastAsia" w:hAnsiTheme="minorEastAsia" w:hint="eastAsia"/>
                <w:sz w:val="21"/>
                <w:szCs w:val="21"/>
              </w:rPr>
              <w:t>、LED 黑板灯灯体采用光学透镜设计，灯体发光长度占灯具总长比例≥90%。</w:t>
            </w:r>
            <w:r w:rsidRPr="00AC0630">
              <w:rPr>
                <w:rFonts w:asciiTheme="minorEastAsia" w:eastAsiaTheme="minorEastAsia" w:hAnsiTheme="minorEastAsia" w:cs="Arial" w:hint="eastAsia"/>
                <w:sz w:val="21"/>
                <w:szCs w:val="21"/>
              </w:rPr>
              <w:t>防眩遮光板与灯主体一体成型，使用光学透镜提高黑板灯照度均匀度。</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▲8</w:t>
            </w:r>
            <w:r w:rsidRPr="00AC0630">
              <w:rPr>
                <w:rFonts w:asciiTheme="minorEastAsia" w:eastAsiaTheme="minorEastAsia" w:hAnsiTheme="minorEastAsia" w:hint="eastAsia"/>
                <w:sz w:val="21"/>
                <w:szCs w:val="21"/>
              </w:rPr>
              <w:t>、色温：5000（±280K）,显色指数 Ra≥90，灯具效能≥90 lm/W，光通量≥3300。【</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▲9</w:t>
            </w:r>
            <w:r w:rsidRPr="00AC0630">
              <w:rPr>
                <w:rFonts w:asciiTheme="minorEastAsia" w:eastAsiaTheme="minorEastAsia" w:hAnsiTheme="minorEastAsia" w:hint="eastAsia"/>
                <w:sz w:val="21"/>
                <w:szCs w:val="21"/>
              </w:rPr>
              <w:t>、黑板平均照度：≥500lx，照度均匀度：≥0.8。 满足并依据《中小学校教室采光和照明卫生标准》GB7793-2010。</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▲10</w:t>
            </w:r>
            <w:r w:rsidRPr="00AC0630">
              <w:rPr>
                <w:rFonts w:asciiTheme="minorEastAsia" w:eastAsiaTheme="minorEastAsia" w:hAnsiTheme="minorEastAsia" w:hint="eastAsia"/>
                <w:sz w:val="21"/>
                <w:szCs w:val="21"/>
              </w:rPr>
              <w:t>、黑板灯寿命测试（光通维持率的预测）</w:t>
            </w:r>
          </w:p>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产品使用寿命：≥50000  小时,产品光通维持率：50000小时 光通维持率 ≥70%,并</w:t>
            </w:r>
            <w:r w:rsidRPr="00AC0630">
              <w:rPr>
                <w:rFonts w:asciiTheme="minorEastAsia" w:eastAsiaTheme="minorEastAsia" w:hAnsiTheme="minorEastAsia" w:hint="eastAsia"/>
                <w:b/>
                <w:sz w:val="21"/>
                <w:szCs w:val="21"/>
              </w:rPr>
              <w:t>提供带有CNAS标志的国家级检测机构提供的测试报告扫描件。</w:t>
            </w:r>
          </w:p>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LED黑板灯满足，10000小时（或以上）光通维持率≥93%，不接受加速测试。并</w:t>
            </w:r>
            <w:r w:rsidRPr="00AC0630">
              <w:rPr>
                <w:rFonts w:asciiTheme="minorEastAsia" w:eastAsiaTheme="minorEastAsia" w:hAnsiTheme="minorEastAsia" w:hint="eastAsia"/>
                <w:b/>
                <w:sz w:val="21"/>
                <w:szCs w:val="21"/>
              </w:rPr>
              <w:t>提供带有CNAS标志的国家级检测机构依据GB/T24823-2017《普通照明用LED模块性能要求》，GB/T24824-2009《普通照明用LED模块测试方法》的测试报告扫描件。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▲11</w:t>
            </w:r>
            <w:r w:rsidRPr="00AC0630">
              <w:rPr>
                <w:rFonts w:asciiTheme="minorEastAsia" w:eastAsiaTheme="minorEastAsia" w:hAnsiTheme="minorEastAsia" w:hint="eastAsia"/>
                <w:sz w:val="21"/>
                <w:szCs w:val="21"/>
              </w:rPr>
              <w:t>、LED 黑板灯“闪烁”检测项目（或类似于“闪烁”检测项目）【</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】。频闪波动深度：≤1%。</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▲12</w:t>
            </w:r>
            <w:r w:rsidRPr="00AC0630">
              <w:rPr>
                <w:rFonts w:asciiTheme="minorEastAsia" w:eastAsiaTheme="minorEastAsia" w:hAnsiTheme="minorEastAsia" w:hint="eastAsia"/>
                <w:sz w:val="21"/>
                <w:szCs w:val="21"/>
              </w:rPr>
              <w:t>、LED黑板灯通过了用于以LED为光源用于书写板照明， 并通过视舒适认证及人类工效学认证，</w:t>
            </w:r>
            <w:r w:rsidRPr="00AC0630">
              <w:rPr>
                <w:rFonts w:asciiTheme="minorEastAsia" w:eastAsiaTheme="minorEastAsia" w:hAnsiTheme="minorEastAsia" w:hint="eastAsia"/>
                <w:b/>
                <w:sz w:val="21"/>
                <w:szCs w:val="21"/>
              </w:rPr>
              <w:t>提供带有CSCA标志的国家级检测机构出具的人类工效学产品认证证书扫描件。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▲13</w:t>
            </w:r>
            <w:r w:rsidRPr="00AC0630">
              <w:rPr>
                <w:rFonts w:asciiTheme="minorEastAsia" w:eastAsiaTheme="minorEastAsia" w:hAnsiTheme="minorEastAsia" w:hint="eastAsia"/>
                <w:sz w:val="21"/>
                <w:szCs w:val="21"/>
              </w:rPr>
              <w:t>、黑板灯须提供视功能视舒适性评价, 视功能指数测评结果“视舒适指数≥6.0”，</w:t>
            </w:r>
            <w:r w:rsidRPr="00AC0630">
              <w:rPr>
                <w:rFonts w:asciiTheme="minorEastAsia" w:eastAsiaTheme="minorEastAsia" w:hAnsiTheme="minorEastAsia" w:hint="eastAsia"/>
                <w:b/>
                <w:sz w:val="21"/>
                <w:szCs w:val="21"/>
              </w:rPr>
              <w:t>提供国家认可的第三方认证机构出具的视功能指数测试报告扫描件。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14</w:t>
            </w:r>
            <w:r w:rsidRPr="00AC0630">
              <w:rPr>
                <w:rFonts w:asciiTheme="minorEastAsia" w:eastAsiaTheme="minorEastAsia" w:hAnsiTheme="minorEastAsia" w:hint="eastAsia"/>
                <w:sz w:val="21"/>
                <w:szCs w:val="21"/>
              </w:rPr>
              <w:t>、LED黑板灯铅、汞、镉、六价铬、多溴联苯和多溴二苯醚等六种限用物质含量符合国家标准《电子电气产品六种限用物质的检测方法》（GB/T 26125-2011）要求。【</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r w:rsidRPr="00AC0630">
              <w:rPr>
                <w:rFonts w:asciiTheme="minorEastAsia" w:eastAsiaTheme="minorEastAsia" w:hAnsiTheme="minorEastAsia" w:hint="eastAsia"/>
                <w:sz w:val="21"/>
                <w:szCs w:val="21"/>
              </w:rPr>
              <w:t>】。</w:t>
            </w:r>
          </w:p>
        </w:tc>
      </w:tr>
      <w:tr w:rsidR="00024AAB" w:rsidRPr="00AC0630" w:rsidTr="002E0C3A">
        <w:trPr>
          <w:trHeight w:val="79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▲15</w:t>
            </w:r>
            <w:r w:rsidRPr="00AC0630">
              <w:rPr>
                <w:rFonts w:asciiTheme="minorEastAsia" w:eastAsiaTheme="minorEastAsia" w:hAnsiTheme="minorEastAsia" w:hint="eastAsia"/>
                <w:sz w:val="21"/>
                <w:szCs w:val="21"/>
              </w:rPr>
              <w:t>、产品的节能环保性：投标产品除通过中国环境标志产品认证、节能认证，产品和其使用的驱动器通过ROHS测试《电子电器产品中限用物质的限量要求》（GB/T 26572-2011），产品所用LED灯珠的砷化镓含量符合国家标准。</w:t>
            </w:r>
            <w:r w:rsidRPr="00AC0630">
              <w:rPr>
                <w:rFonts w:asciiTheme="minorEastAsia" w:eastAsiaTheme="minorEastAsia" w:hAnsiTheme="minorEastAsia" w:hint="eastAsia"/>
                <w:b/>
                <w:sz w:val="21"/>
                <w:szCs w:val="21"/>
              </w:rPr>
              <w:t>并提供相关的测试报告扫描件。</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16</w:t>
            </w:r>
            <w:r w:rsidRPr="00AC0630">
              <w:rPr>
                <w:rFonts w:asciiTheme="minorEastAsia" w:eastAsiaTheme="minorEastAsia" w:hAnsiTheme="minorEastAsia" w:hint="eastAsia"/>
                <w:sz w:val="21"/>
                <w:szCs w:val="21"/>
              </w:rPr>
              <w:t>、为防止灯具在使用过程中，因过热而导致产生安全隐患，灯具各主要部件温度≤60℃(主要部件包括但不仅限于内部线≤50℃、控制装置表面≤60℃、外部线≤35℃、安装表面≤40℃）。【</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7、LED 黑板灯蓝光危害检测结果符合 IEC/TR 62778-2014标准要求，蓝光危害等级检测结果为 RG0。【</w:t>
            </w:r>
            <w:r w:rsidRPr="00AC0630">
              <w:rPr>
                <w:rFonts w:asciiTheme="minorEastAsia" w:eastAsiaTheme="minorEastAsia" w:hAnsiTheme="minorEastAsia" w:hint="eastAsia"/>
                <w:b/>
                <w:sz w:val="21"/>
                <w:szCs w:val="21"/>
              </w:rPr>
              <w:t>提供通过CNAS 认证的第三方检测机构出具的且在有效期内的检测报告及产品认证证书扫描件予以佐证。】</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8、LED 黑板灯正常工作时照明标准值满足《中小学校教室采光和照明卫生标准》（GB 7793-2010），要求黑板面维持平均照度值≥500LX，统一眩光值（UGR）≤19，照度均匀度≥0.8。【</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p>
        </w:tc>
      </w:tr>
      <w:tr w:rsidR="00024AAB" w:rsidRPr="00AC0630" w:rsidTr="002E0C3A">
        <w:trPr>
          <w:trHeight w:val="274"/>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9、LED 黑板灯吊杆采用可伸缩结构，灯具安装吊杆外径≥10mm，壁厚≥ 1mm，表面处理做防锈处理。</w:t>
            </w:r>
          </w:p>
        </w:tc>
      </w:tr>
      <w:tr w:rsidR="00024AAB" w:rsidRPr="00AC0630" w:rsidTr="002E0C3A">
        <w:trPr>
          <w:trHeight w:val="525"/>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20、LED 黑板灯具牢固度（承重）应满足国家标准（灯具第一部分：一般要求与实验）（GB 7000.1-2015）及《灯具第 2-1 部分：特殊要求 固定式通用灯具》（GB7000.201-2008）要求，LED 黑板灯安装后灯具及吊装系统须通过其自身重量 4 倍及以上承重实验。【</w:t>
            </w:r>
            <w:r w:rsidRPr="00AC0630">
              <w:rPr>
                <w:rFonts w:asciiTheme="minorEastAsia" w:eastAsiaTheme="minorEastAsia" w:hAnsiTheme="minorEastAsia" w:hint="eastAsia"/>
                <w:b/>
                <w:sz w:val="21"/>
                <w:szCs w:val="21"/>
              </w:rPr>
              <w:t>提供通过 CNAS 认证的第三方检测机构出具的且在有效期内的检测报告扫描件予以佐证。】</w:t>
            </w:r>
          </w:p>
        </w:tc>
      </w:tr>
      <w:tr w:rsidR="00024AAB" w:rsidRPr="00AC0630" w:rsidTr="002E0C3A">
        <w:trPr>
          <w:trHeight w:val="347"/>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b/>
                <w:bCs/>
                <w:sz w:val="21"/>
                <w:szCs w:val="21"/>
              </w:rPr>
            </w:pPr>
          </w:p>
        </w:tc>
        <w:tc>
          <w:tcPr>
            <w:tcW w:w="3772" w:type="pct"/>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21、所有灯具接入智能控制系统，所有设备统一品牌。</w:t>
            </w:r>
          </w:p>
        </w:tc>
      </w:tr>
      <w:tr w:rsidR="00024AAB" w:rsidRPr="00AC0630" w:rsidTr="002E0C3A">
        <w:trPr>
          <w:trHeight w:val="270"/>
          <w:jc w:val="center"/>
        </w:trPr>
        <w:tc>
          <w:tcPr>
            <w:tcW w:w="395"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3</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智能物联网关</w:t>
            </w: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w:t>
            </w:r>
            <w:r w:rsidRPr="00AC0630">
              <w:rPr>
                <w:rFonts w:asciiTheme="minorEastAsia" w:eastAsiaTheme="minorEastAsia" w:hAnsiTheme="minorEastAsia" w:hint="eastAsia"/>
                <w:sz w:val="21"/>
                <w:szCs w:val="21"/>
              </w:rPr>
              <w:t>额定电压：1</w:t>
            </w:r>
            <w:r w:rsidRPr="00AC0630">
              <w:rPr>
                <w:rFonts w:asciiTheme="minorEastAsia" w:eastAsiaTheme="minorEastAsia" w:hAnsiTheme="minorEastAsia"/>
                <w:sz w:val="21"/>
                <w:szCs w:val="21"/>
              </w:rPr>
              <w:t>00-240V-50</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60Hz</w:t>
            </w:r>
            <w:r w:rsidRPr="00AC0630">
              <w:rPr>
                <w:rFonts w:asciiTheme="minorEastAsia" w:eastAsiaTheme="minorEastAsia" w:hAnsiTheme="minorEastAsia" w:cs="Arial" w:hint="eastAsia"/>
                <w:sz w:val="21"/>
                <w:szCs w:val="21"/>
              </w:rPr>
              <w:t xml:space="preserve">； </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2、</w:t>
            </w:r>
            <w:r w:rsidRPr="00AC0630">
              <w:rPr>
                <w:rFonts w:asciiTheme="minorEastAsia" w:eastAsiaTheme="minorEastAsia" w:hAnsiTheme="minorEastAsia" w:hint="eastAsia"/>
                <w:sz w:val="21"/>
                <w:szCs w:val="21"/>
              </w:rPr>
              <w:t>客户电流：D</w:t>
            </w:r>
            <w:r w:rsidRPr="00AC0630">
              <w:rPr>
                <w:rFonts w:asciiTheme="minorEastAsia" w:eastAsiaTheme="minorEastAsia" w:hAnsiTheme="minorEastAsia"/>
                <w:sz w:val="21"/>
                <w:szCs w:val="21"/>
              </w:rPr>
              <w:t>C 5V 1A</w:t>
            </w:r>
            <w:r w:rsidRPr="00AC0630">
              <w:rPr>
                <w:rFonts w:asciiTheme="minorEastAsia" w:eastAsiaTheme="minorEastAsia" w:hAnsiTheme="minorEastAsia" w:cs="Arial"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3、</w:t>
            </w:r>
            <w:r w:rsidRPr="00AC0630">
              <w:rPr>
                <w:rFonts w:asciiTheme="minorEastAsia" w:eastAsiaTheme="minorEastAsia" w:hAnsiTheme="minorEastAsia" w:hint="eastAsia"/>
                <w:sz w:val="21"/>
                <w:szCs w:val="21"/>
              </w:rPr>
              <w:t>无线通讯频段：2</w:t>
            </w:r>
            <w:r w:rsidRPr="00AC0630">
              <w:rPr>
                <w:rFonts w:asciiTheme="minorEastAsia" w:eastAsiaTheme="minorEastAsia" w:hAnsiTheme="minorEastAsia"/>
                <w:sz w:val="21"/>
                <w:szCs w:val="21"/>
              </w:rPr>
              <w:t>.4G Hz</w:t>
            </w:r>
            <w:r w:rsidRPr="00AC0630">
              <w:rPr>
                <w:rFonts w:asciiTheme="minorEastAsia" w:eastAsiaTheme="minorEastAsia" w:hAnsiTheme="minorEastAsia" w:hint="eastAsia"/>
                <w:sz w:val="21"/>
                <w:szCs w:val="21"/>
              </w:rPr>
              <w:t>、ZigBee自组织网</w:t>
            </w:r>
            <w:r w:rsidRPr="00AC0630">
              <w:rPr>
                <w:rFonts w:asciiTheme="minorEastAsia" w:eastAsiaTheme="minorEastAsia" w:hAnsiTheme="minorEastAsia" w:cs="Arial"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4、</w:t>
            </w:r>
            <w:r w:rsidRPr="00AC0630">
              <w:rPr>
                <w:rFonts w:asciiTheme="minorEastAsia" w:eastAsiaTheme="minorEastAsia" w:hAnsiTheme="minorEastAsia" w:hint="eastAsia"/>
                <w:sz w:val="21"/>
                <w:szCs w:val="21"/>
              </w:rPr>
              <w:t>通讯：有线以太网转Z</w:t>
            </w:r>
            <w:r w:rsidRPr="00AC0630">
              <w:rPr>
                <w:rFonts w:asciiTheme="minorEastAsia" w:eastAsiaTheme="minorEastAsia" w:hAnsiTheme="minorEastAsia"/>
                <w:sz w:val="21"/>
                <w:szCs w:val="21"/>
              </w:rPr>
              <w:t>igbee</w:t>
            </w:r>
            <w:r w:rsidRPr="00AC0630">
              <w:rPr>
                <w:rFonts w:asciiTheme="minorEastAsia" w:eastAsiaTheme="minorEastAsia" w:hAnsiTheme="minorEastAsia" w:hint="eastAsia"/>
                <w:sz w:val="21"/>
                <w:szCs w:val="21"/>
              </w:rPr>
              <w:t>网络转接，极速响应（120ms)</w:t>
            </w:r>
            <w:r w:rsidRPr="00AC0630">
              <w:rPr>
                <w:rFonts w:asciiTheme="minorEastAsia" w:eastAsiaTheme="minorEastAsia" w:hAnsiTheme="minorEastAsia" w:cs="Arial"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5、</w:t>
            </w:r>
            <w:r w:rsidRPr="00AC0630">
              <w:rPr>
                <w:rFonts w:asciiTheme="minorEastAsia" w:eastAsiaTheme="minorEastAsia" w:hAnsiTheme="minorEastAsia" w:hint="eastAsia"/>
                <w:sz w:val="21"/>
                <w:szCs w:val="21"/>
              </w:rPr>
              <w:t>接口：R</w:t>
            </w:r>
            <w:r w:rsidRPr="00AC0630">
              <w:rPr>
                <w:rFonts w:asciiTheme="minorEastAsia" w:eastAsiaTheme="minorEastAsia" w:hAnsiTheme="minorEastAsia"/>
                <w:sz w:val="21"/>
                <w:szCs w:val="21"/>
              </w:rPr>
              <w:t>J45</w:t>
            </w:r>
            <w:r w:rsidRPr="00AC0630">
              <w:rPr>
                <w:rFonts w:asciiTheme="minorEastAsia" w:eastAsiaTheme="minorEastAsia" w:hAnsiTheme="minorEastAsia" w:hint="eastAsia"/>
                <w:sz w:val="21"/>
                <w:szCs w:val="21"/>
              </w:rPr>
              <w:t>以太网口≥1个；</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6、</w:t>
            </w:r>
            <w:r w:rsidRPr="00AC0630">
              <w:rPr>
                <w:rFonts w:asciiTheme="minorEastAsia" w:eastAsiaTheme="minorEastAsia" w:hAnsiTheme="minorEastAsia" w:hint="eastAsia"/>
                <w:sz w:val="21"/>
                <w:szCs w:val="21"/>
              </w:rPr>
              <w:t>支持静态IP地址配置；</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7、</w:t>
            </w:r>
            <w:r w:rsidRPr="00AC0630">
              <w:rPr>
                <w:rFonts w:asciiTheme="minorEastAsia" w:eastAsiaTheme="minorEastAsia" w:hAnsiTheme="minorEastAsia" w:hint="eastAsia"/>
                <w:sz w:val="21"/>
                <w:szCs w:val="21"/>
              </w:rPr>
              <w:t>支持100+子设备连接；</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8、</w:t>
            </w:r>
            <w:r w:rsidRPr="00AC0630">
              <w:rPr>
                <w:rFonts w:asciiTheme="minorEastAsia" w:eastAsiaTheme="minorEastAsia" w:hAnsiTheme="minorEastAsia" w:hint="eastAsia"/>
                <w:sz w:val="21"/>
                <w:szCs w:val="21"/>
              </w:rPr>
              <w:t>通讯加密AES-128；</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9</w:t>
            </w:r>
            <w:r w:rsidRPr="00AC0630">
              <w:rPr>
                <w:rFonts w:asciiTheme="minorEastAsia" w:eastAsiaTheme="minorEastAsia" w:hAnsiTheme="minorEastAsia" w:hint="eastAsia"/>
                <w:sz w:val="21"/>
                <w:szCs w:val="21"/>
              </w:rPr>
              <w:t>、局域网控制；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10</w:t>
            </w:r>
            <w:r w:rsidRPr="00AC0630">
              <w:rPr>
                <w:rFonts w:asciiTheme="minorEastAsia" w:eastAsiaTheme="minorEastAsia" w:hAnsiTheme="minorEastAsia" w:hint="eastAsia"/>
                <w:sz w:val="21"/>
                <w:szCs w:val="21"/>
              </w:rPr>
              <w:t>、设备数量上报；</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sz w:val="21"/>
                <w:szCs w:val="21"/>
              </w:rPr>
              <w:t>11、防误删功能；</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sz w:val="21"/>
                <w:szCs w:val="21"/>
              </w:rPr>
              <w:t>12、模块及mcu OTA；</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sz w:val="21"/>
                <w:szCs w:val="21"/>
              </w:rPr>
              <w:t>13、远程控制：A</w:t>
            </w:r>
            <w:r w:rsidRPr="00AC0630">
              <w:rPr>
                <w:rFonts w:asciiTheme="minorEastAsia" w:eastAsiaTheme="minorEastAsia" w:hAnsiTheme="minorEastAsia"/>
                <w:sz w:val="21"/>
                <w:szCs w:val="21"/>
              </w:rPr>
              <w:t>PP</w:t>
            </w:r>
            <w:r w:rsidRPr="00AC0630">
              <w:rPr>
                <w:rFonts w:asciiTheme="minorEastAsia" w:eastAsiaTheme="minorEastAsia" w:hAnsiTheme="minorEastAsia" w:hint="eastAsia"/>
                <w:sz w:val="21"/>
                <w:szCs w:val="21"/>
              </w:rPr>
              <w:t>控制，可以实际分不同教室单独控制和也可以全部教室整体控制；</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14、工作环境：-</w:t>
            </w:r>
            <w:r w:rsidRPr="00AC0630">
              <w:rPr>
                <w:rFonts w:asciiTheme="minorEastAsia" w:eastAsiaTheme="minorEastAsia" w:hAnsiTheme="minorEastAsia"/>
                <w:sz w:val="21"/>
                <w:szCs w:val="21"/>
              </w:rPr>
              <w:t>20</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C</w:t>
            </w:r>
            <w:r w:rsidRPr="00AC0630">
              <w:rPr>
                <w:rFonts w:asciiTheme="minorEastAsia" w:eastAsiaTheme="minorEastAsia" w:hAnsiTheme="minorEastAsia" w:hint="eastAsia"/>
                <w:sz w:val="21"/>
                <w:szCs w:val="21"/>
              </w:rPr>
              <w:t>至6</w:t>
            </w:r>
            <w:r w:rsidRPr="00AC0630">
              <w:rPr>
                <w:rFonts w:asciiTheme="minorEastAsia" w:eastAsiaTheme="minorEastAsia" w:hAnsiTheme="minorEastAsia"/>
                <w:sz w:val="21"/>
                <w:szCs w:val="21"/>
              </w:rPr>
              <w:t>0</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C</w:t>
            </w:r>
            <w:r w:rsidRPr="00AC0630">
              <w:rPr>
                <w:rFonts w:asciiTheme="minorEastAsia" w:eastAsiaTheme="minorEastAsia" w:hAnsiTheme="minorEastAsia"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15、内置天线设计：覆盖距离远,在空旷的地方最远可达1</w:t>
            </w:r>
            <w:r w:rsidRPr="00AC0630">
              <w:rPr>
                <w:rFonts w:asciiTheme="minorEastAsia" w:eastAsiaTheme="minorEastAsia" w:hAnsiTheme="minorEastAsia"/>
                <w:sz w:val="21"/>
                <w:szCs w:val="21"/>
              </w:rPr>
              <w:t>00</w:t>
            </w:r>
            <w:r w:rsidRPr="00AC0630">
              <w:rPr>
                <w:rFonts w:asciiTheme="minorEastAsia" w:eastAsiaTheme="minorEastAsia" w:hAnsiTheme="minorEastAsia" w:hint="eastAsia"/>
                <w:sz w:val="21"/>
                <w:szCs w:val="21"/>
              </w:rPr>
              <w:t>米，室内有阻隔通讯距离 40米；</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sz w:val="21"/>
                <w:szCs w:val="21"/>
              </w:rPr>
              <w:t>16、支持本地脱网工作。</w:t>
            </w:r>
          </w:p>
        </w:tc>
      </w:tr>
      <w:tr w:rsidR="00024AAB" w:rsidRPr="00AC0630" w:rsidTr="002E0C3A">
        <w:trPr>
          <w:trHeight w:val="367"/>
          <w:jc w:val="center"/>
        </w:trPr>
        <w:tc>
          <w:tcPr>
            <w:tcW w:w="395"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4</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智能物联管控系统</w:t>
            </w: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▲1、具有消息推送功能、问题反馈功能；</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▲2、可实现单独灯具控制、至少6种场景模式；</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▲3、具有亮度自动调节功能；</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▲4、可实现灯具状态显示功能，如开启或关闭；</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▲5、可查看灯具开启数量、状态、故障数量；</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▲6、可控制窗帘开、关（需另加窗帘配件包）；</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7、APP支持用户本地或者远程添加、删除用户、学校、楼栋、班级、设备类型、设备属性等；可以用本地电脑网页登录查看和编辑；</w:t>
            </w:r>
          </w:p>
        </w:tc>
      </w:tr>
      <w:tr w:rsidR="00024AAB" w:rsidRPr="00AC0630" w:rsidTr="002E0C3A">
        <w:trPr>
          <w:trHeight w:val="54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8、支持远程用户权限管理及管理范围分配；</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9、支持主流手机下载安装。</w:t>
            </w:r>
          </w:p>
        </w:tc>
      </w:tr>
      <w:tr w:rsidR="00024AAB" w:rsidRPr="00AC0630" w:rsidTr="002E0C3A">
        <w:trPr>
          <w:trHeight w:val="270"/>
          <w:jc w:val="center"/>
        </w:trPr>
        <w:tc>
          <w:tcPr>
            <w:tcW w:w="395"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5</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遥控器</w:t>
            </w: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1、功率小于0.1MW；</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2、通讯协议：ZIGBEE通讯协议；</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sz w:val="21"/>
                <w:szCs w:val="21"/>
              </w:rPr>
              <w:t>▲</w:t>
            </w:r>
            <w:r w:rsidRPr="00AC0630">
              <w:rPr>
                <w:rFonts w:asciiTheme="minorEastAsia" w:eastAsiaTheme="minorEastAsia" w:hAnsiTheme="minorEastAsia" w:cs="Arial" w:hint="eastAsia"/>
                <w:sz w:val="21"/>
                <w:szCs w:val="21"/>
              </w:rPr>
              <w:t>3、预设六种情景控制方式（上课、投影、自习、休息、放学）；</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4、带锂电池，可充电；充电电压：5V，充电电流：1A。</w:t>
            </w:r>
          </w:p>
        </w:tc>
      </w:tr>
      <w:tr w:rsidR="00024AAB" w:rsidRPr="00AC0630" w:rsidTr="002E0C3A">
        <w:trPr>
          <w:trHeight w:val="540"/>
          <w:jc w:val="center"/>
        </w:trPr>
        <w:tc>
          <w:tcPr>
            <w:tcW w:w="395"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6</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墙面控制器</w:t>
            </w: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1</w:t>
            </w:r>
            <w:r w:rsidRPr="00AC0630">
              <w:rPr>
                <w:rFonts w:asciiTheme="minorEastAsia" w:eastAsiaTheme="minorEastAsia" w:hAnsiTheme="minorEastAsia" w:hint="eastAsia"/>
                <w:sz w:val="21"/>
                <w:szCs w:val="21"/>
              </w:rPr>
              <w:t>、功率：1W（±0.1W）、输入电压：220V~50Hz；</w:t>
            </w:r>
          </w:p>
        </w:tc>
      </w:tr>
      <w:tr w:rsidR="00024AAB" w:rsidRPr="00AC0630" w:rsidTr="002E0C3A">
        <w:trPr>
          <w:trHeight w:val="54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2</w:t>
            </w:r>
            <w:r w:rsidRPr="00AC0630">
              <w:rPr>
                <w:rFonts w:asciiTheme="minorEastAsia" w:eastAsiaTheme="minorEastAsia" w:hAnsiTheme="minorEastAsia" w:hint="eastAsia"/>
                <w:sz w:val="21"/>
                <w:szCs w:val="21"/>
              </w:rPr>
              <w:t>、通讯协议：ZIGBEE通讯协议；</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3</w:t>
            </w:r>
            <w:r w:rsidRPr="00AC0630">
              <w:rPr>
                <w:rFonts w:asciiTheme="minorEastAsia" w:eastAsiaTheme="minorEastAsia" w:hAnsiTheme="minorEastAsia" w:hint="eastAsia"/>
                <w:sz w:val="21"/>
                <w:szCs w:val="21"/>
              </w:rPr>
              <w:t>、预设六种情景控制方式（上课、投影、自习、休息、放学）；</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vAlign w:val="center"/>
          </w:tcPr>
          <w:p w:rsidR="00024AAB" w:rsidRPr="00AC0630" w:rsidRDefault="00024AAB" w:rsidP="002E0C3A">
            <w:pPr>
              <w:spacing w:line="360" w:lineRule="auto"/>
              <w:rPr>
                <w:rFonts w:asciiTheme="minorEastAsia" w:eastAsiaTheme="minorEastAsia" w:hAnsiTheme="minorEastAsia"/>
                <w:sz w:val="21"/>
                <w:szCs w:val="21"/>
              </w:rPr>
            </w:pPr>
            <w:r w:rsidRPr="00AC0630">
              <w:rPr>
                <w:rFonts w:asciiTheme="minorEastAsia" w:eastAsiaTheme="minorEastAsia" w:hAnsiTheme="minorEastAsia"/>
                <w:sz w:val="21"/>
                <w:szCs w:val="21"/>
              </w:rPr>
              <w:t>4</w:t>
            </w:r>
            <w:r w:rsidRPr="00AC0630">
              <w:rPr>
                <w:rFonts w:asciiTheme="minorEastAsia" w:eastAsiaTheme="minorEastAsia" w:hAnsiTheme="minorEastAsia" w:hint="eastAsia"/>
                <w:sz w:val="21"/>
                <w:szCs w:val="21"/>
              </w:rPr>
              <w:t>、使用86装墙盒安装。</w:t>
            </w:r>
          </w:p>
        </w:tc>
      </w:tr>
      <w:tr w:rsidR="00024AAB" w:rsidRPr="00AC0630" w:rsidTr="002E0C3A">
        <w:trPr>
          <w:trHeight w:val="270"/>
          <w:jc w:val="center"/>
        </w:trPr>
        <w:tc>
          <w:tcPr>
            <w:tcW w:w="395" w:type="pct"/>
            <w:vMerge w:val="restart"/>
            <w:noWrap/>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7</w:t>
            </w:r>
          </w:p>
        </w:tc>
        <w:tc>
          <w:tcPr>
            <w:tcW w:w="833" w:type="pct"/>
            <w:vMerge w:val="restart"/>
            <w:vAlign w:val="center"/>
          </w:tcPr>
          <w:p w:rsidR="00024AAB" w:rsidRPr="00AC0630" w:rsidRDefault="00024AAB" w:rsidP="002E0C3A">
            <w:pPr>
              <w:spacing w:line="360" w:lineRule="auto"/>
              <w:jc w:val="center"/>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智能光感应器</w:t>
            </w: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w:t>
            </w:r>
            <w:r w:rsidRPr="00AC0630">
              <w:rPr>
                <w:rFonts w:asciiTheme="minorEastAsia" w:eastAsiaTheme="minorEastAsia" w:hAnsiTheme="minorEastAsia"/>
                <w:sz w:val="21"/>
                <w:szCs w:val="21"/>
              </w:rPr>
              <w:t>使用</w:t>
            </w:r>
            <w:r w:rsidRPr="00AC0630">
              <w:rPr>
                <w:rFonts w:asciiTheme="minorEastAsia" w:eastAsiaTheme="minorEastAsia" w:hAnsiTheme="minorEastAsia" w:hint="eastAsia"/>
                <w:sz w:val="21"/>
                <w:szCs w:val="21"/>
              </w:rPr>
              <w:t>存在式</w:t>
            </w:r>
            <w:r w:rsidRPr="00AC0630">
              <w:rPr>
                <w:rFonts w:asciiTheme="minorEastAsia" w:eastAsiaTheme="minorEastAsia" w:hAnsiTheme="minorEastAsia"/>
                <w:sz w:val="21"/>
                <w:szCs w:val="21"/>
              </w:rPr>
              <w:t>红外感应器，安装高度：</w:t>
            </w:r>
            <w:r w:rsidRPr="00AC0630">
              <w:rPr>
                <w:rFonts w:asciiTheme="minorEastAsia" w:eastAsiaTheme="minorEastAsia" w:hAnsiTheme="minorEastAsia" w:hint="eastAsia"/>
                <w:sz w:val="21"/>
                <w:szCs w:val="21"/>
              </w:rPr>
              <w:t>2</w:t>
            </w:r>
            <w:r w:rsidRPr="00AC0630">
              <w:rPr>
                <w:rFonts w:asciiTheme="minorEastAsia" w:eastAsiaTheme="minorEastAsia" w:hAnsiTheme="minorEastAsia"/>
                <w:sz w:val="21"/>
                <w:szCs w:val="21"/>
              </w:rPr>
              <w:t>.5-3m</w:t>
            </w:r>
            <w:r w:rsidRPr="00AC0630">
              <w:rPr>
                <w:rFonts w:asciiTheme="minorEastAsia" w:eastAsiaTheme="minorEastAsia" w:hAnsiTheme="minorEastAsia" w:cs="Arial" w:hint="eastAsia"/>
                <w:sz w:val="21"/>
                <w:szCs w:val="21"/>
              </w:rPr>
              <w:t>；</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hint="eastAsia"/>
                <w:sz w:val="21"/>
                <w:szCs w:val="21"/>
              </w:rPr>
              <w:t>▲</w:t>
            </w:r>
            <w:r w:rsidRPr="00AC0630">
              <w:rPr>
                <w:rFonts w:asciiTheme="minorEastAsia" w:eastAsiaTheme="minorEastAsia" w:hAnsiTheme="minorEastAsia" w:cs="Arial" w:hint="eastAsia"/>
                <w:sz w:val="21"/>
                <w:szCs w:val="21"/>
              </w:rPr>
              <w:t>2、</w:t>
            </w:r>
            <w:r w:rsidRPr="00AC0630">
              <w:rPr>
                <w:rFonts w:asciiTheme="minorEastAsia" w:eastAsiaTheme="minorEastAsia" w:hAnsiTheme="minorEastAsia" w:hint="eastAsia"/>
                <w:sz w:val="21"/>
                <w:szCs w:val="21"/>
              </w:rPr>
              <w:t>本套的智能教室照明控制系统支持融合物联网协议，支持以后升级到自主感应调控模式，能够根据下方桌面照度进行自动光照度调节，保持桌面照度满足在设定标准；</w:t>
            </w:r>
          </w:p>
        </w:tc>
      </w:tr>
      <w:tr w:rsidR="00024AAB" w:rsidRPr="00AC0630" w:rsidTr="002E0C3A">
        <w:trPr>
          <w:trHeight w:val="27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3、</w:t>
            </w:r>
            <w:r w:rsidRPr="00AC0630">
              <w:rPr>
                <w:rFonts w:asciiTheme="minorEastAsia" w:eastAsiaTheme="minorEastAsia" w:hAnsiTheme="minorEastAsia" w:hint="eastAsia"/>
                <w:sz w:val="21"/>
                <w:szCs w:val="21"/>
              </w:rPr>
              <w:t>额定电压</w:t>
            </w:r>
            <w:r w:rsidRPr="00AC0630">
              <w:rPr>
                <w:rFonts w:asciiTheme="minorEastAsia" w:eastAsiaTheme="minorEastAsia" w:hAnsiTheme="minorEastAsia"/>
                <w:sz w:val="21"/>
                <w:szCs w:val="21"/>
              </w:rPr>
              <w:t>：</w:t>
            </w:r>
            <w:r w:rsidRPr="00AC0630">
              <w:rPr>
                <w:rFonts w:asciiTheme="minorEastAsia" w:eastAsiaTheme="minorEastAsia" w:hAnsiTheme="minorEastAsia" w:hint="eastAsia"/>
                <w:sz w:val="21"/>
                <w:szCs w:val="21"/>
              </w:rPr>
              <w:t>D</w:t>
            </w:r>
            <w:r w:rsidRPr="00AC0630">
              <w:rPr>
                <w:rFonts w:asciiTheme="minorEastAsia" w:eastAsiaTheme="minorEastAsia" w:hAnsiTheme="minorEastAsia"/>
                <w:sz w:val="21"/>
                <w:szCs w:val="21"/>
              </w:rPr>
              <w:t>C 12V</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10mA</w:t>
            </w:r>
            <w:r w:rsidRPr="00AC0630">
              <w:rPr>
                <w:rFonts w:asciiTheme="minorEastAsia" w:eastAsiaTheme="minorEastAsia" w:hAnsiTheme="minorEastAsia" w:cs="Arial" w:hint="eastAsia"/>
                <w:sz w:val="21"/>
                <w:szCs w:val="21"/>
              </w:rPr>
              <w:t>；</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4、</w:t>
            </w:r>
            <w:r w:rsidRPr="00AC0630">
              <w:rPr>
                <w:rFonts w:asciiTheme="minorEastAsia" w:eastAsiaTheme="minorEastAsia" w:hAnsiTheme="minorEastAsia"/>
                <w:sz w:val="21"/>
                <w:szCs w:val="21"/>
              </w:rPr>
              <w:t>感应距离：</w:t>
            </w:r>
            <w:r w:rsidRPr="00AC0630">
              <w:rPr>
                <w:rFonts w:asciiTheme="minorEastAsia" w:eastAsiaTheme="minorEastAsia" w:hAnsiTheme="minorEastAsia" w:hint="eastAsia"/>
                <w:sz w:val="21"/>
                <w:szCs w:val="21"/>
              </w:rPr>
              <w:t>大动作感应距离半径≥</w:t>
            </w:r>
            <w:r w:rsidRPr="00AC0630">
              <w:rPr>
                <w:rFonts w:asciiTheme="minorEastAsia" w:eastAsiaTheme="minorEastAsia" w:hAnsiTheme="minorEastAsia"/>
                <w:sz w:val="21"/>
                <w:szCs w:val="21"/>
              </w:rPr>
              <w:t>5m</w:t>
            </w:r>
            <w:r w:rsidRPr="00AC0630">
              <w:rPr>
                <w:rFonts w:asciiTheme="minorEastAsia" w:eastAsiaTheme="minorEastAsia" w:hAnsiTheme="minorEastAsia" w:hint="eastAsia"/>
                <w:sz w:val="21"/>
                <w:szCs w:val="21"/>
              </w:rPr>
              <w:t>，小动作半径2</w:t>
            </w:r>
            <w:r w:rsidRPr="00AC0630">
              <w:rPr>
                <w:rFonts w:asciiTheme="minorEastAsia" w:eastAsiaTheme="minorEastAsia" w:hAnsiTheme="minorEastAsia"/>
                <w:sz w:val="21"/>
                <w:szCs w:val="21"/>
              </w:rPr>
              <w:t>-3m</w:t>
            </w:r>
            <w:r w:rsidRPr="00AC0630">
              <w:rPr>
                <w:rFonts w:asciiTheme="minorEastAsia" w:eastAsiaTheme="minorEastAsia" w:hAnsiTheme="minorEastAsia" w:cs="Arial" w:hint="eastAsia"/>
                <w:sz w:val="21"/>
                <w:szCs w:val="21"/>
              </w:rPr>
              <w:t>；</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5、</w:t>
            </w:r>
            <w:r w:rsidRPr="00AC0630">
              <w:rPr>
                <w:rFonts w:asciiTheme="minorEastAsia" w:eastAsiaTheme="minorEastAsia" w:hAnsiTheme="minorEastAsia" w:hint="eastAsia"/>
                <w:sz w:val="21"/>
                <w:szCs w:val="21"/>
              </w:rPr>
              <w:t>带</w:t>
            </w:r>
            <w:r w:rsidRPr="00AC0630">
              <w:rPr>
                <w:rFonts w:asciiTheme="minorEastAsia" w:eastAsiaTheme="minorEastAsia" w:hAnsiTheme="minorEastAsia"/>
                <w:sz w:val="21"/>
                <w:szCs w:val="21"/>
              </w:rPr>
              <w:t>Zigbee</w:t>
            </w:r>
            <w:r w:rsidRPr="00AC0630">
              <w:rPr>
                <w:rFonts w:asciiTheme="minorEastAsia" w:eastAsiaTheme="minorEastAsia" w:hAnsiTheme="minorEastAsia" w:hint="eastAsia"/>
                <w:sz w:val="21"/>
                <w:szCs w:val="21"/>
              </w:rPr>
              <w:t>通信模块，可通过</w:t>
            </w:r>
            <w:r w:rsidRPr="00AC0630">
              <w:rPr>
                <w:rFonts w:asciiTheme="minorEastAsia" w:eastAsiaTheme="minorEastAsia" w:hAnsiTheme="minorEastAsia"/>
                <w:sz w:val="21"/>
                <w:szCs w:val="21"/>
              </w:rPr>
              <w:t>zigbee</w:t>
            </w:r>
            <w:r w:rsidRPr="00AC0630">
              <w:rPr>
                <w:rFonts w:asciiTheme="minorEastAsia" w:eastAsiaTheme="minorEastAsia" w:hAnsiTheme="minorEastAsia" w:hint="eastAsia"/>
                <w:sz w:val="21"/>
                <w:szCs w:val="21"/>
              </w:rPr>
              <w:t>网关，实现</w:t>
            </w:r>
            <w:r w:rsidRPr="00AC0630">
              <w:rPr>
                <w:rFonts w:asciiTheme="minorEastAsia" w:eastAsiaTheme="minorEastAsia" w:hAnsiTheme="minorEastAsia"/>
                <w:sz w:val="21"/>
                <w:szCs w:val="21"/>
              </w:rPr>
              <w:t>APP</w:t>
            </w:r>
            <w:r w:rsidRPr="00AC0630">
              <w:rPr>
                <w:rFonts w:asciiTheme="minorEastAsia" w:eastAsiaTheme="minorEastAsia" w:hAnsiTheme="minorEastAsia" w:hint="eastAsia"/>
                <w:sz w:val="21"/>
                <w:szCs w:val="21"/>
              </w:rPr>
              <w:t>调节；</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6、</w:t>
            </w:r>
            <w:r w:rsidRPr="00AC0630">
              <w:rPr>
                <w:rFonts w:asciiTheme="minorEastAsia" w:eastAsiaTheme="minorEastAsia" w:hAnsiTheme="minorEastAsia"/>
                <w:sz w:val="21"/>
                <w:szCs w:val="21"/>
              </w:rPr>
              <w:t>感应时间可调：10s-30分钟可调（APP</w:t>
            </w:r>
            <w:r w:rsidRPr="00AC0630">
              <w:rPr>
                <w:rFonts w:asciiTheme="minorEastAsia" w:eastAsiaTheme="minorEastAsia" w:hAnsiTheme="minorEastAsia" w:hint="eastAsia"/>
                <w:sz w:val="21"/>
                <w:szCs w:val="21"/>
              </w:rPr>
              <w:t>调节）；</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7、</w:t>
            </w:r>
            <w:r w:rsidRPr="00AC0630">
              <w:rPr>
                <w:rFonts w:asciiTheme="minorEastAsia" w:eastAsiaTheme="minorEastAsia" w:hAnsiTheme="minorEastAsia"/>
                <w:sz w:val="21"/>
                <w:szCs w:val="21"/>
              </w:rPr>
              <w:t>LUX可调：0-1200LUX可调（APP</w:t>
            </w:r>
            <w:r w:rsidRPr="00AC0630">
              <w:rPr>
                <w:rFonts w:asciiTheme="minorEastAsia" w:eastAsiaTheme="minorEastAsia" w:hAnsiTheme="minorEastAsia" w:hint="eastAsia"/>
                <w:sz w:val="21"/>
                <w:szCs w:val="21"/>
              </w:rPr>
              <w:t>调节）；</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8、</w:t>
            </w:r>
            <w:r w:rsidRPr="00AC0630">
              <w:rPr>
                <w:rFonts w:asciiTheme="minorEastAsia" w:eastAsiaTheme="minorEastAsia" w:hAnsiTheme="minorEastAsia"/>
                <w:sz w:val="21"/>
                <w:szCs w:val="21"/>
              </w:rPr>
              <w:t>带恒照度功能，根据外界环境亮度调节灯的亮度</w:t>
            </w:r>
            <w:r w:rsidRPr="00AC0630">
              <w:rPr>
                <w:rFonts w:asciiTheme="minorEastAsia" w:eastAsiaTheme="minorEastAsia" w:hAnsiTheme="minorEastAsia" w:hint="eastAsia"/>
                <w:sz w:val="21"/>
                <w:szCs w:val="21"/>
              </w:rPr>
              <w:t>；</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9、</w:t>
            </w:r>
            <w:r w:rsidRPr="00AC0630">
              <w:rPr>
                <w:rFonts w:asciiTheme="minorEastAsia" w:eastAsiaTheme="minorEastAsia" w:hAnsiTheme="minorEastAsia" w:hint="eastAsia"/>
                <w:sz w:val="21"/>
                <w:szCs w:val="21"/>
              </w:rPr>
              <w:t>镜片：专业存在式菲涅尔光学镜片；</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10、</w:t>
            </w:r>
            <w:r w:rsidRPr="00AC0630">
              <w:rPr>
                <w:rFonts w:asciiTheme="minorEastAsia" w:eastAsiaTheme="minorEastAsia" w:hAnsiTheme="minorEastAsia" w:hint="eastAsia"/>
                <w:sz w:val="21"/>
                <w:szCs w:val="21"/>
              </w:rPr>
              <w:t>复位功能：内置独立开关，长按</w:t>
            </w:r>
            <w:r w:rsidRPr="00AC0630">
              <w:rPr>
                <w:rFonts w:asciiTheme="minorEastAsia" w:eastAsiaTheme="minorEastAsia" w:hAnsiTheme="minorEastAsia"/>
                <w:sz w:val="21"/>
                <w:szCs w:val="21"/>
              </w:rPr>
              <w:t>5</w:t>
            </w:r>
            <w:r w:rsidRPr="00AC0630">
              <w:rPr>
                <w:rFonts w:asciiTheme="minorEastAsia" w:eastAsiaTheme="minorEastAsia" w:hAnsiTheme="minorEastAsia" w:hint="eastAsia"/>
                <w:sz w:val="21"/>
                <w:szCs w:val="21"/>
              </w:rPr>
              <w:t>秒进入配网；</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11、</w:t>
            </w:r>
            <w:r w:rsidRPr="00AC0630">
              <w:rPr>
                <w:rFonts w:asciiTheme="minorEastAsia" w:eastAsiaTheme="minorEastAsia" w:hAnsiTheme="minorEastAsia" w:hint="eastAsia"/>
                <w:sz w:val="21"/>
                <w:szCs w:val="21"/>
              </w:rPr>
              <w:t>配网指示灯：指示灯在镜片内部，可以通知指标灯的不同显示壮态，清楚明了的知道感应器的配置和功能状态；</w:t>
            </w:r>
          </w:p>
        </w:tc>
      </w:tr>
      <w:tr w:rsidR="00024AAB" w:rsidRPr="00AC0630" w:rsidTr="002E0C3A">
        <w:trPr>
          <w:trHeight w:val="480"/>
          <w:jc w:val="center"/>
        </w:trPr>
        <w:tc>
          <w:tcPr>
            <w:tcW w:w="395"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833" w:type="pct"/>
            <w:vMerge/>
            <w:vAlign w:val="center"/>
          </w:tcPr>
          <w:p w:rsidR="00024AAB" w:rsidRPr="00AC0630" w:rsidRDefault="00024AAB" w:rsidP="002E0C3A">
            <w:pPr>
              <w:spacing w:line="360" w:lineRule="auto"/>
              <w:rPr>
                <w:rFonts w:asciiTheme="minorEastAsia" w:eastAsiaTheme="minorEastAsia" w:hAnsiTheme="minorEastAsia" w:cs="Arial"/>
                <w:sz w:val="21"/>
                <w:szCs w:val="21"/>
              </w:rPr>
            </w:pPr>
          </w:p>
        </w:tc>
        <w:tc>
          <w:tcPr>
            <w:tcW w:w="3772" w:type="pct"/>
            <w:noWrap/>
            <w:vAlign w:val="center"/>
          </w:tcPr>
          <w:p w:rsidR="00024AAB" w:rsidRPr="00AC0630" w:rsidRDefault="00024AAB" w:rsidP="002E0C3A">
            <w:pPr>
              <w:spacing w:line="360" w:lineRule="auto"/>
              <w:rPr>
                <w:rFonts w:asciiTheme="minorEastAsia" w:eastAsiaTheme="minorEastAsia" w:hAnsiTheme="minorEastAsia" w:cs="Arial"/>
                <w:sz w:val="21"/>
                <w:szCs w:val="21"/>
              </w:rPr>
            </w:pPr>
            <w:r w:rsidRPr="00AC0630">
              <w:rPr>
                <w:rFonts w:asciiTheme="minorEastAsia" w:eastAsiaTheme="minorEastAsia" w:hAnsiTheme="minorEastAsia" w:cs="Arial" w:hint="eastAsia"/>
                <w:sz w:val="21"/>
                <w:szCs w:val="21"/>
              </w:rPr>
              <w:t>12、</w:t>
            </w:r>
            <w:r w:rsidRPr="00AC0630">
              <w:rPr>
                <w:rFonts w:asciiTheme="minorEastAsia" w:eastAsiaTheme="minorEastAsia" w:hAnsiTheme="minorEastAsia" w:hint="eastAsia"/>
                <w:sz w:val="21"/>
                <w:szCs w:val="21"/>
              </w:rPr>
              <w:t>灯上配带存在感应器，对人体小微动作，例如头部摆动、手脚的移动等能及时捕捉，并反馈的上报给网关，现教室中是否有人存在，并保持亮灯或者调低灯的亮灯、灭灯。</w:t>
            </w:r>
          </w:p>
        </w:tc>
      </w:tr>
    </w:tbl>
    <w:p w:rsidR="009C5970" w:rsidRPr="00AC0630" w:rsidRDefault="009C5970">
      <w:pPr>
        <w:spacing w:after="60" w:line="360" w:lineRule="auto"/>
        <w:rPr>
          <w:bCs/>
          <w:sz w:val="21"/>
          <w:szCs w:val="21"/>
        </w:rPr>
      </w:pPr>
    </w:p>
    <w:p w:rsidR="00E373D3" w:rsidRPr="00AC0630" w:rsidRDefault="00E373D3">
      <w:pPr>
        <w:spacing w:after="60" w:line="360" w:lineRule="auto"/>
        <w:rPr>
          <w:b/>
          <w:sz w:val="21"/>
          <w:szCs w:val="21"/>
        </w:rPr>
      </w:pPr>
    </w:p>
    <w:p w:rsidR="009C5970" w:rsidRPr="00AC0630" w:rsidRDefault="00786D9F">
      <w:pPr>
        <w:spacing w:after="60" w:line="360" w:lineRule="auto"/>
        <w:rPr>
          <w:b/>
          <w:sz w:val="21"/>
          <w:szCs w:val="21"/>
        </w:rPr>
      </w:pPr>
      <w:r w:rsidRPr="00AC0630">
        <w:rPr>
          <w:rFonts w:hint="eastAsia"/>
          <w:b/>
          <w:sz w:val="21"/>
          <w:szCs w:val="21"/>
        </w:rPr>
        <w:t>三、商务要求</w:t>
      </w:r>
    </w:p>
    <w:p w:rsidR="009C5970" w:rsidRPr="00AC0630" w:rsidRDefault="00786D9F">
      <w:pPr>
        <w:spacing w:after="60" w:line="360" w:lineRule="auto"/>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说明：带“★”指标项为实质性要求，如出现负偏离，将被视为未实质性满足招标文件要求作投标无效处理。带“▲”指标项为重要参数，负偏离时依相关评分准则内容作重点扣分处理</w:t>
      </w:r>
      <w:r w:rsidRPr="00AC0630">
        <w:rPr>
          <w:rFonts w:asciiTheme="minorEastAsia" w:eastAsiaTheme="minorEastAsia" w:hAnsiTheme="minorEastAsia"/>
          <w:b/>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1996"/>
        <w:gridCol w:w="5625"/>
      </w:tblGrid>
      <w:tr w:rsidR="005A1CDA" w:rsidRPr="00AC0630" w:rsidTr="005A1CDA">
        <w:trPr>
          <w:trHeight w:val="570"/>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序号</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目录</w:t>
            </w:r>
          </w:p>
        </w:tc>
        <w:tc>
          <w:tcPr>
            <w:tcW w:w="3300"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招标商务需求</w:t>
            </w:r>
          </w:p>
        </w:tc>
      </w:tr>
      <w:tr w:rsidR="005A1CDA" w:rsidRPr="00AC0630" w:rsidTr="005A1CDA">
        <w:trPr>
          <w:trHeight w:val="402"/>
        </w:trPr>
        <w:tc>
          <w:tcPr>
            <w:tcW w:w="5000" w:type="pct"/>
            <w:gridSpan w:val="3"/>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（一）免费保修期内售后服务要求</w:t>
            </w:r>
          </w:p>
        </w:tc>
      </w:tr>
      <w:tr w:rsidR="005A1CDA" w:rsidRPr="00AC0630" w:rsidTr="005A1CDA">
        <w:trPr>
          <w:trHeight w:val="215"/>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b/>
                <w:sz w:val="21"/>
                <w:szCs w:val="21"/>
              </w:rPr>
              <w:t>1</w:t>
            </w:r>
          </w:p>
        </w:tc>
        <w:tc>
          <w:tcPr>
            <w:tcW w:w="1171"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维修响应及故障解决时间</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bCs/>
                <w:sz w:val="21"/>
                <w:szCs w:val="21"/>
              </w:rPr>
              <w:t>在保修期内，一旦发生质量问题，投标人保证在接到通知</w:t>
            </w:r>
            <w:r w:rsidRPr="00AC0630">
              <w:rPr>
                <w:rFonts w:asciiTheme="minorEastAsia" w:eastAsiaTheme="minorEastAsia" w:hAnsiTheme="minorEastAsia"/>
                <w:bCs/>
                <w:sz w:val="21"/>
                <w:szCs w:val="21"/>
              </w:rPr>
              <w:t>24</w:t>
            </w:r>
            <w:r w:rsidRPr="00AC0630">
              <w:rPr>
                <w:rFonts w:asciiTheme="minorEastAsia" w:eastAsiaTheme="minorEastAsia" w:hAnsiTheme="minorEastAsia" w:hint="eastAsia"/>
                <w:bCs/>
                <w:sz w:val="21"/>
                <w:szCs w:val="21"/>
              </w:rPr>
              <w:t>小时内赶到现场进行修理或更换。</w:t>
            </w:r>
          </w:p>
        </w:tc>
      </w:tr>
      <w:tr w:rsidR="005A1CDA" w:rsidRPr="00AC0630" w:rsidTr="005A1CDA">
        <w:trPr>
          <w:trHeight w:val="459"/>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b/>
                <w:sz w:val="21"/>
                <w:szCs w:val="21"/>
              </w:rPr>
              <w:t>2</w:t>
            </w:r>
          </w:p>
        </w:tc>
        <w:tc>
          <w:tcPr>
            <w:tcW w:w="1171"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jc w:val="center"/>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关于免费保修期</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cs="Arial" w:hint="eastAsia"/>
                <w:b/>
                <w:sz w:val="21"/>
                <w:szCs w:val="21"/>
              </w:rPr>
              <w:t>★</w:t>
            </w:r>
            <w:r w:rsidRPr="00AC0630">
              <w:rPr>
                <w:rFonts w:asciiTheme="minorEastAsia" w:eastAsiaTheme="minorEastAsia" w:hAnsiTheme="minorEastAsia" w:hint="eastAsia"/>
                <w:b/>
                <w:bCs/>
                <w:sz w:val="21"/>
                <w:szCs w:val="21"/>
              </w:rPr>
              <w:t>货物免费保修期</w:t>
            </w:r>
            <w:r w:rsidRPr="00AC0630">
              <w:rPr>
                <w:rFonts w:asciiTheme="minorEastAsia" w:eastAsiaTheme="minorEastAsia" w:hAnsiTheme="minorEastAsia"/>
                <w:b/>
                <w:bCs/>
                <w:sz w:val="21"/>
                <w:szCs w:val="21"/>
                <w:u w:val="single"/>
              </w:rPr>
              <w:t xml:space="preserve"> 3 </w:t>
            </w:r>
            <w:r w:rsidRPr="00AC0630">
              <w:rPr>
                <w:rFonts w:asciiTheme="minorEastAsia" w:eastAsiaTheme="minorEastAsia" w:hAnsiTheme="minorEastAsia" w:hint="eastAsia"/>
                <w:b/>
                <w:bCs/>
                <w:sz w:val="21"/>
                <w:szCs w:val="21"/>
              </w:rPr>
              <w:t>年，时间自最终验收合格并交付使用之日起计算。</w:t>
            </w:r>
          </w:p>
        </w:tc>
      </w:tr>
      <w:tr w:rsidR="005A1CDA" w:rsidRPr="00AC0630" w:rsidTr="005A1CDA">
        <w:trPr>
          <w:trHeight w:val="459"/>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3</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其他</w:t>
            </w:r>
          </w:p>
        </w:tc>
        <w:tc>
          <w:tcPr>
            <w:tcW w:w="3300"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bCs/>
                <w:sz w:val="21"/>
                <w:szCs w:val="21"/>
              </w:rPr>
              <w:t>投标人应按其投标文件中的承诺，进行其他售后服务工作。</w:t>
            </w:r>
          </w:p>
        </w:tc>
      </w:tr>
      <w:tr w:rsidR="005A1CDA" w:rsidRPr="00AC0630" w:rsidTr="005A1CDA">
        <w:trPr>
          <w:trHeight w:val="459"/>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b/>
                <w:sz w:val="21"/>
                <w:szCs w:val="21"/>
              </w:rPr>
              <w:t>（二）免费保修期外售后服务要求</w:t>
            </w:r>
          </w:p>
        </w:tc>
      </w:tr>
      <w:tr w:rsidR="005A1CDA" w:rsidRPr="00AC0630" w:rsidTr="005A1CDA">
        <w:trPr>
          <w:trHeight w:val="459"/>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1</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保养和维护</w:t>
            </w:r>
          </w:p>
        </w:tc>
        <w:tc>
          <w:tcPr>
            <w:tcW w:w="3300"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质保期外，</w:t>
            </w:r>
            <w:r w:rsidRPr="00AC0630">
              <w:rPr>
                <w:rFonts w:asciiTheme="minorEastAsia" w:eastAsiaTheme="minorEastAsia" w:hAnsiTheme="minorEastAsia"/>
                <w:sz w:val="21"/>
                <w:szCs w:val="21"/>
              </w:rPr>
              <w:t>供应商应对软硬件提供</w:t>
            </w:r>
            <w:r w:rsidRPr="00AC0630">
              <w:rPr>
                <w:rFonts w:asciiTheme="minorEastAsia" w:eastAsiaTheme="minorEastAsia" w:hAnsiTheme="minorEastAsia" w:hint="eastAsia"/>
                <w:sz w:val="21"/>
                <w:szCs w:val="21"/>
              </w:rPr>
              <w:t>3年</w:t>
            </w:r>
            <w:r w:rsidRPr="00AC0630">
              <w:rPr>
                <w:rFonts w:asciiTheme="minorEastAsia" w:eastAsiaTheme="minorEastAsia" w:hAnsiTheme="minorEastAsia"/>
                <w:sz w:val="21"/>
                <w:szCs w:val="21"/>
              </w:rPr>
              <w:t>保养和维护，以售后服务承诺书为准。</w:t>
            </w:r>
          </w:p>
        </w:tc>
      </w:tr>
      <w:tr w:rsidR="005A1CDA" w:rsidRPr="00AC0630" w:rsidTr="005A1CDA">
        <w:trPr>
          <w:trHeight w:val="503"/>
        </w:trPr>
        <w:tc>
          <w:tcPr>
            <w:tcW w:w="5000" w:type="pct"/>
            <w:gridSpan w:val="3"/>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（三）其他商务要求</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b/>
                <w:sz w:val="21"/>
                <w:szCs w:val="21"/>
              </w:rPr>
              <w:t>1</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质量及知识产权要求</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b/>
                <w:bCs/>
                <w:sz w:val="21"/>
                <w:szCs w:val="21"/>
              </w:rPr>
            </w:pPr>
            <w:r w:rsidRPr="00AC0630">
              <w:rPr>
                <w:rFonts w:asciiTheme="minorEastAsia" w:eastAsiaTheme="minorEastAsia" w:hAnsiTheme="minorEastAsia" w:hint="eastAsia"/>
                <w:sz w:val="21"/>
                <w:szCs w:val="21"/>
              </w:rPr>
              <w:t>供应商提供完好、全新的原包装产品（包括零配件），随机技术资料齐全。产品符合国家质量检测标准，必须具有</w:t>
            </w:r>
            <w:r w:rsidRPr="00AC0630">
              <w:rPr>
                <w:rFonts w:asciiTheme="minorEastAsia" w:eastAsiaTheme="minorEastAsia" w:hAnsiTheme="minorEastAsia"/>
                <w:sz w:val="21"/>
                <w:szCs w:val="21"/>
              </w:rPr>
              <w:t>生产日期、厂名</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厂址</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产品合格证</w:t>
            </w:r>
            <w:r w:rsidRPr="00AC0630">
              <w:rPr>
                <w:rFonts w:asciiTheme="minorEastAsia" w:eastAsiaTheme="minorEastAsia" w:hAnsiTheme="minorEastAsia" w:hint="eastAsia"/>
                <w:sz w:val="21"/>
                <w:szCs w:val="21"/>
              </w:rPr>
              <w:t>等。</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用户在中国使用该货物或货物的任何一部分时，免受第三方提出的侵犯其专利权、商标权或工业设计权等知识产权的起诉或司法干预。如果发生上述起诉或干预，则其法律责任均由供应商负责，并按照“其它商务要求”中的“违约责任”承担相应责任。</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b/>
                <w:sz w:val="21"/>
                <w:szCs w:val="21"/>
              </w:rPr>
              <w:t>2</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交货地点</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bCs/>
                <w:sz w:val="21"/>
                <w:szCs w:val="21"/>
              </w:rPr>
            </w:pPr>
            <w:r w:rsidRPr="00AC0630">
              <w:rPr>
                <w:rFonts w:asciiTheme="minorEastAsia" w:eastAsiaTheme="minorEastAsia" w:hAnsiTheme="minorEastAsia" w:hint="eastAsia"/>
                <w:sz w:val="21"/>
                <w:szCs w:val="21"/>
              </w:rPr>
              <w:t>用户（校内具体地点由用户指定）。</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3</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交货期限</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024AAB">
            <w:pPr>
              <w:spacing w:line="360" w:lineRule="auto"/>
              <w:rPr>
                <w:rFonts w:asciiTheme="minorEastAsia" w:eastAsiaTheme="minorEastAsia" w:hAnsiTheme="minorEastAsia"/>
                <w:sz w:val="21"/>
                <w:szCs w:val="21"/>
              </w:rPr>
            </w:pPr>
            <w:r w:rsidRPr="00AC0630">
              <w:rPr>
                <w:rFonts w:asciiTheme="minorEastAsia" w:eastAsiaTheme="minorEastAsia" w:hAnsiTheme="minorEastAsia" w:cs="Arial" w:hint="eastAsia"/>
                <w:b/>
                <w:sz w:val="21"/>
                <w:szCs w:val="21"/>
              </w:rPr>
              <w:t>★</w:t>
            </w:r>
            <w:r w:rsidR="00024AAB" w:rsidRPr="00AC0630">
              <w:rPr>
                <w:rFonts w:asciiTheme="minorEastAsia" w:eastAsiaTheme="minorEastAsia" w:hAnsiTheme="minorEastAsia" w:hint="eastAsia"/>
                <w:b/>
                <w:sz w:val="21"/>
                <w:szCs w:val="21"/>
              </w:rPr>
              <w:t>合同签订后</w:t>
            </w:r>
            <w:r w:rsidR="00024AAB" w:rsidRPr="00AC0630">
              <w:rPr>
                <w:rFonts w:asciiTheme="minorEastAsia" w:eastAsiaTheme="minorEastAsia" w:hAnsiTheme="minorEastAsia"/>
                <w:b/>
                <w:sz w:val="21"/>
                <w:szCs w:val="21"/>
                <w:u w:val="single"/>
              </w:rPr>
              <w:t>30</w:t>
            </w:r>
            <w:r w:rsidR="00024AAB" w:rsidRPr="00AC0630">
              <w:rPr>
                <w:rFonts w:asciiTheme="minorEastAsia" w:eastAsiaTheme="minorEastAsia" w:hAnsiTheme="minorEastAsia" w:hint="eastAsia"/>
                <w:b/>
                <w:sz w:val="21"/>
                <w:szCs w:val="21"/>
              </w:rPr>
              <w:t>个自然</w:t>
            </w:r>
            <w:bookmarkStart w:id="52" w:name="_GoBack"/>
            <w:bookmarkEnd w:id="52"/>
            <w:r w:rsidR="00024AAB" w:rsidRPr="00AC0630">
              <w:rPr>
                <w:rFonts w:asciiTheme="minorEastAsia" w:eastAsiaTheme="minorEastAsia" w:hAnsiTheme="minorEastAsia" w:hint="eastAsia"/>
                <w:b/>
                <w:sz w:val="21"/>
                <w:szCs w:val="21"/>
              </w:rPr>
              <w:t>日内交货</w:t>
            </w:r>
            <w:r w:rsidR="00024AAB" w:rsidRPr="00AC0630">
              <w:rPr>
                <w:rFonts w:asciiTheme="minorEastAsia" w:eastAsiaTheme="minorEastAsia" w:hAnsiTheme="minorEastAsia" w:hint="eastAsia"/>
                <w:sz w:val="21"/>
                <w:szCs w:val="21"/>
              </w:rPr>
              <w:t>，产品的附件、备品备件及专用工具、技术文件和资料等应随产品一同交付</w:t>
            </w:r>
            <w:r w:rsidRPr="00AC0630">
              <w:rPr>
                <w:rFonts w:asciiTheme="minorEastAsia" w:eastAsiaTheme="minorEastAsia" w:hAnsiTheme="minorEastAsia" w:hint="eastAsia"/>
                <w:sz w:val="21"/>
                <w:szCs w:val="21"/>
              </w:rPr>
              <w:t>。</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4</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运输及包装方式的要求</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供应商负责产品正式验收合格前的一切费用（包括运输、包装、</w:t>
            </w:r>
            <w:r w:rsidRPr="00AC0630">
              <w:rPr>
                <w:rFonts w:asciiTheme="minorEastAsia" w:eastAsiaTheme="minorEastAsia" w:hAnsiTheme="minorEastAsia"/>
                <w:sz w:val="21"/>
                <w:szCs w:val="21"/>
              </w:rPr>
              <w:t>仓储</w:t>
            </w:r>
            <w:r w:rsidRPr="00AC0630">
              <w:rPr>
                <w:rFonts w:asciiTheme="minorEastAsia" w:eastAsiaTheme="minorEastAsia" w:hAnsiTheme="minorEastAsia" w:hint="eastAsia"/>
                <w:sz w:val="21"/>
                <w:szCs w:val="21"/>
              </w:rPr>
              <w:t>、安装、保险等费用）。</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包装方式按照原厂出厂原标准，供应商承担由于其包装或其防护措施不妥而引起货物锈蚀、损坏和丢失等任何损失，并按照“其它商务要求”中的“违约责任”承担相应责任。</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5</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安装、调试、验收及相关技术文件、资料</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供应商将产品运输并卸至用户指定地点，用户将会同供应商及相关单位在到货后</w:t>
            </w:r>
            <w:r w:rsidRPr="00AC0630">
              <w:rPr>
                <w:rFonts w:asciiTheme="minorEastAsia" w:eastAsiaTheme="minorEastAsia" w:hAnsiTheme="minorEastAsia" w:hint="eastAsia"/>
                <w:sz w:val="21"/>
                <w:szCs w:val="21"/>
                <w:u w:val="single"/>
              </w:rPr>
              <w:t xml:space="preserve">  </w:t>
            </w:r>
            <w:r w:rsidRPr="00AC0630">
              <w:rPr>
                <w:rFonts w:asciiTheme="minorEastAsia" w:eastAsiaTheme="minorEastAsia" w:hAnsiTheme="minorEastAsia"/>
                <w:sz w:val="21"/>
                <w:szCs w:val="21"/>
                <w:u w:val="single"/>
              </w:rPr>
              <w:t>3</w:t>
            </w:r>
            <w:r w:rsidRPr="00AC0630">
              <w:rPr>
                <w:rFonts w:asciiTheme="minorEastAsia" w:eastAsiaTheme="minorEastAsia" w:hAnsiTheme="minorEastAsia" w:hint="eastAsia"/>
                <w:sz w:val="21"/>
                <w:szCs w:val="21"/>
                <w:u w:val="single"/>
              </w:rPr>
              <w:t xml:space="preserve">  </w:t>
            </w:r>
            <w:r w:rsidRPr="00AC0630">
              <w:rPr>
                <w:rFonts w:asciiTheme="minorEastAsia" w:eastAsiaTheme="minorEastAsia" w:hAnsiTheme="minorEastAsia" w:hint="eastAsia"/>
                <w:sz w:val="21"/>
                <w:szCs w:val="21"/>
              </w:rPr>
              <w:t>个日历日内共同进行开箱检验。</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供应商负责免费安装、调试。安装、调试完成后，由甲、乙双方组成验收小组共同进行技术验收和商务验收，验收合格后签署《验收报告》。产品质量和安装调试检验标准遵照国家相关规定和最新标准执行。</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验收中如发现有质量不合格或型号规格、数量等与送货清单不符、提交的技术文件和资料不完整等情形，供应商应免费更换或补齐，并按照“其它商务要求”中的“违约责任”承担相应责任。</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供应商应向用户提供但不限于如下技术文件和资料：</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A．产品安装、操作和维修保养手册；</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B．产品使用说明书；</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C．产品出厂检验合格证；</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D．产品到货清单；</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E．产品保修证明。</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6</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技术培训</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供应商提供详细技术资料并免费对用户</w:t>
            </w:r>
            <w:r w:rsidRPr="00AC0630">
              <w:rPr>
                <w:rFonts w:asciiTheme="minorEastAsia" w:eastAsiaTheme="minorEastAsia" w:hAnsiTheme="minorEastAsia" w:hint="eastAsia"/>
                <w:sz w:val="21"/>
                <w:szCs w:val="21"/>
                <w:u w:val="single"/>
              </w:rPr>
              <w:t xml:space="preserve"> </w:t>
            </w:r>
            <w:r w:rsidRPr="00AC0630">
              <w:rPr>
                <w:rFonts w:asciiTheme="minorEastAsia" w:eastAsiaTheme="minorEastAsia" w:hAnsiTheme="minorEastAsia"/>
                <w:sz w:val="21"/>
                <w:szCs w:val="21"/>
                <w:u w:val="single"/>
              </w:rPr>
              <w:t>5</w:t>
            </w:r>
            <w:r w:rsidRPr="00AC0630">
              <w:rPr>
                <w:rFonts w:asciiTheme="minorEastAsia" w:eastAsiaTheme="minorEastAsia" w:hAnsiTheme="minorEastAsia" w:hint="eastAsia"/>
                <w:sz w:val="21"/>
                <w:szCs w:val="21"/>
                <w:u w:val="single"/>
              </w:rPr>
              <w:t xml:space="preserve"> </w:t>
            </w:r>
            <w:r w:rsidRPr="00AC0630">
              <w:rPr>
                <w:rFonts w:asciiTheme="minorEastAsia" w:eastAsiaTheme="minorEastAsia" w:hAnsiTheme="minorEastAsia" w:hint="eastAsia"/>
                <w:sz w:val="21"/>
                <w:szCs w:val="21"/>
              </w:rPr>
              <w:t>人进行</w:t>
            </w:r>
            <w:r w:rsidRPr="00AC0630">
              <w:rPr>
                <w:rFonts w:asciiTheme="minorEastAsia" w:eastAsiaTheme="minorEastAsia" w:hAnsiTheme="minorEastAsia"/>
                <w:sz w:val="21"/>
                <w:szCs w:val="21"/>
                <w:u w:val="single"/>
              </w:rPr>
              <w:t>3</w:t>
            </w:r>
            <w:r w:rsidRPr="00AC0630">
              <w:rPr>
                <w:rFonts w:asciiTheme="minorEastAsia" w:eastAsiaTheme="minorEastAsia" w:hAnsiTheme="minorEastAsia" w:hint="eastAsia"/>
                <w:sz w:val="21"/>
                <w:szCs w:val="21"/>
              </w:rPr>
              <w:t>天技术培训。</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培训的内容及方案应由双方协商制定。供应商前来进行技术培训的人员的费用包括在合同总价中。</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7</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付款方式和时间安排</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b/>
                <w:bCs/>
                <w:sz w:val="21"/>
                <w:szCs w:val="21"/>
              </w:rPr>
            </w:pPr>
            <w:r w:rsidRPr="00AC0630">
              <w:rPr>
                <w:rFonts w:asciiTheme="minorEastAsia" w:eastAsiaTheme="minorEastAsia" w:hAnsiTheme="minorEastAsia" w:hint="eastAsia"/>
                <w:sz w:val="21"/>
                <w:szCs w:val="21"/>
              </w:rPr>
              <w:t>供</w:t>
            </w:r>
            <w:r w:rsidRPr="00AC0630">
              <w:rPr>
                <w:rFonts w:asciiTheme="minorEastAsia" w:eastAsiaTheme="minorEastAsia" w:hAnsiTheme="minorEastAsia"/>
                <w:sz w:val="21"/>
                <w:szCs w:val="21"/>
              </w:rPr>
              <w:t>应</w:t>
            </w:r>
            <w:r w:rsidRPr="00AC0630">
              <w:rPr>
                <w:rFonts w:asciiTheme="minorEastAsia" w:eastAsiaTheme="minorEastAsia" w:hAnsiTheme="minorEastAsia" w:hint="eastAsia"/>
                <w:sz w:val="21"/>
                <w:szCs w:val="21"/>
              </w:rPr>
              <w:t>商与</w:t>
            </w:r>
            <w:r w:rsidRPr="00AC0630">
              <w:rPr>
                <w:rFonts w:asciiTheme="minorEastAsia" w:eastAsiaTheme="minorEastAsia" w:hAnsiTheme="minorEastAsia"/>
                <w:sz w:val="21"/>
                <w:szCs w:val="21"/>
              </w:rPr>
              <w:t>用户在项目签定</w:t>
            </w:r>
            <w:r w:rsidRPr="00AC0630">
              <w:rPr>
                <w:rFonts w:asciiTheme="minorEastAsia" w:eastAsiaTheme="minorEastAsia" w:hAnsiTheme="minorEastAsia" w:hint="eastAsia"/>
                <w:sz w:val="21"/>
                <w:szCs w:val="21"/>
              </w:rPr>
              <w:t>合</w:t>
            </w:r>
            <w:r w:rsidRPr="00AC0630">
              <w:rPr>
                <w:rFonts w:asciiTheme="minorEastAsia" w:eastAsiaTheme="minorEastAsia" w:hAnsiTheme="minorEastAsia"/>
                <w:sz w:val="21"/>
                <w:szCs w:val="21"/>
              </w:rPr>
              <w:t>同后，</w:t>
            </w:r>
            <w:r w:rsidRPr="00AC0630">
              <w:rPr>
                <w:rFonts w:asciiTheme="minorEastAsia" w:eastAsiaTheme="minorEastAsia" w:hAnsiTheme="minorEastAsia" w:hint="eastAsia"/>
                <w:sz w:val="21"/>
                <w:szCs w:val="21"/>
              </w:rPr>
              <w:t>采购</w:t>
            </w:r>
            <w:r w:rsidRPr="00AC0630">
              <w:rPr>
                <w:rFonts w:asciiTheme="minorEastAsia" w:eastAsiaTheme="minorEastAsia" w:hAnsiTheme="minorEastAsia"/>
                <w:sz w:val="21"/>
                <w:szCs w:val="21"/>
              </w:rPr>
              <w:t>方在一周内</w:t>
            </w:r>
            <w:r w:rsidRPr="00AC0630">
              <w:rPr>
                <w:rFonts w:asciiTheme="minorEastAsia" w:eastAsiaTheme="minorEastAsia" w:hAnsiTheme="minorEastAsia" w:hint="eastAsia"/>
                <w:sz w:val="21"/>
                <w:szCs w:val="21"/>
              </w:rPr>
              <w:t>预</w:t>
            </w:r>
            <w:r w:rsidRPr="00AC0630">
              <w:rPr>
                <w:rFonts w:asciiTheme="minorEastAsia" w:eastAsiaTheme="minorEastAsia" w:hAnsiTheme="minorEastAsia"/>
                <w:sz w:val="21"/>
                <w:szCs w:val="21"/>
              </w:rPr>
              <w:t>付</w:t>
            </w:r>
            <w:r w:rsidRPr="00AC0630">
              <w:rPr>
                <w:rFonts w:asciiTheme="minorEastAsia" w:eastAsiaTheme="minorEastAsia" w:hAnsiTheme="minorEastAsia" w:hint="eastAsia"/>
                <w:sz w:val="21"/>
                <w:szCs w:val="21"/>
              </w:rPr>
              <w:t>总金</w:t>
            </w:r>
            <w:r w:rsidRPr="00AC0630">
              <w:rPr>
                <w:rFonts w:asciiTheme="minorEastAsia" w:eastAsiaTheme="minorEastAsia" w:hAnsiTheme="minorEastAsia"/>
                <w:sz w:val="21"/>
                <w:szCs w:val="21"/>
              </w:rPr>
              <w:t>额的</w:t>
            </w:r>
            <w:r w:rsidRPr="00AC0630">
              <w:rPr>
                <w:rFonts w:asciiTheme="minorEastAsia" w:eastAsiaTheme="minorEastAsia" w:hAnsiTheme="minorEastAsia" w:hint="eastAsia"/>
                <w:sz w:val="21"/>
                <w:szCs w:val="21"/>
              </w:rPr>
              <w:t>15</w:t>
            </w:r>
            <w:r w:rsidRPr="00AC0630">
              <w:rPr>
                <w:rFonts w:asciiTheme="minorEastAsia" w:eastAsiaTheme="minorEastAsia" w:hAnsiTheme="minorEastAsia"/>
                <w:sz w:val="21"/>
                <w:szCs w:val="21"/>
              </w:rPr>
              <w:t>%</w:t>
            </w:r>
            <w:r w:rsidRPr="00AC0630">
              <w:rPr>
                <w:rFonts w:asciiTheme="minorEastAsia" w:eastAsiaTheme="minorEastAsia" w:hAnsiTheme="minorEastAsia" w:hint="eastAsia"/>
                <w:sz w:val="21"/>
                <w:szCs w:val="21"/>
              </w:rPr>
              <w:t>的</w:t>
            </w:r>
            <w:r w:rsidRPr="00AC0630">
              <w:rPr>
                <w:rFonts w:asciiTheme="minorEastAsia" w:eastAsiaTheme="minorEastAsia" w:hAnsiTheme="minorEastAsia"/>
                <w:sz w:val="21"/>
                <w:szCs w:val="21"/>
              </w:rPr>
              <w:t>款给中标供应商</w:t>
            </w:r>
            <w:r w:rsidRPr="00AC0630">
              <w:rPr>
                <w:rFonts w:asciiTheme="minorEastAsia" w:eastAsiaTheme="minorEastAsia" w:hAnsiTheme="minorEastAsia" w:hint="eastAsia"/>
                <w:sz w:val="21"/>
                <w:szCs w:val="21"/>
              </w:rPr>
              <w:t>（</w:t>
            </w:r>
            <w:r w:rsidRPr="00AC0630">
              <w:rPr>
                <w:rFonts w:asciiTheme="minorEastAsia" w:eastAsiaTheme="minorEastAsia" w:hAnsiTheme="minorEastAsia"/>
                <w:sz w:val="21"/>
                <w:szCs w:val="21"/>
              </w:rPr>
              <w:t>收到中标供应商的</w:t>
            </w:r>
            <w:r w:rsidRPr="00AC0630">
              <w:rPr>
                <w:rFonts w:asciiTheme="minorEastAsia" w:eastAsiaTheme="minorEastAsia" w:hAnsiTheme="minorEastAsia" w:hint="eastAsia"/>
                <w:sz w:val="21"/>
                <w:szCs w:val="21"/>
              </w:rPr>
              <w:t>含</w:t>
            </w:r>
            <w:r w:rsidRPr="00AC0630">
              <w:rPr>
                <w:rFonts w:asciiTheme="minorEastAsia" w:eastAsiaTheme="minorEastAsia" w:hAnsiTheme="minorEastAsia"/>
                <w:sz w:val="21"/>
                <w:szCs w:val="21"/>
              </w:rPr>
              <w:t>税发票</w:t>
            </w:r>
            <w:r w:rsidRPr="00AC0630">
              <w:rPr>
                <w:rFonts w:asciiTheme="minorEastAsia" w:eastAsiaTheme="minorEastAsia" w:hAnsiTheme="minorEastAsia" w:hint="eastAsia"/>
                <w:sz w:val="21"/>
                <w:szCs w:val="21"/>
              </w:rPr>
              <w:t>后）；验收合格后，供应商提供</w:t>
            </w:r>
            <w:r w:rsidRPr="00AC0630">
              <w:rPr>
                <w:rFonts w:asciiTheme="minorEastAsia" w:eastAsiaTheme="minorEastAsia" w:hAnsiTheme="minorEastAsia"/>
                <w:sz w:val="21"/>
                <w:szCs w:val="21"/>
              </w:rPr>
              <w:t>总额</w:t>
            </w:r>
            <w:r w:rsidRPr="00AC0630">
              <w:rPr>
                <w:rFonts w:asciiTheme="minorEastAsia" w:eastAsiaTheme="minorEastAsia" w:hAnsiTheme="minorEastAsia" w:hint="eastAsia"/>
                <w:sz w:val="21"/>
                <w:szCs w:val="21"/>
              </w:rPr>
              <w:t>85%金额的发票给采购方，采购方负责办理付款资料，30日内经审批后支付给中标供应商。</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8</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违约责任</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合同生效后，供应商逾期交付产品，应向用户每日支付合同总价千分之三的违约金。验收合格后，用户逾期付款，应向供应商每日支付合同总价千分之三的违约金。</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供应商所交付的产品品种、型号、规格、质量不符合同规定标准的，用户有权拒绝收货。供应商不能交货或不能依约提供技术服务或单方终止合同，则供应商向用户支付合同总价百分之三十的违约金。</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供应商交付的产品存在用户验收人员在验收时无法肉眼现场发现的质量问题，包括但不限于产品技术质量问题、使用后才能发现的问题、专业仪器检测才能发现的问题、假冒产品经原厂或专业部门检测后发现的问题等，用户有权在质保期内向供应商主张退货或换货，并可主张供应商向用户支付合同总价百分之三十的违约金。</w:t>
            </w:r>
          </w:p>
          <w:p w:rsidR="005A1CDA" w:rsidRPr="00AC0630" w:rsidRDefault="005A1CDA" w:rsidP="005A1CDA">
            <w:pPr>
              <w:spacing w:line="360" w:lineRule="auto"/>
              <w:rPr>
                <w:rFonts w:asciiTheme="minorEastAsia" w:eastAsiaTheme="minorEastAsia" w:hAnsiTheme="minorEastAsia"/>
                <w:bCs/>
                <w:sz w:val="21"/>
                <w:szCs w:val="21"/>
              </w:rPr>
            </w:pPr>
            <w:r w:rsidRPr="00AC0630">
              <w:rPr>
                <w:rFonts w:asciiTheme="minorEastAsia" w:eastAsiaTheme="minorEastAsia" w:hAnsiTheme="minorEastAsia" w:hint="eastAsia"/>
                <w:bCs/>
                <w:sz w:val="21"/>
                <w:szCs w:val="21"/>
              </w:rPr>
              <w:t>供应商逾期交货的，将被没收履约保证金并按主管部门相关规定处理。</w:t>
            </w:r>
          </w:p>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hint="eastAsia"/>
                <w:bCs/>
                <w:sz w:val="21"/>
                <w:szCs w:val="21"/>
              </w:rPr>
              <w:t>供应商所交付产品不符合其投标承诺的，或在投标阶段为了中标而盲目虚假承诺、低价恶性竞争，在履约阶段则通过偷工减料、以次充好而获取利润的，将被没收履约保证金，并被政府集中采购机构评为履约等级“差”并按主管部门相关规定处理。</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9</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不可抗力</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签约双方任一方由于受到不可抗力的影响而不能执行合同时，应在不可抗力事件发生后尽快用电报、传真或电传通知另一方，并于事件发生后</w:t>
            </w:r>
            <w:r w:rsidRPr="00AC0630">
              <w:rPr>
                <w:rFonts w:asciiTheme="minorEastAsia" w:eastAsiaTheme="minorEastAsia" w:hAnsiTheme="minorEastAsia"/>
                <w:b/>
                <w:sz w:val="21"/>
                <w:szCs w:val="21"/>
              </w:rPr>
              <w:t>1</w:t>
            </w:r>
            <w:r w:rsidRPr="00AC0630">
              <w:rPr>
                <w:rFonts w:asciiTheme="minorEastAsia" w:eastAsiaTheme="minorEastAsia" w:hAnsiTheme="minorEastAsia" w:hint="eastAsia"/>
                <w:b/>
                <w:sz w:val="21"/>
                <w:szCs w:val="21"/>
              </w:rPr>
              <w:t>5</w:t>
            </w:r>
            <w:r w:rsidRPr="00AC0630">
              <w:rPr>
                <w:rFonts w:asciiTheme="minorEastAsia" w:eastAsiaTheme="minorEastAsia" w:hAnsiTheme="minorEastAsia" w:hint="eastAsia"/>
                <w:sz w:val="21"/>
                <w:szCs w:val="21"/>
              </w:rPr>
              <w:t>天内将有关当局出具的证明文件用特快专递寄给另一方审阅确认。履行合同的期限相应予以延长，其延长的期限相当于事件所影响的时间。</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不可抗力事件系指买卖双方在缔结合同时所不能预见的，并且它的发生及其后果是无法避免和无法克服的事件，诸如战争、严重火灾、洪水、台风、瘟疫、地震等。</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10</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争议的解决</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凡因执行项目合同所发生的或与本合同有关的一切争议，双方应通过友好协商解决。</w:t>
            </w:r>
          </w:p>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如果协商还不能解决，应提交深圳仲裁委员会，按其仲裁规则和程序在深圳进行仲裁。仲裁裁决应为最终裁决，对双方均具有约束力。</w:t>
            </w:r>
          </w:p>
        </w:tc>
      </w:tr>
      <w:tr w:rsidR="005A1CDA" w:rsidRPr="00AC0630" w:rsidTr="005A1CDA">
        <w:trPr>
          <w:trHeight w:val="503"/>
        </w:trPr>
        <w:tc>
          <w:tcPr>
            <w:tcW w:w="529"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b/>
                <w:sz w:val="21"/>
                <w:szCs w:val="21"/>
              </w:rPr>
              <w:t>11</w:t>
            </w:r>
          </w:p>
        </w:tc>
        <w:tc>
          <w:tcPr>
            <w:tcW w:w="1171" w:type="pct"/>
            <w:tcBorders>
              <w:top w:val="single" w:sz="4" w:space="0" w:color="auto"/>
              <w:left w:val="single" w:sz="4" w:space="0" w:color="auto"/>
              <w:bottom w:val="single" w:sz="4" w:space="0" w:color="auto"/>
              <w:right w:val="single" w:sz="4" w:space="0" w:color="auto"/>
            </w:tcBorders>
            <w:vAlign w:val="center"/>
          </w:tcPr>
          <w:p w:rsidR="005A1CDA" w:rsidRPr="00AC0630" w:rsidRDefault="005A1CDA" w:rsidP="005A1CDA">
            <w:pPr>
              <w:spacing w:line="360" w:lineRule="auto"/>
              <w:jc w:val="center"/>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签订合同</w:t>
            </w:r>
          </w:p>
        </w:tc>
        <w:tc>
          <w:tcPr>
            <w:tcW w:w="3300" w:type="pct"/>
            <w:tcBorders>
              <w:top w:val="single" w:sz="4" w:space="0" w:color="auto"/>
              <w:left w:val="single" w:sz="4" w:space="0" w:color="auto"/>
              <w:bottom w:val="single" w:sz="4" w:space="0" w:color="auto"/>
              <w:right w:val="single" w:sz="4" w:space="0" w:color="auto"/>
            </w:tcBorders>
          </w:tcPr>
          <w:p w:rsidR="005A1CDA" w:rsidRPr="00AC0630" w:rsidRDefault="005A1CDA" w:rsidP="005A1CDA">
            <w:pPr>
              <w:spacing w:line="360" w:lineRule="auto"/>
              <w:rPr>
                <w:rFonts w:asciiTheme="minorEastAsia" w:eastAsiaTheme="minorEastAsia" w:hAnsiTheme="minorEastAsia"/>
                <w:sz w:val="21"/>
                <w:szCs w:val="21"/>
              </w:rPr>
            </w:pPr>
            <w:r w:rsidRPr="00AC0630">
              <w:rPr>
                <w:rFonts w:asciiTheme="minorEastAsia" w:eastAsiaTheme="minorEastAsia" w:hAnsiTheme="minorEastAsia" w:hint="eastAsia"/>
                <w:sz w:val="21"/>
                <w:szCs w:val="21"/>
              </w:rPr>
              <w:t>中标人须按中标通知书规定的时间、地点与用户办理合同签订事宜。招标文件、对中标人的询标及其澄清文件等，均为签订采购合同的依据。</w:t>
            </w:r>
          </w:p>
          <w:p w:rsidR="005A1CDA" w:rsidRPr="00AC0630" w:rsidRDefault="005A1CDA" w:rsidP="005A1CDA">
            <w:pPr>
              <w:spacing w:line="360" w:lineRule="auto"/>
              <w:rPr>
                <w:rFonts w:asciiTheme="minorEastAsia" w:eastAsiaTheme="minorEastAsia" w:hAnsiTheme="minorEastAsia"/>
                <w:b/>
                <w:sz w:val="21"/>
                <w:szCs w:val="21"/>
              </w:rPr>
            </w:pPr>
            <w:r w:rsidRPr="00AC0630">
              <w:rPr>
                <w:rFonts w:asciiTheme="minorEastAsia" w:eastAsiaTheme="minorEastAsia" w:hAnsiTheme="minorEastAsia" w:hint="eastAsia"/>
                <w:sz w:val="21"/>
                <w:szCs w:val="21"/>
              </w:rPr>
              <w:t>中标人若不按规定时间、地点与用户办理合同签订事宜，用户可通过政府集中采购机构废除其中标资格。给用户造成的损失，还应当予以赔偿并承担相应法律责任。</w:t>
            </w:r>
          </w:p>
        </w:tc>
      </w:tr>
    </w:tbl>
    <w:p w:rsidR="009C5970" w:rsidRPr="00AC0630" w:rsidRDefault="009C5970">
      <w:pPr>
        <w:spacing w:after="60" w:line="360" w:lineRule="auto"/>
        <w:rPr>
          <w:b/>
          <w:sz w:val="21"/>
          <w:szCs w:val="21"/>
        </w:rPr>
      </w:pPr>
    </w:p>
    <w:p w:rsidR="00A729F5" w:rsidRPr="00AC0630" w:rsidRDefault="00A729F5">
      <w:pPr>
        <w:spacing w:after="60" w:line="360" w:lineRule="auto"/>
        <w:rPr>
          <w:b/>
          <w:sz w:val="21"/>
          <w:szCs w:val="21"/>
          <w:highlight w:val="yellow"/>
        </w:rPr>
      </w:pPr>
    </w:p>
    <w:p w:rsidR="007377C9" w:rsidRPr="00AC0630" w:rsidRDefault="007377C9">
      <w:pPr>
        <w:spacing w:after="60" w:line="360" w:lineRule="auto"/>
        <w:rPr>
          <w:b/>
          <w:sz w:val="21"/>
          <w:szCs w:val="21"/>
          <w:highlight w:val="yellow"/>
        </w:rPr>
      </w:pPr>
      <w:r w:rsidRPr="00AC0630">
        <w:rPr>
          <w:rFonts w:hint="eastAsia"/>
          <w:b/>
          <w:sz w:val="21"/>
          <w:szCs w:val="21"/>
          <w:highlight w:val="yellow"/>
        </w:rPr>
        <w:t>四、样品要求</w:t>
      </w:r>
    </w:p>
    <w:p w:rsidR="007377C9" w:rsidRPr="00AC0630" w:rsidRDefault="007377C9" w:rsidP="007377C9">
      <w:pPr>
        <w:pStyle w:val="Default"/>
        <w:rPr>
          <w:b/>
          <w:color w:val="auto"/>
          <w:sz w:val="21"/>
          <w:szCs w:val="21"/>
          <w:highlight w:val="yellow"/>
        </w:rPr>
      </w:pPr>
      <w:r w:rsidRPr="00AC0630">
        <w:rPr>
          <w:rFonts w:asciiTheme="minorEastAsia" w:hAnsiTheme="minorEastAsia" w:hint="eastAsia"/>
          <w:b/>
          <w:color w:val="auto"/>
          <w:sz w:val="21"/>
          <w:szCs w:val="21"/>
          <w:highlight w:val="yellow"/>
        </w:rPr>
        <w:t>1、样品清</w:t>
      </w:r>
      <w:r w:rsidRPr="00AC0630">
        <w:rPr>
          <w:rFonts w:hint="eastAsia"/>
          <w:b/>
          <w:color w:val="auto"/>
          <w:sz w:val="21"/>
          <w:szCs w:val="21"/>
          <w:highlight w:val="yellow"/>
        </w:rPr>
        <w:t>单</w:t>
      </w:r>
    </w:p>
    <w:p w:rsidR="007377C9" w:rsidRPr="00AC0630" w:rsidRDefault="007377C9" w:rsidP="007377C9">
      <w:pPr>
        <w:pStyle w:val="Default"/>
        <w:ind w:left="5250"/>
        <w:rPr>
          <w:b/>
          <w:color w:val="auto"/>
          <w:sz w:val="21"/>
          <w:szCs w:val="21"/>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2229"/>
        <w:gridCol w:w="1277"/>
        <w:gridCol w:w="956"/>
        <w:gridCol w:w="3451"/>
      </w:tblGrid>
      <w:tr w:rsidR="007377C9" w:rsidRPr="00AC0630" w:rsidTr="001A3FB9">
        <w:trPr>
          <w:jc w:val="center"/>
        </w:trPr>
        <w:tc>
          <w:tcPr>
            <w:tcW w:w="357" w:type="pct"/>
            <w:tcBorders>
              <w:top w:val="single" w:sz="4" w:space="0" w:color="auto"/>
              <w:left w:val="single" w:sz="4" w:space="0" w:color="auto"/>
              <w:bottom w:val="single" w:sz="4" w:space="0" w:color="auto"/>
              <w:right w:val="single" w:sz="4" w:space="0" w:color="auto"/>
            </w:tcBorders>
            <w:vAlign w:val="center"/>
          </w:tcPr>
          <w:p w:rsidR="007377C9" w:rsidRPr="00AC0630" w:rsidRDefault="007377C9" w:rsidP="007377C9">
            <w:pPr>
              <w:jc w:val="both"/>
              <w:rPr>
                <w:b/>
                <w:bCs/>
                <w:snapToGrid w:val="0"/>
                <w:sz w:val="21"/>
                <w:szCs w:val="21"/>
                <w:highlight w:val="yellow"/>
              </w:rPr>
            </w:pPr>
            <w:r w:rsidRPr="00AC0630">
              <w:rPr>
                <w:rFonts w:hint="eastAsia"/>
                <w:b/>
                <w:bCs/>
                <w:snapToGrid w:val="0"/>
                <w:sz w:val="21"/>
                <w:szCs w:val="21"/>
                <w:highlight w:val="yellow"/>
              </w:rPr>
              <w:t>序号</w:t>
            </w:r>
          </w:p>
        </w:tc>
        <w:tc>
          <w:tcPr>
            <w:tcW w:w="1308" w:type="pct"/>
            <w:tcBorders>
              <w:top w:val="single" w:sz="4" w:space="0" w:color="auto"/>
              <w:left w:val="single" w:sz="4" w:space="0" w:color="auto"/>
              <w:bottom w:val="single" w:sz="4" w:space="0" w:color="auto"/>
              <w:right w:val="single" w:sz="4" w:space="0" w:color="auto"/>
            </w:tcBorders>
            <w:vAlign w:val="center"/>
          </w:tcPr>
          <w:p w:rsidR="007377C9" w:rsidRPr="00AC0630" w:rsidRDefault="007377C9" w:rsidP="007377C9">
            <w:pPr>
              <w:jc w:val="both"/>
              <w:rPr>
                <w:b/>
                <w:bCs/>
                <w:snapToGrid w:val="0"/>
                <w:sz w:val="21"/>
                <w:szCs w:val="21"/>
                <w:highlight w:val="yellow"/>
              </w:rPr>
            </w:pPr>
            <w:r w:rsidRPr="00AC0630">
              <w:rPr>
                <w:rFonts w:hint="eastAsia"/>
                <w:b/>
                <w:bCs/>
                <w:snapToGrid w:val="0"/>
                <w:sz w:val="21"/>
                <w:szCs w:val="21"/>
                <w:highlight w:val="yellow"/>
              </w:rPr>
              <w:t>货物名称</w:t>
            </w:r>
          </w:p>
        </w:tc>
        <w:tc>
          <w:tcPr>
            <w:tcW w:w="749" w:type="pct"/>
            <w:tcBorders>
              <w:top w:val="single" w:sz="4" w:space="0" w:color="auto"/>
              <w:left w:val="single" w:sz="4" w:space="0" w:color="auto"/>
              <w:bottom w:val="single" w:sz="4" w:space="0" w:color="auto"/>
              <w:right w:val="single" w:sz="4" w:space="0" w:color="auto"/>
            </w:tcBorders>
            <w:vAlign w:val="center"/>
          </w:tcPr>
          <w:p w:rsidR="007377C9" w:rsidRPr="00AC0630" w:rsidRDefault="007377C9" w:rsidP="007377C9">
            <w:pPr>
              <w:jc w:val="both"/>
              <w:rPr>
                <w:b/>
                <w:bCs/>
                <w:snapToGrid w:val="0"/>
                <w:sz w:val="21"/>
                <w:szCs w:val="21"/>
                <w:highlight w:val="yellow"/>
              </w:rPr>
            </w:pPr>
            <w:r w:rsidRPr="00AC0630">
              <w:rPr>
                <w:rFonts w:hint="eastAsia"/>
                <w:b/>
                <w:bCs/>
                <w:snapToGrid w:val="0"/>
                <w:sz w:val="21"/>
                <w:szCs w:val="21"/>
                <w:highlight w:val="yellow"/>
              </w:rPr>
              <w:t>数量</w:t>
            </w:r>
          </w:p>
        </w:tc>
        <w:tc>
          <w:tcPr>
            <w:tcW w:w="561" w:type="pct"/>
            <w:tcBorders>
              <w:top w:val="single" w:sz="4" w:space="0" w:color="auto"/>
              <w:left w:val="single" w:sz="4" w:space="0" w:color="auto"/>
              <w:bottom w:val="single" w:sz="4" w:space="0" w:color="auto"/>
              <w:right w:val="single" w:sz="4" w:space="0" w:color="auto"/>
            </w:tcBorders>
            <w:vAlign w:val="center"/>
          </w:tcPr>
          <w:p w:rsidR="007377C9" w:rsidRPr="00AC0630" w:rsidRDefault="007377C9" w:rsidP="007377C9">
            <w:pPr>
              <w:jc w:val="both"/>
              <w:rPr>
                <w:b/>
                <w:bCs/>
                <w:snapToGrid w:val="0"/>
                <w:sz w:val="21"/>
                <w:szCs w:val="21"/>
                <w:highlight w:val="yellow"/>
              </w:rPr>
            </w:pPr>
            <w:r w:rsidRPr="00AC0630">
              <w:rPr>
                <w:rFonts w:hint="eastAsia"/>
                <w:b/>
                <w:bCs/>
                <w:snapToGrid w:val="0"/>
                <w:sz w:val="21"/>
                <w:szCs w:val="21"/>
                <w:highlight w:val="yellow"/>
              </w:rPr>
              <w:t>单位</w:t>
            </w:r>
          </w:p>
        </w:tc>
        <w:tc>
          <w:tcPr>
            <w:tcW w:w="2025" w:type="pct"/>
            <w:tcBorders>
              <w:top w:val="single" w:sz="4" w:space="0" w:color="auto"/>
              <w:left w:val="single" w:sz="4" w:space="0" w:color="auto"/>
              <w:bottom w:val="single" w:sz="4" w:space="0" w:color="auto"/>
              <w:right w:val="single" w:sz="4" w:space="0" w:color="auto"/>
            </w:tcBorders>
            <w:vAlign w:val="center"/>
          </w:tcPr>
          <w:p w:rsidR="007377C9" w:rsidRPr="00AC0630" w:rsidRDefault="007377C9" w:rsidP="007377C9">
            <w:pPr>
              <w:jc w:val="both"/>
              <w:rPr>
                <w:b/>
                <w:bCs/>
                <w:snapToGrid w:val="0"/>
                <w:sz w:val="21"/>
                <w:szCs w:val="21"/>
                <w:highlight w:val="yellow"/>
              </w:rPr>
            </w:pPr>
            <w:r w:rsidRPr="00AC0630">
              <w:rPr>
                <w:rFonts w:hint="eastAsia"/>
                <w:b/>
                <w:bCs/>
                <w:snapToGrid w:val="0"/>
                <w:sz w:val="21"/>
                <w:szCs w:val="21"/>
                <w:highlight w:val="yellow"/>
              </w:rPr>
              <w:t>规格</w:t>
            </w:r>
          </w:p>
        </w:tc>
      </w:tr>
      <w:tr w:rsidR="007377C9" w:rsidRPr="00AC0630" w:rsidTr="001A3FB9">
        <w:trPr>
          <w:trHeight w:val="730"/>
          <w:jc w:val="center"/>
        </w:trPr>
        <w:tc>
          <w:tcPr>
            <w:tcW w:w="357" w:type="pct"/>
            <w:tcBorders>
              <w:top w:val="single" w:sz="4" w:space="0" w:color="auto"/>
              <w:left w:val="single" w:sz="4" w:space="0" w:color="auto"/>
              <w:bottom w:val="single" w:sz="4" w:space="0" w:color="auto"/>
              <w:right w:val="single" w:sz="4" w:space="0" w:color="auto"/>
            </w:tcBorders>
            <w:vAlign w:val="center"/>
          </w:tcPr>
          <w:p w:rsidR="007377C9" w:rsidRPr="00AC0630" w:rsidRDefault="007377C9" w:rsidP="007377C9">
            <w:pPr>
              <w:jc w:val="both"/>
              <w:rPr>
                <w:b/>
                <w:bCs/>
                <w:snapToGrid w:val="0"/>
                <w:sz w:val="21"/>
                <w:szCs w:val="21"/>
                <w:highlight w:val="yellow"/>
              </w:rPr>
            </w:pPr>
            <w:r w:rsidRPr="00AC0630">
              <w:rPr>
                <w:rFonts w:hint="eastAsia"/>
                <w:b/>
                <w:bCs/>
                <w:snapToGrid w:val="0"/>
                <w:sz w:val="21"/>
                <w:szCs w:val="21"/>
                <w:highlight w:val="yellow"/>
              </w:rPr>
              <w:t>1</w:t>
            </w:r>
          </w:p>
        </w:tc>
        <w:tc>
          <w:tcPr>
            <w:tcW w:w="1308" w:type="pct"/>
            <w:tcBorders>
              <w:top w:val="single" w:sz="4" w:space="0" w:color="auto"/>
              <w:left w:val="single" w:sz="4" w:space="0" w:color="auto"/>
              <w:bottom w:val="single" w:sz="4" w:space="0" w:color="auto"/>
              <w:right w:val="single" w:sz="4" w:space="0" w:color="auto"/>
            </w:tcBorders>
            <w:vAlign w:val="center"/>
          </w:tcPr>
          <w:p w:rsidR="007377C9" w:rsidRPr="00AC0630" w:rsidRDefault="001A3FB9" w:rsidP="007377C9">
            <w:pPr>
              <w:jc w:val="both"/>
              <w:rPr>
                <w:b/>
                <w:bCs/>
                <w:snapToGrid w:val="0"/>
                <w:sz w:val="21"/>
                <w:szCs w:val="21"/>
                <w:highlight w:val="yellow"/>
              </w:rPr>
            </w:pPr>
            <w:r w:rsidRPr="00AC0630">
              <w:rPr>
                <w:b/>
                <w:bCs/>
                <w:sz w:val="21"/>
                <w:szCs w:val="21"/>
                <w:highlight w:val="yellow"/>
              </w:rPr>
              <w:t>LED教室</w:t>
            </w:r>
            <w:r w:rsidRPr="00AC0630">
              <w:rPr>
                <w:rFonts w:hint="eastAsia"/>
                <w:b/>
                <w:bCs/>
                <w:sz w:val="21"/>
                <w:szCs w:val="21"/>
                <w:highlight w:val="yellow"/>
              </w:rPr>
              <w:t>灯</w:t>
            </w:r>
          </w:p>
        </w:tc>
        <w:tc>
          <w:tcPr>
            <w:tcW w:w="749" w:type="pct"/>
            <w:tcBorders>
              <w:top w:val="single" w:sz="4" w:space="0" w:color="auto"/>
              <w:left w:val="single" w:sz="4" w:space="0" w:color="auto"/>
              <w:bottom w:val="single" w:sz="4" w:space="0" w:color="auto"/>
              <w:right w:val="single" w:sz="4" w:space="0" w:color="auto"/>
            </w:tcBorders>
            <w:vAlign w:val="center"/>
          </w:tcPr>
          <w:p w:rsidR="007377C9" w:rsidRPr="00AC0630" w:rsidRDefault="001A3FB9" w:rsidP="007377C9">
            <w:pPr>
              <w:jc w:val="both"/>
              <w:rPr>
                <w:b/>
                <w:bCs/>
                <w:snapToGrid w:val="0"/>
                <w:sz w:val="21"/>
                <w:szCs w:val="21"/>
                <w:highlight w:val="yellow"/>
              </w:rPr>
            </w:pPr>
            <w:r w:rsidRPr="00AC0630">
              <w:rPr>
                <w:rFonts w:hint="eastAsia"/>
                <w:b/>
                <w:bCs/>
                <w:snapToGrid w:val="0"/>
                <w:sz w:val="21"/>
                <w:szCs w:val="21"/>
                <w:highlight w:val="yellow"/>
              </w:rPr>
              <w:t>1</w:t>
            </w:r>
          </w:p>
        </w:tc>
        <w:tc>
          <w:tcPr>
            <w:tcW w:w="561" w:type="pct"/>
            <w:tcBorders>
              <w:top w:val="single" w:sz="4" w:space="0" w:color="auto"/>
              <w:left w:val="single" w:sz="4" w:space="0" w:color="auto"/>
              <w:bottom w:val="single" w:sz="4" w:space="0" w:color="auto"/>
              <w:right w:val="single" w:sz="4" w:space="0" w:color="auto"/>
            </w:tcBorders>
            <w:vAlign w:val="center"/>
          </w:tcPr>
          <w:p w:rsidR="007377C9" w:rsidRPr="00AC0630" w:rsidRDefault="001A3FB9" w:rsidP="007377C9">
            <w:pPr>
              <w:jc w:val="both"/>
              <w:rPr>
                <w:b/>
                <w:bCs/>
                <w:snapToGrid w:val="0"/>
                <w:sz w:val="21"/>
                <w:szCs w:val="21"/>
                <w:highlight w:val="yellow"/>
              </w:rPr>
            </w:pPr>
            <w:r w:rsidRPr="00AC0630">
              <w:rPr>
                <w:rFonts w:hint="eastAsia"/>
                <w:b/>
                <w:bCs/>
                <w:snapToGrid w:val="0"/>
                <w:sz w:val="21"/>
                <w:szCs w:val="21"/>
                <w:highlight w:val="yellow"/>
              </w:rPr>
              <w:t>套</w:t>
            </w:r>
          </w:p>
        </w:tc>
        <w:tc>
          <w:tcPr>
            <w:tcW w:w="2025" w:type="pct"/>
            <w:tcBorders>
              <w:top w:val="single" w:sz="4" w:space="0" w:color="auto"/>
              <w:left w:val="single" w:sz="4" w:space="0" w:color="auto"/>
              <w:bottom w:val="single" w:sz="4" w:space="0" w:color="auto"/>
              <w:right w:val="single" w:sz="4" w:space="0" w:color="auto"/>
            </w:tcBorders>
            <w:vAlign w:val="center"/>
          </w:tcPr>
          <w:p w:rsidR="007377C9" w:rsidRPr="00AC0630" w:rsidRDefault="001A3FB9" w:rsidP="007377C9">
            <w:pPr>
              <w:jc w:val="both"/>
              <w:rPr>
                <w:b/>
                <w:bCs/>
                <w:snapToGrid w:val="0"/>
                <w:sz w:val="21"/>
                <w:szCs w:val="21"/>
                <w:highlight w:val="yellow"/>
              </w:rPr>
            </w:pPr>
            <w:r w:rsidRPr="00AC0630">
              <w:rPr>
                <w:rFonts w:hint="eastAsia"/>
                <w:b/>
                <w:bCs/>
                <w:snapToGrid w:val="0"/>
                <w:sz w:val="21"/>
                <w:szCs w:val="21"/>
                <w:highlight w:val="yellow"/>
              </w:rPr>
              <w:t>见招标技术要求</w:t>
            </w:r>
          </w:p>
        </w:tc>
      </w:tr>
    </w:tbl>
    <w:p w:rsidR="007377C9" w:rsidRPr="00AC0630" w:rsidRDefault="007377C9" w:rsidP="007377C9">
      <w:pPr>
        <w:pStyle w:val="Default"/>
        <w:rPr>
          <w:color w:val="auto"/>
          <w:sz w:val="21"/>
          <w:szCs w:val="21"/>
          <w:highlight w:val="yellow"/>
        </w:rPr>
      </w:pPr>
      <w:r w:rsidRPr="00AC0630">
        <w:rPr>
          <w:rFonts w:hint="eastAsia"/>
          <w:bCs/>
          <w:color w:val="auto"/>
          <w:sz w:val="21"/>
          <w:szCs w:val="21"/>
          <w:highlight w:val="yellow"/>
        </w:rPr>
        <w:t>备注</w:t>
      </w:r>
      <w:r w:rsidRPr="00AC0630">
        <w:rPr>
          <w:rFonts w:hint="eastAsia"/>
          <w:color w:val="auto"/>
          <w:sz w:val="21"/>
          <w:szCs w:val="21"/>
          <w:highlight w:val="yellow"/>
        </w:rPr>
        <w:t>：</w:t>
      </w:r>
    </w:p>
    <w:p w:rsidR="007377C9" w:rsidRPr="00AC0630" w:rsidRDefault="007377C9" w:rsidP="007377C9">
      <w:pPr>
        <w:pStyle w:val="Default"/>
        <w:rPr>
          <w:color w:val="auto"/>
          <w:sz w:val="21"/>
          <w:szCs w:val="21"/>
          <w:highlight w:val="yellow"/>
        </w:rPr>
      </w:pPr>
      <w:r w:rsidRPr="00AC0630">
        <w:rPr>
          <w:rFonts w:asciiTheme="minorEastAsia" w:hAnsiTheme="minorEastAsia" w:hint="eastAsia"/>
          <w:color w:val="auto"/>
          <w:sz w:val="21"/>
          <w:szCs w:val="21"/>
          <w:highlight w:val="yellow"/>
        </w:rPr>
        <w:t>（1）</w:t>
      </w:r>
      <w:r w:rsidR="000779FF" w:rsidRPr="00AC0630">
        <w:rPr>
          <w:rFonts w:hint="eastAsia"/>
          <w:color w:val="auto"/>
          <w:sz w:val="21"/>
          <w:szCs w:val="21"/>
          <w:highlight w:val="yellow"/>
        </w:rPr>
        <w:t>投标人须提供上表所列样品</w:t>
      </w:r>
      <w:r w:rsidRPr="00AC0630">
        <w:rPr>
          <w:rFonts w:hint="eastAsia"/>
          <w:color w:val="auto"/>
          <w:sz w:val="21"/>
          <w:szCs w:val="21"/>
          <w:highlight w:val="yellow"/>
        </w:rPr>
        <w:t>，在规定的时间内送至指定地点参与评分。</w:t>
      </w:r>
    </w:p>
    <w:p w:rsidR="007377C9" w:rsidRPr="00AC0630" w:rsidRDefault="007377C9" w:rsidP="007377C9">
      <w:pPr>
        <w:spacing w:after="60" w:line="360" w:lineRule="auto"/>
        <w:rPr>
          <w:sz w:val="21"/>
          <w:szCs w:val="21"/>
          <w:highlight w:val="yellow"/>
        </w:rPr>
      </w:pPr>
      <w:r w:rsidRPr="00AC0630">
        <w:rPr>
          <w:rFonts w:hint="eastAsia"/>
          <w:sz w:val="21"/>
          <w:szCs w:val="21"/>
          <w:highlight w:val="yellow"/>
        </w:rPr>
        <w:t>（2）样品将作为</w:t>
      </w:r>
      <w:r w:rsidR="000779FF" w:rsidRPr="00AC0630">
        <w:rPr>
          <w:rFonts w:hint="eastAsia"/>
          <w:sz w:val="21"/>
          <w:szCs w:val="21"/>
          <w:highlight w:val="yellow"/>
        </w:rPr>
        <w:t>投标样品将作为验收产品的主要依据之一</w:t>
      </w:r>
      <w:r w:rsidRPr="00AC0630">
        <w:rPr>
          <w:rFonts w:hint="eastAsia"/>
          <w:sz w:val="21"/>
          <w:szCs w:val="21"/>
          <w:highlight w:val="yellow"/>
        </w:rPr>
        <w:t>。</w:t>
      </w:r>
    </w:p>
    <w:p w:rsidR="007377C9" w:rsidRPr="00AC0630" w:rsidRDefault="007377C9" w:rsidP="007377C9">
      <w:pPr>
        <w:spacing w:after="60" w:line="360" w:lineRule="auto"/>
        <w:rPr>
          <w:b/>
          <w:sz w:val="21"/>
          <w:szCs w:val="21"/>
          <w:highlight w:val="yellow"/>
        </w:rPr>
      </w:pPr>
      <w:r w:rsidRPr="00AC0630">
        <w:rPr>
          <w:rFonts w:hint="eastAsia"/>
          <w:b/>
          <w:sz w:val="21"/>
          <w:szCs w:val="21"/>
          <w:highlight w:val="yellow"/>
        </w:rPr>
        <w:t>2、样品递交形式：现场递交</w:t>
      </w:r>
      <w:r w:rsidR="000779FF" w:rsidRPr="00AC0630">
        <w:rPr>
          <w:rFonts w:hint="eastAsia"/>
          <w:b/>
          <w:sz w:val="21"/>
          <w:szCs w:val="21"/>
          <w:highlight w:val="yellow"/>
        </w:rPr>
        <w:t>。投标供应商须派代表携带法人授权书和身份证原件到现场递交样品。</w:t>
      </w:r>
    </w:p>
    <w:p w:rsidR="007377C9" w:rsidRPr="00AC0630" w:rsidRDefault="007377C9" w:rsidP="007377C9">
      <w:pPr>
        <w:spacing w:after="60" w:line="360" w:lineRule="auto"/>
        <w:rPr>
          <w:b/>
          <w:sz w:val="21"/>
          <w:szCs w:val="21"/>
          <w:highlight w:val="yellow"/>
        </w:rPr>
      </w:pPr>
      <w:r w:rsidRPr="00AC0630">
        <w:rPr>
          <w:rFonts w:hint="eastAsia"/>
          <w:b/>
          <w:sz w:val="21"/>
          <w:szCs w:val="21"/>
          <w:highlight w:val="yellow"/>
        </w:rPr>
        <w:t>3、样品递交时间：</w:t>
      </w:r>
      <w:r w:rsidR="000779FF" w:rsidRPr="00AC0630">
        <w:rPr>
          <w:rFonts w:hint="eastAsia"/>
          <w:b/>
          <w:sz w:val="21"/>
          <w:szCs w:val="21"/>
          <w:highlight w:val="yellow"/>
        </w:rPr>
        <w:t>2021年</w:t>
      </w:r>
      <w:r w:rsidR="00136468" w:rsidRPr="00AC0630">
        <w:rPr>
          <w:rFonts w:hint="eastAsia"/>
          <w:b/>
          <w:sz w:val="21"/>
          <w:szCs w:val="21"/>
          <w:highlight w:val="yellow"/>
        </w:rPr>
        <w:t>8</w:t>
      </w:r>
      <w:r w:rsidR="000779FF" w:rsidRPr="00AC0630">
        <w:rPr>
          <w:rFonts w:hint="eastAsia"/>
          <w:b/>
          <w:sz w:val="21"/>
          <w:szCs w:val="21"/>
          <w:highlight w:val="yellow"/>
        </w:rPr>
        <w:t>月</w:t>
      </w:r>
      <w:r w:rsidR="00136468" w:rsidRPr="00AC0630">
        <w:rPr>
          <w:rFonts w:hint="eastAsia"/>
          <w:b/>
          <w:sz w:val="21"/>
          <w:szCs w:val="21"/>
          <w:highlight w:val="yellow"/>
        </w:rPr>
        <w:t>10</w:t>
      </w:r>
      <w:r w:rsidR="000779FF" w:rsidRPr="00AC0630">
        <w:rPr>
          <w:rFonts w:hint="eastAsia"/>
          <w:b/>
          <w:sz w:val="21"/>
          <w:szCs w:val="21"/>
          <w:highlight w:val="yellow"/>
        </w:rPr>
        <w:t>日</w:t>
      </w:r>
      <w:r w:rsidR="00136468" w:rsidRPr="00AC0630">
        <w:rPr>
          <w:rFonts w:hint="eastAsia"/>
          <w:b/>
          <w:sz w:val="21"/>
          <w:szCs w:val="21"/>
          <w:highlight w:val="yellow"/>
        </w:rPr>
        <w:t>9:00-9:30（北京时间）</w:t>
      </w:r>
      <w:r w:rsidR="000779FF" w:rsidRPr="00AC0630">
        <w:rPr>
          <w:rFonts w:hint="eastAsia"/>
          <w:b/>
          <w:sz w:val="21"/>
          <w:szCs w:val="21"/>
          <w:highlight w:val="yellow"/>
        </w:rPr>
        <w:t>；</w:t>
      </w:r>
    </w:p>
    <w:p w:rsidR="000779FF" w:rsidRPr="00AC0630" w:rsidRDefault="000779FF" w:rsidP="007377C9">
      <w:pPr>
        <w:spacing w:after="60" w:line="360" w:lineRule="auto"/>
        <w:rPr>
          <w:b/>
          <w:sz w:val="21"/>
          <w:szCs w:val="21"/>
          <w:highlight w:val="yellow"/>
        </w:rPr>
      </w:pPr>
      <w:r w:rsidRPr="00AC0630">
        <w:rPr>
          <w:rFonts w:hint="eastAsia"/>
          <w:b/>
          <w:sz w:val="21"/>
          <w:szCs w:val="21"/>
          <w:highlight w:val="yellow"/>
        </w:rPr>
        <w:t>4、样品递交截止时间：2021年</w:t>
      </w:r>
      <w:r w:rsidR="00136468" w:rsidRPr="00AC0630">
        <w:rPr>
          <w:rFonts w:hint="eastAsia"/>
          <w:b/>
          <w:sz w:val="21"/>
          <w:szCs w:val="21"/>
          <w:highlight w:val="yellow"/>
        </w:rPr>
        <w:t>8</w:t>
      </w:r>
      <w:r w:rsidRPr="00AC0630">
        <w:rPr>
          <w:rFonts w:hint="eastAsia"/>
          <w:b/>
          <w:sz w:val="21"/>
          <w:szCs w:val="21"/>
          <w:highlight w:val="yellow"/>
        </w:rPr>
        <w:t>月</w:t>
      </w:r>
      <w:r w:rsidR="00136468" w:rsidRPr="00AC0630">
        <w:rPr>
          <w:rFonts w:hint="eastAsia"/>
          <w:b/>
          <w:sz w:val="21"/>
          <w:szCs w:val="21"/>
          <w:highlight w:val="yellow"/>
        </w:rPr>
        <w:t>10</w:t>
      </w:r>
      <w:r w:rsidRPr="00AC0630">
        <w:rPr>
          <w:rFonts w:hint="eastAsia"/>
          <w:b/>
          <w:sz w:val="21"/>
          <w:szCs w:val="21"/>
          <w:highlight w:val="yellow"/>
        </w:rPr>
        <w:t>日</w:t>
      </w:r>
      <w:r w:rsidR="00136468" w:rsidRPr="00AC0630">
        <w:rPr>
          <w:rFonts w:hint="eastAsia"/>
          <w:b/>
          <w:sz w:val="21"/>
          <w:szCs w:val="21"/>
          <w:highlight w:val="yellow"/>
        </w:rPr>
        <w:t>9:30（北京时间）</w:t>
      </w:r>
      <w:r w:rsidRPr="00AC0630">
        <w:rPr>
          <w:rFonts w:hint="eastAsia"/>
          <w:b/>
          <w:sz w:val="21"/>
          <w:szCs w:val="21"/>
          <w:highlight w:val="yellow"/>
        </w:rPr>
        <w:t>，所有样品均须在样品递交截止时间之前递交到样品递交地点，否则不予以接收。</w:t>
      </w:r>
    </w:p>
    <w:p w:rsidR="007377C9" w:rsidRPr="00AC0630" w:rsidRDefault="000779FF" w:rsidP="007377C9">
      <w:pPr>
        <w:spacing w:after="60" w:line="360" w:lineRule="auto"/>
        <w:rPr>
          <w:rFonts w:cs="Times New Roman"/>
          <w:b/>
          <w:kern w:val="2"/>
          <w:sz w:val="21"/>
          <w:szCs w:val="21"/>
          <w:highlight w:val="yellow"/>
        </w:rPr>
      </w:pPr>
      <w:r w:rsidRPr="00AC0630">
        <w:rPr>
          <w:rFonts w:hint="eastAsia"/>
          <w:b/>
          <w:sz w:val="21"/>
          <w:szCs w:val="21"/>
          <w:highlight w:val="yellow"/>
        </w:rPr>
        <w:t>5</w:t>
      </w:r>
      <w:r w:rsidR="007377C9" w:rsidRPr="00AC0630">
        <w:rPr>
          <w:rFonts w:hint="eastAsia"/>
          <w:b/>
          <w:sz w:val="21"/>
          <w:szCs w:val="21"/>
          <w:highlight w:val="yellow"/>
        </w:rPr>
        <w:t>、样品递交地点：</w:t>
      </w:r>
      <w:r w:rsidRPr="00AC0630">
        <w:rPr>
          <w:rFonts w:cs="Times New Roman" w:hint="eastAsia"/>
          <w:b/>
          <w:kern w:val="2"/>
          <w:sz w:val="21"/>
          <w:szCs w:val="21"/>
          <w:highlight w:val="yellow"/>
        </w:rPr>
        <w:t>深圳市福田区泰然九路天地源盛唐大厦东座1403开标室。</w:t>
      </w:r>
    </w:p>
    <w:p w:rsidR="000779FF" w:rsidRPr="00AC0630" w:rsidRDefault="000779FF" w:rsidP="007377C9">
      <w:pPr>
        <w:spacing w:after="60" w:line="360" w:lineRule="auto"/>
        <w:rPr>
          <w:sz w:val="21"/>
          <w:szCs w:val="21"/>
          <w:highlight w:val="yellow"/>
        </w:rPr>
      </w:pPr>
    </w:p>
    <w:p w:rsidR="007377C9" w:rsidRPr="00AC0630" w:rsidRDefault="000779FF" w:rsidP="007377C9">
      <w:pPr>
        <w:spacing w:after="60" w:line="360" w:lineRule="auto"/>
        <w:rPr>
          <w:b/>
          <w:sz w:val="21"/>
          <w:szCs w:val="21"/>
          <w:highlight w:val="yellow"/>
        </w:rPr>
      </w:pPr>
      <w:r w:rsidRPr="00AC0630">
        <w:rPr>
          <w:rFonts w:hint="eastAsia"/>
          <w:b/>
          <w:sz w:val="21"/>
          <w:szCs w:val="21"/>
          <w:highlight w:val="yellow"/>
        </w:rPr>
        <w:t>五、踏勘要求</w:t>
      </w:r>
    </w:p>
    <w:p w:rsidR="000779FF" w:rsidRPr="00AC0630" w:rsidRDefault="000779FF" w:rsidP="000779FF">
      <w:pPr>
        <w:spacing w:after="60" w:line="360" w:lineRule="auto"/>
        <w:rPr>
          <w:rFonts w:cs="Arial"/>
          <w:b/>
          <w:bCs/>
          <w:sz w:val="21"/>
          <w:szCs w:val="21"/>
          <w:highlight w:val="yellow"/>
        </w:rPr>
      </w:pPr>
      <w:r w:rsidRPr="00AC0630">
        <w:rPr>
          <w:rFonts w:cs="Arial" w:hint="eastAsia"/>
          <w:b/>
          <w:bCs/>
          <w:sz w:val="21"/>
          <w:szCs w:val="21"/>
          <w:highlight w:val="yellow"/>
        </w:rPr>
        <w:t>本项目安排现场踏勘。</w:t>
      </w:r>
    </w:p>
    <w:p w:rsidR="000779FF" w:rsidRPr="00AC0630" w:rsidRDefault="000779FF" w:rsidP="000779FF">
      <w:pPr>
        <w:spacing w:after="60" w:line="360" w:lineRule="auto"/>
        <w:rPr>
          <w:rFonts w:cs="Arial"/>
          <w:b/>
          <w:bCs/>
          <w:sz w:val="21"/>
          <w:szCs w:val="21"/>
          <w:highlight w:val="yellow"/>
        </w:rPr>
      </w:pPr>
      <w:r w:rsidRPr="00AC0630">
        <w:rPr>
          <w:rFonts w:cs="Arial" w:hint="eastAsia"/>
          <w:b/>
          <w:bCs/>
          <w:sz w:val="21"/>
          <w:szCs w:val="21"/>
          <w:highlight w:val="yellow"/>
        </w:rPr>
        <w:t>采购人将组织各投标人集中踏勘。</w:t>
      </w:r>
    </w:p>
    <w:p w:rsidR="000779FF" w:rsidRPr="00AC0630" w:rsidRDefault="000779FF" w:rsidP="000779FF">
      <w:pPr>
        <w:spacing w:after="60" w:line="360" w:lineRule="auto"/>
        <w:rPr>
          <w:rFonts w:cs="Arial"/>
          <w:b/>
          <w:bCs/>
          <w:sz w:val="21"/>
          <w:szCs w:val="21"/>
          <w:highlight w:val="yellow"/>
        </w:rPr>
      </w:pPr>
      <w:r w:rsidRPr="00AC0630">
        <w:rPr>
          <w:rFonts w:cs="Arial" w:hint="eastAsia"/>
          <w:b/>
          <w:bCs/>
          <w:sz w:val="21"/>
          <w:szCs w:val="21"/>
          <w:highlight w:val="yellow"/>
        </w:rPr>
        <w:t>集中踏勘时间：2021年</w:t>
      </w:r>
      <w:r w:rsidR="00136468" w:rsidRPr="00AC0630">
        <w:rPr>
          <w:rFonts w:cs="Arial" w:hint="eastAsia"/>
          <w:b/>
          <w:bCs/>
          <w:sz w:val="21"/>
          <w:szCs w:val="21"/>
          <w:highlight w:val="yellow"/>
        </w:rPr>
        <w:t>8</w:t>
      </w:r>
      <w:r w:rsidRPr="00AC0630">
        <w:rPr>
          <w:rFonts w:cs="Arial" w:hint="eastAsia"/>
          <w:b/>
          <w:bCs/>
          <w:sz w:val="21"/>
          <w:szCs w:val="21"/>
          <w:highlight w:val="yellow"/>
        </w:rPr>
        <w:t>月</w:t>
      </w:r>
      <w:r w:rsidR="00136468" w:rsidRPr="00AC0630">
        <w:rPr>
          <w:rFonts w:cs="Arial" w:hint="eastAsia"/>
          <w:b/>
          <w:bCs/>
          <w:sz w:val="21"/>
          <w:szCs w:val="21"/>
          <w:highlight w:val="yellow"/>
        </w:rPr>
        <w:t>6</w:t>
      </w:r>
      <w:r w:rsidRPr="00AC0630">
        <w:rPr>
          <w:rFonts w:cs="Arial" w:hint="eastAsia"/>
          <w:b/>
          <w:bCs/>
          <w:sz w:val="21"/>
          <w:szCs w:val="21"/>
          <w:highlight w:val="yellow"/>
        </w:rPr>
        <w:t>日</w:t>
      </w:r>
      <w:r w:rsidR="00136468" w:rsidRPr="00AC0630">
        <w:rPr>
          <w:rFonts w:cs="Arial" w:hint="eastAsia"/>
          <w:b/>
          <w:bCs/>
          <w:sz w:val="21"/>
          <w:szCs w:val="21"/>
          <w:highlight w:val="yellow"/>
        </w:rPr>
        <w:t>10</w:t>
      </w:r>
      <w:r w:rsidRPr="00AC0630">
        <w:rPr>
          <w:rFonts w:cs="Arial" w:hint="eastAsia"/>
          <w:b/>
          <w:bCs/>
          <w:sz w:val="21"/>
          <w:szCs w:val="21"/>
          <w:highlight w:val="yellow"/>
        </w:rPr>
        <w:t>时</w:t>
      </w:r>
      <w:r w:rsidR="00136468" w:rsidRPr="00AC0630">
        <w:rPr>
          <w:rFonts w:cs="Arial" w:hint="eastAsia"/>
          <w:b/>
          <w:bCs/>
          <w:sz w:val="21"/>
          <w:szCs w:val="21"/>
          <w:highlight w:val="yellow"/>
        </w:rPr>
        <w:t>00</w:t>
      </w:r>
      <w:r w:rsidRPr="00AC0630">
        <w:rPr>
          <w:rFonts w:cs="Arial" w:hint="eastAsia"/>
          <w:b/>
          <w:bCs/>
          <w:sz w:val="21"/>
          <w:szCs w:val="21"/>
          <w:highlight w:val="yellow"/>
        </w:rPr>
        <w:t>分</w:t>
      </w:r>
      <w:r w:rsidR="00136468" w:rsidRPr="00AC0630">
        <w:rPr>
          <w:rFonts w:cs="Arial" w:hint="eastAsia"/>
          <w:b/>
          <w:bCs/>
          <w:sz w:val="21"/>
          <w:szCs w:val="21"/>
          <w:highlight w:val="yellow"/>
        </w:rPr>
        <w:t>（北京时间）</w:t>
      </w:r>
      <w:r w:rsidRPr="00AC0630">
        <w:rPr>
          <w:rFonts w:cs="Arial" w:hint="eastAsia"/>
          <w:b/>
          <w:bCs/>
          <w:sz w:val="21"/>
          <w:szCs w:val="21"/>
          <w:highlight w:val="yellow"/>
        </w:rPr>
        <w:t>。</w:t>
      </w:r>
    </w:p>
    <w:p w:rsidR="00A729F5" w:rsidRPr="00AC0630" w:rsidRDefault="000779FF" w:rsidP="000779FF">
      <w:pPr>
        <w:spacing w:after="60" w:line="360" w:lineRule="auto"/>
        <w:rPr>
          <w:rFonts w:cs="Arial"/>
          <w:b/>
          <w:bCs/>
          <w:sz w:val="21"/>
          <w:szCs w:val="21"/>
          <w:highlight w:val="yellow"/>
        </w:rPr>
      </w:pPr>
      <w:r w:rsidRPr="00AC0630">
        <w:rPr>
          <w:rFonts w:cs="Arial" w:hint="eastAsia"/>
          <w:b/>
          <w:bCs/>
          <w:sz w:val="21"/>
          <w:szCs w:val="21"/>
          <w:highlight w:val="yellow"/>
        </w:rPr>
        <w:t>踏勘集合地点：</w:t>
      </w:r>
      <w:r w:rsidR="003E18EE" w:rsidRPr="00AC0630">
        <w:rPr>
          <w:rFonts w:cs="Arial" w:hint="eastAsia"/>
          <w:b/>
          <w:bCs/>
          <w:sz w:val="21"/>
          <w:szCs w:val="21"/>
          <w:highlight w:val="yellow"/>
        </w:rPr>
        <w:t>深圳市罗湖区深中街</w:t>
      </w:r>
      <w:r w:rsidR="003E18EE" w:rsidRPr="00AC0630">
        <w:rPr>
          <w:rFonts w:cs="Arial"/>
          <w:b/>
          <w:bCs/>
          <w:sz w:val="21"/>
          <w:szCs w:val="21"/>
          <w:highlight w:val="yellow"/>
        </w:rPr>
        <w:t>18号深圳中学东校区</w:t>
      </w:r>
      <w:r w:rsidR="00A729F5" w:rsidRPr="00AC0630">
        <w:rPr>
          <w:rFonts w:cs="Arial" w:hint="eastAsia"/>
          <w:b/>
          <w:bCs/>
          <w:sz w:val="21"/>
          <w:szCs w:val="21"/>
          <w:highlight w:val="yellow"/>
        </w:rPr>
        <w:t>；</w:t>
      </w:r>
    </w:p>
    <w:p w:rsidR="009F5037" w:rsidRPr="00AC0630" w:rsidRDefault="000779FF" w:rsidP="000779FF">
      <w:pPr>
        <w:spacing w:after="60" w:line="360" w:lineRule="auto"/>
        <w:rPr>
          <w:rFonts w:cs="Arial"/>
          <w:b/>
          <w:bCs/>
          <w:sz w:val="21"/>
          <w:szCs w:val="21"/>
          <w:highlight w:val="yellow"/>
        </w:rPr>
      </w:pPr>
      <w:r w:rsidRPr="00AC0630">
        <w:rPr>
          <w:rFonts w:cs="Arial" w:hint="eastAsia"/>
          <w:b/>
          <w:bCs/>
          <w:sz w:val="21"/>
          <w:szCs w:val="21"/>
          <w:highlight w:val="yellow"/>
        </w:rPr>
        <w:t>踏勘联系人：</w:t>
      </w:r>
      <w:r w:rsidR="003E18EE" w:rsidRPr="00AC0630">
        <w:rPr>
          <w:rFonts w:cs="Arial" w:hint="eastAsia"/>
          <w:b/>
          <w:bCs/>
          <w:sz w:val="21"/>
          <w:szCs w:val="21"/>
          <w:highlight w:val="yellow"/>
        </w:rPr>
        <w:t>邓少波</w:t>
      </w:r>
      <w:r w:rsidR="00A729F5" w:rsidRPr="00AC0630">
        <w:rPr>
          <w:rFonts w:cs="Arial" w:hint="eastAsia"/>
          <w:b/>
          <w:bCs/>
          <w:sz w:val="21"/>
          <w:szCs w:val="21"/>
          <w:highlight w:val="yellow"/>
        </w:rPr>
        <w:t>，</w:t>
      </w:r>
      <w:r w:rsidRPr="00AC0630">
        <w:rPr>
          <w:rFonts w:cs="Arial" w:hint="eastAsia"/>
          <w:b/>
          <w:bCs/>
          <w:sz w:val="21"/>
          <w:szCs w:val="21"/>
          <w:highlight w:val="yellow"/>
        </w:rPr>
        <w:t>联系电话：</w:t>
      </w:r>
      <w:r w:rsidR="003E18EE" w:rsidRPr="00AC0630">
        <w:rPr>
          <w:rFonts w:cs="Arial"/>
          <w:b/>
          <w:bCs/>
          <w:sz w:val="21"/>
          <w:szCs w:val="21"/>
          <w:highlight w:val="yellow"/>
        </w:rPr>
        <w:t>13713922335</w:t>
      </w:r>
      <w:r w:rsidRPr="00AC0630">
        <w:rPr>
          <w:rFonts w:cs="Arial" w:hint="eastAsia"/>
          <w:b/>
          <w:bCs/>
          <w:sz w:val="21"/>
          <w:szCs w:val="21"/>
          <w:highlight w:val="yellow"/>
        </w:rPr>
        <w:t>；</w:t>
      </w:r>
    </w:p>
    <w:p w:rsidR="000779FF" w:rsidRPr="00AC0630" w:rsidRDefault="000779FF" w:rsidP="000779FF">
      <w:pPr>
        <w:spacing w:after="60" w:line="360" w:lineRule="auto"/>
        <w:rPr>
          <w:sz w:val="21"/>
          <w:szCs w:val="21"/>
        </w:rPr>
      </w:pPr>
      <w:r w:rsidRPr="00AC0630">
        <w:rPr>
          <w:rFonts w:cs="Arial" w:hint="eastAsia"/>
          <w:b/>
          <w:bCs/>
          <w:sz w:val="21"/>
          <w:szCs w:val="21"/>
          <w:highlight w:val="yellow"/>
        </w:rPr>
        <w:t>投标人需要踏勘现场的，应派授权代表携带法人授权书和身份证原件在踏勘集合时间点前到达集合地点，逾期到达的，采购人将不再接受踏勘，由此造成的影响由投标人自行承担。</w:t>
      </w:r>
    </w:p>
    <w:p w:rsidR="007377C9" w:rsidRPr="00AC0630" w:rsidRDefault="007377C9" w:rsidP="007377C9">
      <w:pPr>
        <w:spacing w:after="60" w:line="360" w:lineRule="auto"/>
        <w:rPr>
          <w:sz w:val="21"/>
          <w:szCs w:val="21"/>
        </w:rPr>
      </w:pPr>
    </w:p>
    <w:p w:rsidR="007377C9" w:rsidRPr="00AC0630" w:rsidRDefault="007377C9" w:rsidP="007377C9">
      <w:pPr>
        <w:spacing w:after="60" w:line="360" w:lineRule="auto"/>
        <w:rPr>
          <w:b/>
          <w:sz w:val="21"/>
          <w:szCs w:val="21"/>
        </w:rPr>
      </w:pPr>
    </w:p>
    <w:sectPr w:rsidR="007377C9" w:rsidRPr="00AC0630" w:rsidSect="009C5970">
      <w:pgSz w:w="11906" w:h="16838"/>
      <w:pgMar w:top="1440" w:right="1800" w:bottom="1440" w:left="1800" w:header="851" w:footer="992"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9B4221" w15:done="0"/>
  <w15:commentEx w15:paraId="12A00BE1" w15:done="0"/>
  <w15:commentEx w15:paraId="6B114EA1" w15:done="0"/>
</w15:commentsEx>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Ligt">
    <w:altName w:val="Times New Roman"/>
    <w:charset w:val="00"/>
    <w:family w:val="auto"/>
    <w:pitch w:val="default"/>
    <w:sig w:usb0="00000000" w:usb1="00000000" w:usb2="00000000" w:usb3="00000000" w:csb0="0000001B" w:csb1="00000000"/>
  </w:font>
  <w:font w:name="FrutBold">
    <w:altName w:val="Times New Roman"/>
    <w:charset w:val="00"/>
    <w:family w:val="auto"/>
    <w:pitch w:val="default"/>
    <w:sig w:usb0="00000000"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default"/>
    <w:sig w:usb0="00000000" w:usb1="00000000" w:usb2="00000010" w:usb3="00000000" w:csb0="00020000" w:csb1="00000000"/>
  </w:font>
  <w:font w:name="Arial (W1)">
    <w:altName w:val="Arial"/>
    <w:charset w:val="00"/>
    <w:family w:val="swiss"/>
    <w:pitch w:val="default"/>
    <w:sig w:usb0="00000000" w:usb1="00000000" w:usb2="00000008"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9FE"/>
    <w:multiLevelType w:val="multilevel"/>
    <w:tmpl w:val="019279FE"/>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6E511B7"/>
    <w:multiLevelType w:val="multilevel"/>
    <w:tmpl w:val="A9C8CB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E7CE4"/>
    <w:multiLevelType w:val="multilevel"/>
    <w:tmpl w:val="12662B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07981"/>
    <w:multiLevelType w:val="multilevel"/>
    <w:tmpl w:val="47507981"/>
    <w:lvl w:ilvl="0">
      <w:start w:val="1"/>
      <w:numFmt w:val="taiwaneseCountingThousand"/>
      <w:lvlText w:val="第%1章"/>
      <w:lvlJc w:val="left"/>
      <w:pPr>
        <w:tabs>
          <w:tab w:val="left" w:pos="840"/>
        </w:tabs>
        <w:ind w:left="840" w:hanging="8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1680"/>
        </w:tabs>
        <w:ind w:left="168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Pan">
    <w15:presenceInfo w15:providerId="None" w15:userId="Pan"/>
  </w15:person>
  <w15:person w15:author="漫过">
    <w15:presenceInfo w15:providerId="WPS Office" w15:userId="613377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56"/>
  <w:displayHorizont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3F0C01"/>
    <w:rsid w:val="00000C8D"/>
    <w:rsid w:val="00001966"/>
    <w:rsid w:val="00002446"/>
    <w:rsid w:val="0000251B"/>
    <w:rsid w:val="00002F54"/>
    <w:rsid w:val="0000348D"/>
    <w:rsid w:val="00005853"/>
    <w:rsid w:val="0000597D"/>
    <w:rsid w:val="000073BC"/>
    <w:rsid w:val="0001021A"/>
    <w:rsid w:val="00010655"/>
    <w:rsid w:val="000110F6"/>
    <w:rsid w:val="00011616"/>
    <w:rsid w:val="00011A3C"/>
    <w:rsid w:val="00011E4F"/>
    <w:rsid w:val="00011EA3"/>
    <w:rsid w:val="00011F8A"/>
    <w:rsid w:val="000123C6"/>
    <w:rsid w:val="00012859"/>
    <w:rsid w:val="00013157"/>
    <w:rsid w:val="000134C6"/>
    <w:rsid w:val="0001358D"/>
    <w:rsid w:val="00013BC2"/>
    <w:rsid w:val="00013C5C"/>
    <w:rsid w:val="00013FE8"/>
    <w:rsid w:val="0001452D"/>
    <w:rsid w:val="00014C0C"/>
    <w:rsid w:val="00016884"/>
    <w:rsid w:val="000175D9"/>
    <w:rsid w:val="0001783C"/>
    <w:rsid w:val="0002125C"/>
    <w:rsid w:val="00022125"/>
    <w:rsid w:val="000222F1"/>
    <w:rsid w:val="000224AC"/>
    <w:rsid w:val="00022F8F"/>
    <w:rsid w:val="0002347B"/>
    <w:rsid w:val="00023710"/>
    <w:rsid w:val="0002373D"/>
    <w:rsid w:val="0002394A"/>
    <w:rsid w:val="00023A76"/>
    <w:rsid w:val="00023AA0"/>
    <w:rsid w:val="0002438E"/>
    <w:rsid w:val="00024956"/>
    <w:rsid w:val="000249BE"/>
    <w:rsid w:val="00024AAB"/>
    <w:rsid w:val="00024EF8"/>
    <w:rsid w:val="00026652"/>
    <w:rsid w:val="000267B5"/>
    <w:rsid w:val="00027748"/>
    <w:rsid w:val="00027778"/>
    <w:rsid w:val="00030394"/>
    <w:rsid w:val="000313C8"/>
    <w:rsid w:val="00031E5E"/>
    <w:rsid w:val="00032894"/>
    <w:rsid w:val="000331DD"/>
    <w:rsid w:val="00033782"/>
    <w:rsid w:val="0003391D"/>
    <w:rsid w:val="00035ED9"/>
    <w:rsid w:val="00035FC7"/>
    <w:rsid w:val="000364AC"/>
    <w:rsid w:val="00037085"/>
    <w:rsid w:val="00037BE0"/>
    <w:rsid w:val="00040772"/>
    <w:rsid w:val="00041077"/>
    <w:rsid w:val="00041847"/>
    <w:rsid w:val="000419D7"/>
    <w:rsid w:val="000420E9"/>
    <w:rsid w:val="0004314F"/>
    <w:rsid w:val="000437DB"/>
    <w:rsid w:val="00043B4C"/>
    <w:rsid w:val="00043B7A"/>
    <w:rsid w:val="00044E30"/>
    <w:rsid w:val="00047080"/>
    <w:rsid w:val="00047260"/>
    <w:rsid w:val="00047DF2"/>
    <w:rsid w:val="00050600"/>
    <w:rsid w:val="00051454"/>
    <w:rsid w:val="000528C2"/>
    <w:rsid w:val="00053434"/>
    <w:rsid w:val="00054D84"/>
    <w:rsid w:val="00055678"/>
    <w:rsid w:val="00055E4A"/>
    <w:rsid w:val="00056A7F"/>
    <w:rsid w:val="000578DB"/>
    <w:rsid w:val="00057F80"/>
    <w:rsid w:val="000611BE"/>
    <w:rsid w:val="00062159"/>
    <w:rsid w:val="00062F4C"/>
    <w:rsid w:val="0006343B"/>
    <w:rsid w:val="0006470C"/>
    <w:rsid w:val="00064A14"/>
    <w:rsid w:val="00065896"/>
    <w:rsid w:val="00065BF7"/>
    <w:rsid w:val="0006692D"/>
    <w:rsid w:val="00066A71"/>
    <w:rsid w:val="00066FF1"/>
    <w:rsid w:val="00067E2F"/>
    <w:rsid w:val="000705E8"/>
    <w:rsid w:val="00070E1A"/>
    <w:rsid w:val="00070F69"/>
    <w:rsid w:val="000710EA"/>
    <w:rsid w:val="00071316"/>
    <w:rsid w:val="0007148C"/>
    <w:rsid w:val="00072144"/>
    <w:rsid w:val="00072D76"/>
    <w:rsid w:val="00074CB7"/>
    <w:rsid w:val="00074D2D"/>
    <w:rsid w:val="00074E67"/>
    <w:rsid w:val="00076458"/>
    <w:rsid w:val="000769DA"/>
    <w:rsid w:val="00077735"/>
    <w:rsid w:val="000779FF"/>
    <w:rsid w:val="00080517"/>
    <w:rsid w:val="00080DE6"/>
    <w:rsid w:val="00081F60"/>
    <w:rsid w:val="000823D2"/>
    <w:rsid w:val="00082B81"/>
    <w:rsid w:val="00082F70"/>
    <w:rsid w:val="00083ACC"/>
    <w:rsid w:val="00084D78"/>
    <w:rsid w:val="00086C17"/>
    <w:rsid w:val="00087193"/>
    <w:rsid w:val="000903E1"/>
    <w:rsid w:val="00091460"/>
    <w:rsid w:val="00091F8B"/>
    <w:rsid w:val="0009214B"/>
    <w:rsid w:val="0009227B"/>
    <w:rsid w:val="000922F9"/>
    <w:rsid w:val="00092C80"/>
    <w:rsid w:val="000940B8"/>
    <w:rsid w:val="000945C7"/>
    <w:rsid w:val="00094FBB"/>
    <w:rsid w:val="00095E7B"/>
    <w:rsid w:val="00095FEB"/>
    <w:rsid w:val="000961D8"/>
    <w:rsid w:val="00096792"/>
    <w:rsid w:val="00097C5C"/>
    <w:rsid w:val="00097EAB"/>
    <w:rsid w:val="000A0120"/>
    <w:rsid w:val="000A013F"/>
    <w:rsid w:val="000A04E1"/>
    <w:rsid w:val="000A2406"/>
    <w:rsid w:val="000A28DD"/>
    <w:rsid w:val="000A3351"/>
    <w:rsid w:val="000A4B12"/>
    <w:rsid w:val="000A4E07"/>
    <w:rsid w:val="000A5058"/>
    <w:rsid w:val="000A5B8F"/>
    <w:rsid w:val="000A6350"/>
    <w:rsid w:val="000A6764"/>
    <w:rsid w:val="000A7306"/>
    <w:rsid w:val="000A7D2F"/>
    <w:rsid w:val="000A7FD7"/>
    <w:rsid w:val="000B01EA"/>
    <w:rsid w:val="000B081C"/>
    <w:rsid w:val="000B17AC"/>
    <w:rsid w:val="000B3290"/>
    <w:rsid w:val="000B329B"/>
    <w:rsid w:val="000B56FE"/>
    <w:rsid w:val="000B6742"/>
    <w:rsid w:val="000B71B4"/>
    <w:rsid w:val="000B74CA"/>
    <w:rsid w:val="000C09D2"/>
    <w:rsid w:val="000C0CC5"/>
    <w:rsid w:val="000C0DCC"/>
    <w:rsid w:val="000C164B"/>
    <w:rsid w:val="000C1BF8"/>
    <w:rsid w:val="000C1C59"/>
    <w:rsid w:val="000C2942"/>
    <w:rsid w:val="000C2E6A"/>
    <w:rsid w:val="000C319C"/>
    <w:rsid w:val="000C50BA"/>
    <w:rsid w:val="000C6043"/>
    <w:rsid w:val="000C70D9"/>
    <w:rsid w:val="000C7129"/>
    <w:rsid w:val="000C74B6"/>
    <w:rsid w:val="000C754E"/>
    <w:rsid w:val="000C7BC1"/>
    <w:rsid w:val="000D0736"/>
    <w:rsid w:val="000D0E0B"/>
    <w:rsid w:val="000D1674"/>
    <w:rsid w:val="000D30C9"/>
    <w:rsid w:val="000D394C"/>
    <w:rsid w:val="000D39FF"/>
    <w:rsid w:val="000D4A30"/>
    <w:rsid w:val="000D4A57"/>
    <w:rsid w:val="000D4D9A"/>
    <w:rsid w:val="000D516F"/>
    <w:rsid w:val="000D5D4F"/>
    <w:rsid w:val="000D6577"/>
    <w:rsid w:val="000D7841"/>
    <w:rsid w:val="000D7880"/>
    <w:rsid w:val="000E09D0"/>
    <w:rsid w:val="000E09D7"/>
    <w:rsid w:val="000E124F"/>
    <w:rsid w:val="000E1B9E"/>
    <w:rsid w:val="000E2338"/>
    <w:rsid w:val="000E24DE"/>
    <w:rsid w:val="000E316E"/>
    <w:rsid w:val="000E3A12"/>
    <w:rsid w:val="000E456B"/>
    <w:rsid w:val="000E5536"/>
    <w:rsid w:val="000E668A"/>
    <w:rsid w:val="000E68A4"/>
    <w:rsid w:val="000E7632"/>
    <w:rsid w:val="000E7F4E"/>
    <w:rsid w:val="000F1925"/>
    <w:rsid w:val="000F19CA"/>
    <w:rsid w:val="000F1BBF"/>
    <w:rsid w:val="000F1D3A"/>
    <w:rsid w:val="000F1F4F"/>
    <w:rsid w:val="000F20DF"/>
    <w:rsid w:val="000F2322"/>
    <w:rsid w:val="000F2F07"/>
    <w:rsid w:val="000F3849"/>
    <w:rsid w:val="000F3CF9"/>
    <w:rsid w:val="000F41F1"/>
    <w:rsid w:val="000F4C5A"/>
    <w:rsid w:val="000F4FDD"/>
    <w:rsid w:val="000F55B8"/>
    <w:rsid w:val="000F6937"/>
    <w:rsid w:val="00100993"/>
    <w:rsid w:val="001009A5"/>
    <w:rsid w:val="001011A9"/>
    <w:rsid w:val="0010231F"/>
    <w:rsid w:val="001029FC"/>
    <w:rsid w:val="001032BB"/>
    <w:rsid w:val="0010346A"/>
    <w:rsid w:val="001036FB"/>
    <w:rsid w:val="00103ADC"/>
    <w:rsid w:val="00103CA9"/>
    <w:rsid w:val="001048CB"/>
    <w:rsid w:val="0010540A"/>
    <w:rsid w:val="00105A04"/>
    <w:rsid w:val="0010662E"/>
    <w:rsid w:val="00106AD7"/>
    <w:rsid w:val="00106C33"/>
    <w:rsid w:val="00106CD2"/>
    <w:rsid w:val="00110081"/>
    <w:rsid w:val="001105BD"/>
    <w:rsid w:val="0011205E"/>
    <w:rsid w:val="00112D19"/>
    <w:rsid w:val="0011362D"/>
    <w:rsid w:val="00113956"/>
    <w:rsid w:val="00113EDF"/>
    <w:rsid w:val="001141E7"/>
    <w:rsid w:val="0011427E"/>
    <w:rsid w:val="00115226"/>
    <w:rsid w:val="0011585E"/>
    <w:rsid w:val="00116031"/>
    <w:rsid w:val="001168B7"/>
    <w:rsid w:val="0011790D"/>
    <w:rsid w:val="00117CBE"/>
    <w:rsid w:val="00120B49"/>
    <w:rsid w:val="00121901"/>
    <w:rsid w:val="00121D2D"/>
    <w:rsid w:val="00122A13"/>
    <w:rsid w:val="00123332"/>
    <w:rsid w:val="001238ED"/>
    <w:rsid w:val="00123C9D"/>
    <w:rsid w:val="0012449B"/>
    <w:rsid w:val="00124862"/>
    <w:rsid w:val="00124E41"/>
    <w:rsid w:val="00124E78"/>
    <w:rsid w:val="001254D3"/>
    <w:rsid w:val="00125B2A"/>
    <w:rsid w:val="0012671A"/>
    <w:rsid w:val="00130542"/>
    <w:rsid w:val="0013070C"/>
    <w:rsid w:val="001309A1"/>
    <w:rsid w:val="00131A55"/>
    <w:rsid w:val="00131BED"/>
    <w:rsid w:val="00131F6C"/>
    <w:rsid w:val="00132661"/>
    <w:rsid w:val="00132F51"/>
    <w:rsid w:val="00133E56"/>
    <w:rsid w:val="00133F7E"/>
    <w:rsid w:val="00135009"/>
    <w:rsid w:val="00135D0D"/>
    <w:rsid w:val="00135E85"/>
    <w:rsid w:val="00136468"/>
    <w:rsid w:val="0013662D"/>
    <w:rsid w:val="001366B7"/>
    <w:rsid w:val="00140420"/>
    <w:rsid w:val="00140EEE"/>
    <w:rsid w:val="001423E8"/>
    <w:rsid w:val="001427DD"/>
    <w:rsid w:val="00142A00"/>
    <w:rsid w:val="001440BF"/>
    <w:rsid w:val="0014427E"/>
    <w:rsid w:val="00144C16"/>
    <w:rsid w:val="00146315"/>
    <w:rsid w:val="00150337"/>
    <w:rsid w:val="00151179"/>
    <w:rsid w:val="00152B44"/>
    <w:rsid w:val="00155F72"/>
    <w:rsid w:val="00156B0C"/>
    <w:rsid w:val="00156DD2"/>
    <w:rsid w:val="00157F8E"/>
    <w:rsid w:val="001610C9"/>
    <w:rsid w:val="001611E5"/>
    <w:rsid w:val="00161443"/>
    <w:rsid w:val="00161A59"/>
    <w:rsid w:val="00161B6E"/>
    <w:rsid w:val="00163820"/>
    <w:rsid w:val="00164409"/>
    <w:rsid w:val="00164E26"/>
    <w:rsid w:val="00164F37"/>
    <w:rsid w:val="00171F17"/>
    <w:rsid w:val="0017396F"/>
    <w:rsid w:val="00173A83"/>
    <w:rsid w:val="00173AAB"/>
    <w:rsid w:val="00173D9F"/>
    <w:rsid w:val="001743E8"/>
    <w:rsid w:val="00174961"/>
    <w:rsid w:val="001750A0"/>
    <w:rsid w:val="0017590F"/>
    <w:rsid w:val="00175F20"/>
    <w:rsid w:val="00175FBB"/>
    <w:rsid w:val="0017637E"/>
    <w:rsid w:val="00176755"/>
    <w:rsid w:val="00176920"/>
    <w:rsid w:val="00176F3B"/>
    <w:rsid w:val="00177245"/>
    <w:rsid w:val="001774FE"/>
    <w:rsid w:val="001775C4"/>
    <w:rsid w:val="0018007E"/>
    <w:rsid w:val="001801BC"/>
    <w:rsid w:val="00180C5E"/>
    <w:rsid w:val="00182696"/>
    <w:rsid w:val="0018270C"/>
    <w:rsid w:val="0018310B"/>
    <w:rsid w:val="001835D3"/>
    <w:rsid w:val="00183EFF"/>
    <w:rsid w:val="0018432B"/>
    <w:rsid w:val="001844C1"/>
    <w:rsid w:val="00184A28"/>
    <w:rsid w:val="00185353"/>
    <w:rsid w:val="0018637B"/>
    <w:rsid w:val="00186B6C"/>
    <w:rsid w:val="00186F31"/>
    <w:rsid w:val="00186F44"/>
    <w:rsid w:val="001902D8"/>
    <w:rsid w:val="001907C5"/>
    <w:rsid w:val="001908EA"/>
    <w:rsid w:val="00190928"/>
    <w:rsid w:val="00190991"/>
    <w:rsid w:val="00191CFD"/>
    <w:rsid w:val="00192970"/>
    <w:rsid w:val="001932FF"/>
    <w:rsid w:val="001948B9"/>
    <w:rsid w:val="00195AD7"/>
    <w:rsid w:val="001A01F4"/>
    <w:rsid w:val="001A0934"/>
    <w:rsid w:val="001A09B2"/>
    <w:rsid w:val="001A0DE5"/>
    <w:rsid w:val="001A1B68"/>
    <w:rsid w:val="001A1C77"/>
    <w:rsid w:val="001A2942"/>
    <w:rsid w:val="001A325B"/>
    <w:rsid w:val="001A32DA"/>
    <w:rsid w:val="001A331A"/>
    <w:rsid w:val="001A39AD"/>
    <w:rsid w:val="001A3FB9"/>
    <w:rsid w:val="001A4F9D"/>
    <w:rsid w:val="001A5821"/>
    <w:rsid w:val="001A596C"/>
    <w:rsid w:val="001A6344"/>
    <w:rsid w:val="001A67EC"/>
    <w:rsid w:val="001A79DE"/>
    <w:rsid w:val="001B0096"/>
    <w:rsid w:val="001B179D"/>
    <w:rsid w:val="001B185B"/>
    <w:rsid w:val="001B1ED6"/>
    <w:rsid w:val="001B2343"/>
    <w:rsid w:val="001B3BBD"/>
    <w:rsid w:val="001B3F79"/>
    <w:rsid w:val="001B4269"/>
    <w:rsid w:val="001B42B5"/>
    <w:rsid w:val="001B4CA6"/>
    <w:rsid w:val="001B548B"/>
    <w:rsid w:val="001B6161"/>
    <w:rsid w:val="001B686D"/>
    <w:rsid w:val="001B6946"/>
    <w:rsid w:val="001C05D3"/>
    <w:rsid w:val="001C1B69"/>
    <w:rsid w:val="001C2AFB"/>
    <w:rsid w:val="001C2F35"/>
    <w:rsid w:val="001C3135"/>
    <w:rsid w:val="001C3280"/>
    <w:rsid w:val="001C3996"/>
    <w:rsid w:val="001C3D4E"/>
    <w:rsid w:val="001C4B3F"/>
    <w:rsid w:val="001C5AB9"/>
    <w:rsid w:val="001C5CE4"/>
    <w:rsid w:val="001C5DFB"/>
    <w:rsid w:val="001C65B2"/>
    <w:rsid w:val="001C66FC"/>
    <w:rsid w:val="001C7EEA"/>
    <w:rsid w:val="001D089B"/>
    <w:rsid w:val="001D2262"/>
    <w:rsid w:val="001D26C6"/>
    <w:rsid w:val="001D494F"/>
    <w:rsid w:val="001D4B72"/>
    <w:rsid w:val="001D5183"/>
    <w:rsid w:val="001D55A6"/>
    <w:rsid w:val="001D6474"/>
    <w:rsid w:val="001E0162"/>
    <w:rsid w:val="001E15AB"/>
    <w:rsid w:val="001E36EE"/>
    <w:rsid w:val="001E3B68"/>
    <w:rsid w:val="001E48AF"/>
    <w:rsid w:val="001E4F8E"/>
    <w:rsid w:val="001E7811"/>
    <w:rsid w:val="001F1CCB"/>
    <w:rsid w:val="001F25FA"/>
    <w:rsid w:val="001F2F95"/>
    <w:rsid w:val="001F3415"/>
    <w:rsid w:val="001F4E4C"/>
    <w:rsid w:val="001F4EAA"/>
    <w:rsid w:val="001F51A3"/>
    <w:rsid w:val="001F61EE"/>
    <w:rsid w:val="001F62C2"/>
    <w:rsid w:val="001F6562"/>
    <w:rsid w:val="001F6A4D"/>
    <w:rsid w:val="001F7090"/>
    <w:rsid w:val="001F747A"/>
    <w:rsid w:val="001F7503"/>
    <w:rsid w:val="001F763C"/>
    <w:rsid w:val="001F7B84"/>
    <w:rsid w:val="0020079A"/>
    <w:rsid w:val="00200991"/>
    <w:rsid w:val="002013BD"/>
    <w:rsid w:val="002013FF"/>
    <w:rsid w:val="00201B4E"/>
    <w:rsid w:val="00202118"/>
    <w:rsid w:val="00202353"/>
    <w:rsid w:val="0020269A"/>
    <w:rsid w:val="0020269F"/>
    <w:rsid w:val="00202F19"/>
    <w:rsid w:val="002031D3"/>
    <w:rsid w:val="00204996"/>
    <w:rsid w:val="00204AC7"/>
    <w:rsid w:val="0020573B"/>
    <w:rsid w:val="002057F4"/>
    <w:rsid w:val="00205AAC"/>
    <w:rsid w:val="002068B6"/>
    <w:rsid w:val="00210D5B"/>
    <w:rsid w:val="0021128F"/>
    <w:rsid w:val="002113F7"/>
    <w:rsid w:val="00211B39"/>
    <w:rsid w:val="00211D59"/>
    <w:rsid w:val="00212284"/>
    <w:rsid w:val="002127E9"/>
    <w:rsid w:val="00212D07"/>
    <w:rsid w:val="00212ED5"/>
    <w:rsid w:val="00213174"/>
    <w:rsid w:val="00213736"/>
    <w:rsid w:val="00213F03"/>
    <w:rsid w:val="002147DB"/>
    <w:rsid w:val="0021671E"/>
    <w:rsid w:val="00217447"/>
    <w:rsid w:val="00217E71"/>
    <w:rsid w:val="00220111"/>
    <w:rsid w:val="00220148"/>
    <w:rsid w:val="002202A4"/>
    <w:rsid w:val="002202EA"/>
    <w:rsid w:val="00221236"/>
    <w:rsid w:val="002213A7"/>
    <w:rsid w:val="00221B08"/>
    <w:rsid w:val="00221BDE"/>
    <w:rsid w:val="002220D3"/>
    <w:rsid w:val="00222E71"/>
    <w:rsid w:val="002239AC"/>
    <w:rsid w:val="00223A7A"/>
    <w:rsid w:val="00225570"/>
    <w:rsid w:val="00226301"/>
    <w:rsid w:val="0022779A"/>
    <w:rsid w:val="002300F4"/>
    <w:rsid w:val="00230261"/>
    <w:rsid w:val="002306C1"/>
    <w:rsid w:val="00230852"/>
    <w:rsid w:val="00230A94"/>
    <w:rsid w:val="00230D0D"/>
    <w:rsid w:val="0023232C"/>
    <w:rsid w:val="00232573"/>
    <w:rsid w:val="00233A5A"/>
    <w:rsid w:val="00233D7F"/>
    <w:rsid w:val="002340E4"/>
    <w:rsid w:val="002342C4"/>
    <w:rsid w:val="00234AA1"/>
    <w:rsid w:val="0023527A"/>
    <w:rsid w:val="00235335"/>
    <w:rsid w:val="002373F0"/>
    <w:rsid w:val="00240546"/>
    <w:rsid w:val="00240974"/>
    <w:rsid w:val="00241428"/>
    <w:rsid w:val="00242E11"/>
    <w:rsid w:val="002437CF"/>
    <w:rsid w:val="002454E9"/>
    <w:rsid w:val="00247BD8"/>
    <w:rsid w:val="00247C66"/>
    <w:rsid w:val="0025009C"/>
    <w:rsid w:val="0025059D"/>
    <w:rsid w:val="002515AD"/>
    <w:rsid w:val="00252340"/>
    <w:rsid w:val="002538B5"/>
    <w:rsid w:val="00253CB7"/>
    <w:rsid w:val="00253F54"/>
    <w:rsid w:val="002541B9"/>
    <w:rsid w:val="0025428E"/>
    <w:rsid w:val="00254B48"/>
    <w:rsid w:val="00256048"/>
    <w:rsid w:val="0025639F"/>
    <w:rsid w:val="00257AE7"/>
    <w:rsid w:val="0026226F"/>
    <w:rsid w:val="002644EB"/>
    <w:rsid w:val="00265726"/>
    <w:rsid w:val="00265841"/>
    <w:rsid w:val="00265ACB"/>
    <w:rsid w:val="002660D3"/>
    <w:rsid w:val="00266703"/>
    <w:rsid w:val="00266C7B"/>
    <w:rsid w:val="00266E61"/>
    <w:rsid w:val="002671C9"/>
    <w:rsid w:val="00267297"/>
    <w:rsid w:val="00267551"/>
    <w:rsid w:val="00267D39"/>
    <w:rsid w:val="00271DBC"/>
    <w:rsid w:val="00271F0A"/>
    <w:rsid w:val="0027262F"/>
    <w:rsid w:val="00272A49"/>
    <w:rsid w:val="00273711"/>
    <w:rsid w:val="00274091"/>
    <w:rsid w:val="002741B8"/>
    <w:rsid w:val="00274B22"/>
    <w:rsid w:val="00275FA5"/>
    <w:rsid w:val="00276137"/>
    <w:rsid w:val="002762E7"/>
    <w:rsid w:val="00276310"/>
    <w:rsid w:val="002766EB"/>
    <w:rsid w:val="00276C83"/>
    <w:rsid w:val="00276D03"/>
    <w:rsid w:val="0028008A"/>
    <w:rsid w:val="00280AB8"/>
    <w:rsid w:val="00280B22"/>
    <w:rsid w:val="00281437"/>
    <w:rsid w:val="00281874"/>
    <w:rsid w:val="00281BF0"/>
    <w:rsid w:val="002822D6"/>
    <w:rsid w:val="00282473"/>
    <w:rsid w:val="00282E64"/>
    <w:rsid w:val="002831C0"/>
    <w:rsid w:val="002835EA"/>
    <w:rsid w:val="00283DD9"/>
    <w:rsid w:val="0028498E"/>
    <w:rsid w:val="00284A8D"/>
    <w:rsid w:val="00285CCF"/>
    <w:rsid w:val="0028734D"/>
    <w:rsid w:val="00287A17"/>
    <w:rsid w:val="0029083D"/>
    <w:rsid w:val="00290FE6"/>
    <w:rsid w:val="0029186F"/>
    <w:rsid w:val="00292BDB"/>
    <w:rsid w:val="0029452C"/>
    <w:rsid w:val="00294EB7"/>
    <w:rsid w:val="00295247"/>
    <w:rsid w:val="00295447"/>
    <w:rsid w:val="002964EF"/>
    <w:rsid w:val="00296DCF"/>
    <w:rsid w:val="002978ED"/>
    <w:rsid w:val="002979FA"/>
    <w:rsid w:val="00297E2D"/>
    <w:rsid w:val="002A03E2"/>
    <w:rsid w:val="002A05A3"/>
    <w:rsid w:val="002A0629"/>
    <w:rsid w:val="002A0FAD"/>
    <w:rsid w:val="002A1328"/>
    <w:rsid w:val="002A181C"/>
    <w:rsid w:val="002A183F"/>
    <w:rsid w:val="002A1E36"/>
    <w:rsid w:val="002A2A32"/>
    <w:rsid w:val="002A2E96"/>
    <w:rsid w:val="002A2EE9"/>
    <w:rsid w:val="002A45C0"/>
    <w:rsid w:val="002A48B7"/>
    <w:rsid w:val="002A5740"/>
    <w:rsid w:val="002A5C7F"/>
    <w:rsid w:val="002A7E0B"/>
    <w:rsid w:val="002B02CD"/>
    <w:rsid w:val="002B0729"/>
    <w:rsid w:val="002B0B34"/>
    <w:rsid w:val="002B183F"/>
    <w:rsid w:val="002B3767"/>
    <w:rsid w:val="002B38FD"/>
    <w:rsid w:val="002B3EF6"/>
    <w:rsid w:val="002B4123"/>
    <w:rsid w:val="002B4C58"/>
    <w:rsid w:val="002B57E3"/>
    <w:rsid w:val="002C0306"/>
    <w:rsid w:val="002C0451"/>
    <w:rsid w:val="002C1373"/>
    <w:rsid w:val="002C1670"/>
    <w:rsid w:val="002C1939"/>
    <w:rsid w:val="002C22EE"/>
    <w:rsid w:val="002C2BB0"/>
    <w:rsid w:val="002C34BA"/>
    <w:rsid w:val="002C3F70"/>
    <w:rsid w:val="002C401B"/>
    <w:rsid w:val="002C5082"/>
    <w:rsid w:val="002C5D43"/>
    <w:rsid w:val="002C684E"/>
    <w:rsid w:val="002C68C5"/>
    <w:rsid w:val="002C6933"/>
    <w:rsid w:val="002C7ED3"/>
    <w:rsid w:val="002D0DB7"/>
    <w:rsid w:val="002D1158"/>
    <w:rsid w:val="002D1470"/>
    <w:rsid w:val="002D2448"/>
    <w:rsid w:val="002D2B29"/>
    <w:rsid w:val="002D3BFC"/>
    <w:rsid w:val="002D46A6"/>
    <w:rsid w:val="002D492C"/>
    <w:rsid w:val="002D6228"/>
    <w:rsid w:val="002D6900"/>
    <w:rsid w:val="002D6C35"/>
    <w:rsid w:val="002D79F4"/>
    <w:rsid w:val="002D7E7D"/>
    <w:rsid w:val="002E0740"/>
    <w:rsid w:val="002E0C16"/>
    <w:rsid w:val="002E0C3A"/>
    <w:rsid w:val="002E1111"/>
    <w:rsid w:val="002E137D"/>
    <w:rsid w:val="002E50C2"/>
    <w:rsid w:val="002E516F"/>
    <w:rsid w:val="002E5EB4"/>
    <w:rsid w:val="002E677E"/>
    <w:rsid w:val="002E6817"/>
    <w:rsid w:val="002E68D2"/>
    <w:rsid w:val="002E6C06"/>
    <w:rsid w:val="002E6D41"/>
    <w:rsid w:val="002E7BE4"/>
    <w:rsid w:val="002F0ED2"/>
    <w:rsid w:val="002F12A0"/>
    <w:rsid w:val="002F16F4"/>
    <w:rsid w:val="002F2467"/>
    <w:rsid w:val="002F2ACC"/>
    <w:rsid w:val="002F37DD"/>
    <w:rsid w:val="002F4AD5"/>
    <w:rsid w:val="002F4AFF"/>
    <w:rsid w:val="002F5322"/>
    <w:rsid w:val="002F5852"/>
    <w:rsid w:val="002F58E0"/>
    <w:rsid w:val="002F5E4B"/>
    <w:rsid w:val="002F5EB4"/>
    <w:rsid w:val="002F5FBA"/>
    <w:rsid w:val="002F624C"/>
    <w:rsid w:val="002F659F"/>
    <w:rsid w:val="002F6E47"/>
    <w:rsid w:val="0030164C"/>
    <w:rsid w:val="0030205D"/>
    <w:rsid w:val="003028BD"/>
    <w:rsid w:val="00302AF4"/>
    <w:rsid w:val="0030412D"/>
    <w:rsid w:val="00304551"/>
    <w:rsid w:val="00304D0D"/>
    <w:rsid w:val="00305363"/>
    <w:rsid w:val="00305666"/>
    <w:rsid w:val="00305F74"/>
    <w:rsid w:val="00306F76"/>
    <w:rsid w:val="00307A13"/>
    <w:rsid w:val="00310F4D"/>
    <w:rsid w:val="00311552"/>
    <w:rsid w:val="00313406"/>
    <w:rsid w:val="0031424A"/>
    <w:rsid w:val="00314416"/>
    <w:rsid w:val="0031473C"/>
    <w:rsid w:val="003152DE"/>
    <w:rsid w:val="003159E0"/>
    <w:rsid w:val="003160DA"/>
    <w:rsid w:val="00316EA8"/>
    <w:rsid w:val="00317708"/>
    <w:rsid w:val="003178D1"/>
    <w:rsid w:val="00317982"/>
    <w:rsid w:val="00317A04"/>
    <w:rsid w:val="00320E18"/>
    <w:rsid w:val="00320F3E"/>
    <w:rsid w:val="00320F4D"/>
    <w:rsid w:val="00321017"/>
    <w:rsid w:val="00321213"/>
    <w:rsid w:val="00321AC3"/>
    <w:rsid w:val="00324742"/>
    <w:rsid w:val="00325192"/>
    <w:rsid w:val="0032528D"/>
    <w:rsid w:val="003253C9"/>
    <w:rsid w:val="0032666D"/>
    <w:rsid w:val="00326B25"/>
    <w:rsid w:val="003309AD"/>
    <w:rsid w:val="00331132"/>
    <w:rsid w:val="0033123B"/>
    <w:rsid w:val="0033188A"/>
    <w:rsid w:val="00331DE9"/>
    <w:rsid w:val="00332202"/>
    <w:rsid w:val="003322A3"/>
    <w:rsid w:val="003322C6"/>
    <w:rsid w:val="00333AB0"/>
    <w:rsid w:val="00335CFE"/>
    <w:rsid w:val="00336B18"/>
    <w:rsid w:val="00336ECD"/>
    <w:rsid w:val="00337D12"/>
    <w:rsid w:val="00337E68"/>
    <w:rsid w:val="00340AE8"/>
    <w:rsid w:val="00341348"/>
    <w:rsid w:val="0034167C"/>
    <w:rsid w:val="00341C27"/>
    <w:rsid w:val="00341D22"/>
    <w:rsid w:val="00342049"/>
    <w:rsid w:val="0034210C"/>
    <w:rsid w:val="00342DB0"/>
    <w:rsid w:val="003439A0"/>
    <w:rsid w:val="00343DBC"/>
    <w:rsid w:val="00344A3E"/>
    <w:rsid w:val="003453D1"/>
    <w:rsid w:val="0034602B"/>
    <w:rsid w:val="00346C30"/>
    <w:rsid w:val="00346F81"/>
    <w:rsid w:val="00350253"/>
    <w:rsid w:val="00350C68"/>
    <w:rsid w:val="0035135E"/>
    <w:rsid w:val="003525D7"/>
    <w:rsid w:val="00352A5B"/>
    <w:rsid w:val="00352E26"/>
    <w:rsid w:val="00353B93"/>
    <w:rsid w:val="00354556"/>
    <w:rsid w:val="003548DD"/>
    <w:rsid w:val="00357C4F"/>
    <w:rsid w:val="0036064E"/>
    <w:rsid w:val="00360A28"/>
    <w:rsid w:val="003612C9"/>
    <w:rsid w:val="00361413"/>
    <w:rsid w:val="003619E9"/>
    <w:rsid w:val="0036428C"/>
    <w:rsid w:val="00364A91"/>
    <w:rsid w:val="00364D97"/>
    <w:rsid w:val="00365B8F"/>
    <w:rsid w:val="00365C48"/>
    <w:rsid w:val="00365F31"/>
    <w:rsid w:val="0036659E"/>
    <w:rsid w:val="00366AD7"/>
    <w:rsid w:val="00366D6D"/>
    <w:rsid w:val="00370672"/>
    <w:rsid w:val="003713BE"/>
    <w:rsid w:val="00371666"/>
    <w:rsid w:val="00372229"/>
    <w:rsid w:val="00372D22"/>
    <w:rsid w:val="00372EDE"/>
    <w:rsid w:val="003742B3"/>
    <w:rsid w:val="00375601"/>
    <w:rsid w:val="003757E2"/>
    <w:rsid w:val="00375847"/>
    <w:rsid w:val="00376946"/>
    <w:rsid w:val="00376FC0"/>
    <w:rsid w:val="003771C6"/>
    <w:rsid w:val="00377CA1"/>
    <w:rsid w:val="00377F9C"/>
    <w:rsid w:val="0038063D"/>
    <w:rsid w:val="0038076B"/>
    <w:rsid w:val="00380791"/>
    <w:rsid w:val="003818E5"/>
    <w:rsid w:val="003819BF"/>
    <w:rsid w:val="00381F02"/>
    <w:rsid w:val="003820C6"/>
    <w:rsid w:val="003820FF"/>
    <w:rsid w:val="00382D67"/>
    <w:rsid w:val="00383D71"/>
    <w:rsid w:val="003844BC"/>
    <w:rsid w:val="003847E5"/>
    <w:rsid w:val="00384B12"/>
    <w:rsid w:val="0038571C"/>
    <w:rsid w:val="003861A5"/>
    <w:rsid w:val="00386261"/>
    <w:rsid w:val="00386740"/>
    <w:rsid w:val="00386905"/>
    <w:rsid w:val="00387950"/>
    <w:rsid w:val="003907FB"/>
    <w:rsid w:val="00393EC4"/>
    <w:rsid w:val="00394659"/>
    <w:rsid w:val="0039504F"/>
    <w:rsid w:val="00396485"/>
    <w:rsid w:val="00396D12"/>
    <w:rsid w:val="00397354"/>
    <w:rsid w:val="00397416"/>
    <w:rsid w:val="0039759D"/>
    <w:rsid w:val="003978CA"/>
    <w:rsid w:val="00397F89"/>
    <w:rsid w:val="003A0697"/>
    <w:rsid w:val="003A0B2D"/>
    <w:rsid w:val="003A0B31"/>
    <w:rsid w:val="003A0EFC"/>
    <w:rsid w:val="003A16AA"/>
    <w:rsid w:val="003A1C40"/>
    <w:rsid w:val="003A28CA"/>
    <w:rsid w:val="003A3692"/>
    <w:rsid w:val="003A37D4"/>
    <w:rsid w:val="003A4686"/>
    <w:rsid w:val="003A46CA"/>
    <w:rsid w:val="003A4CE4"/>
    <w:rsid w:val="003A56A7"/>
    <w:rsid w:val="003A6C98"/>
    <w:rsid w:val="003A7075"/>
    <w:rsid w:val="003A715B"/>
    <w:rsid w:val="003A768A"/>
    <w:rsid w:val="003A76EB"/>
    <w:rsid w:val="003A7A69"/>
    <w:rsid w:val="003B0905"/>
    <w:rsid w:val="003B131F"/>
    <w:rsid w:val="003B1748"/>
    <w:rsid w:val="003B187F"/>
    <w:rsid w:val="003B1959"/>
    <w:rsid w:val="003B27B3"/>
    <w:rsid w:val="003B28C1"/>
    <w:rsid w:val="003B290C"/>
    <w:rsid w:val="003B4769"/>
    <w:rsid w:val="003B49DA"/>
    <w:rsid w:val="003B4D5E"/>
    <w:rsid w:val="003B569B"/>
    <w:rsid w:val="003B56A1"/>
    <w:rsid w:val="003B60EE"/>
    <w:rsid w:val="003C0B3F"/>
    <w:rsid w:val="003C1F8C"/>
    <w:rsid w:val="003C2B39"/>
    <w:rsid w:val="003C2D1B"/>
    <w:rsid w:val="003C3556"/>
    <w:rsid w:val="003C3571"/>
    <w:rsid w:val="003C3B98"/>
    <w:rsid w:val="003C448A"/>
    <w:rsid w:val="003C5E96"/>
    <w:rsid w:val="003D091D"/>
    <w:rsid w:val="003D0FDE"/>
    <w:rsid w:val="003D14FA"/>
    <w:rsid w:val="003D1666"/>
    <w:rsid w:val="003D21FA"/>
    <w:rsid w:val="003D2871"/>
    <w:rsid w:val="003D4DE2"/>
    <w:rsid w:val="003D4FEF"/>
    <w:rsid w:val="003D5315"/>
    <w:rsid w:val="003D5461"/>
    <w:rsid w:val="003D5D58"/>
    <w:rsid w:val="003D67D4"/>
    <w:rsid w:val="003D7F9E"/>
    <w:rsid w:val="003E0891"/>
    <w:rsid w:val="003E0E83"/>
    <w:rsid w:val="003E13AD"/>
    <w:rsid w:val="003E16E0"/>
    <w:rsid w:val="003E18EE"/>
    <w:rsid w:val="003E2408"/>
    <w:rsid w:val="003E29DE"/>
    <w:rsid w:val="003E2C51"/>
    <w:rsid w:val="003E2E67"/>
    <w:rsid w:val="003E30FE"/>
    <w:rsid w:val="003E3907"/>
    <w:rsid w:val="003E5A8B"/>
    <w:rsid w:val="003E5BE4"/>
    <w:rsid w:val="003E5C1F"/>
    <w:rsid w:val="003E6873"/>
    <w:rsid w:val="003E7F42"/>
    <w:rsid w:val="003F063E"/>
    <w:rsid w:val="003F0779"/>
    <w:rsid w:val="003F0C01"/>
    <w:rsid w:val="003F1431"/>
    <w:rsid w:val="003F17B4"/>
    <w:rsid w:val="003F23A1"/>
    <w:rsid w:val="003F2831"/>
    <w:rsid w:val="003F2863"/>
    <w:rsid w:val="003F3337"/>
    <w:rsid w:val="003F3D9A"/>
    <w:rsid w:val="003F4946"/>
    <w:rsid w:val="003F580D"/>
    <w:rsid w:val="003F67E4"/>
    <w:rsid w:val="0040143E"/>
    <w:rsid w:val="004016F8"/>
    <w:rsid w:val="004017EA"/>
    <w:rsid w:val="00401D38"/>
    <w:rsid w:val="00401EA4"/>
    <w:rsid w:val="00402079"/>
    <w:rsid w:val="0040288C"/>
    <w:rsid w:val="00402CE3"/>
    <w:rsid w:val="00402E2B"/>
    <w:rsid w:val="00403511"/>
    <w:rsid w:val="00403BD7"/>
    <w:rsid w:val="0040433B"/>
    <w:rsid w:val="00404493"/>
    <w:rsid w:val="00404722"/>
    <w:rsid w:val="0040476F"/>
    <w:rsid w:val="00404ACF"/>
    <w:rsid w:val="004050B8"/>
    <w:rsid w:val="00405602"/>
    <w:rsid w:val="00406275"/>
    <w:rsid w:val="00406949"/>
    <w:rsid w:val="004108DE"/>
    <w:rsid w:val="00410B15"/>
    <w:rsid w:val="00410D8A"/>
    <w:rsid w:val="00410DC0"/>
    <w:rsid w:val="00412762"/>
    <w:rsid w:val="00413A02"/>
    <w:rsid w:val="0041411F"/>
    <w:rsid w:val="00414252"/>
    <w:rsid w:val="00414492"/>
    <w:rsid w:val="00415681"/>
    <w:rsid w:val="00415C31"/>
    <w:rsid w:val="00416857"/>
    <w:rsid w:val="00416B10"/>
    <w:rsid w:val="00417E90"/>
    <w:rsid w:val="00417F85"/>
    <w:rsid w:val="00420545"/>
    <w:rsid w:val="004206F0"/>
    <w:rsid w:val="00421115"/>
    <w:rsid w:val="00421232"/>
    <w:rsid w:val="004212F3"/>
    <w:rsid w:val="004223EE"/>
    <w:rsid w:val="00423227"/>
    <w:rsid w:val="00424035"/>
    <w:rsid w:val="0042417C"/>
    <w:rsid w:val="00424390"/>
    <w:rsid w:val="004243D9"/>
    <w:rsid w:val="00425148"/>
    <w:rsid w:val="0042561C"/>
    <w:rsid w:val="004257F8"/>
    <w:rsid w:val="004260F0"/>
    <w:rsid w:val="00426924"/>
    <w:rsid w:val="00432553"/>
    <w:rsid w:val="004331C6"/>
    <w:rsid w:val="004358E7"/>
    <w:rsid w:val="00436AD4"/>
    <w:rsid w:val="00437302"/>
    <w:rsid w:val="00437C17"/>
    <w:rsid w:val="00437D93"/>
    <w:rsid w:val="004404E7"/>
    <w:rsid w:val="004409A4"/>
    <w:rsid w:val="004417FB"/>
    <w:rsid w:val="00441E92"/>
    <w:rsid w:val="0044287A"/>
    <w:rsid w:val="00442F3D"/>
    <w:rsid w:val="004436EB"/>
    <w:rsid w:val="0044371E"/>
    <w:rsid w:val="00443E55"/>
    <w:rsid w:val="00443FB9"/>
    <w:rsid w:val="00445BD0"/>
    <w:rsid w:val="00445ED3"/>
    <w:rsid w:val="00446655"/>
    <w:rsid w:val="0044668B"/>
    <w:rsid w:val="00446A51"/>
    <w:rsid w:val="00447BFE"/>
    <w:rsid w:val="004502B2"/>
    <w:rsid w:val="004509C9"/>
    <w:rsid w:val="00453414"/>
    <w:rsid w:val="004539DF"/>
    <w:rsid w:val="00454482"/>
    <w:rsid w:val="004551EC"/>
    <w:rsid w:val="0045550E"/>
    <w:rsid w:val="00455999"/>
    <w:rsid w:val="00457140"/>
    <w:rsid w:val="004577E4"/>
    <w:rsid w:val="00457E78"/>
    <w:rsid w:val="0046043C"/>
    <w:rsid w:val="00461B7E"/>
    <w:rsid w:val="00462540"/>
    <w:rsid w:val="004626BD"/>
    <w:rsid w:val="00462D20"/>
    <w:rsid w:val="00462E57"/>
    <w:rsid w:val="0046378D"/>
    <w:rsid w:val="0046382C"/>
    <w:rsid w:val="00464EA1"/>
    <w:rsid w:val="004651D8"/>
    <w:rsid w:val="00465CEC"/>
    <w:rsid w:val="004664BF"/>
    <w:rsid w:val="004674E0"/>
    <w:rsid w:val="00467899"/>
    <w:rsid w:val="004702D2"/>
    <w:rsid w:val="0047073A"/>
    <w:rsid w:val="0047302A"/>
    <w:rsid w:val="0047370E"/>
    <w:rsid w:val="004737BF"/>
    <w:rsid w:val="00474758"/>
    <w:rsid w:val="00475599"/>
    <w:rsid w:val="004755C3"/>
    <w:rsid w:val="00475ABB"/>
    <w:rsid w:val="00476667"/>
    <w:rsid w:val="004773FD"/>
    <w:rsid w:val="0048093A"/>
    <w:rsid w:val="004817B2"/>
    <w:rsid w:val="00481F81"/>
    <w:rsid w:val="004835BB"/>
    <w:rsid w:val="0048431E"/>
    <w:rsid w:val="0048435D"/>
    <w:rsid w:val="004858EA"/>
    <w:rsid w:val="004859AB"/>
    <w:rsid w:val="00486DC9"/>
    <w:rsid w:val="00487C9E"/>
    <w:rsid w:val="00490297"/>
    <w:rsid w:val="00490404"/>
    <w:rsid w:val="0049062F"/>
    <w:rsid w:val="00490F5E"/>
    <w:rsid w:val="00491407"/>
    <w:rsid w:val="0049153D"/>
    <w:rsid w:val="00491C71"/>
    <w:rsid w:val="00491FC0"/>
    <w:rsid w:val="004940CF"/>
    <w:rsid w:val="00494135"/>
    <w:rsid w:val="004949FD"/>
    <w:rsid w:val="00495EED"/>
    <w:rsid w:val="00496DF1"/>
    <w:rsid w:val="00496FD0"/>
    <w:rsid w:val="004979D4"/>
    <w:rsid w:val="004A18C2"/>
    <w:rsid w:val="004A2DA8"/>
    <w:rsid w:val="004A4F3C"/>
    <w:rsid w:val="004A6275"/>
    <w:rsid w:val="004A7DC4"/>
    <w:rsid w:val="004A7F79"/>
    <w:rsid w:val="004B05AF"/>
    <w:rsid w:val="004B14AA"/>
    <w:rsid w:val="004B1A7A"/>
    <w:rsid w:val="004B2EDD"/>
    <w:rsid w:val="004B37C9"/>
    <w:rsid w:val="004B5C81"/>
    <w:rsid w:val="004B61C5"/>
    <w:rsid w:val="004B6447"/>
    <w:rsid w:val="004B6B06"/>
    <w:rsid w:val="004B73AF"/>
    <w:rsid w:val="004B75DA"/>
    <w:rsid w:val="004C11F3"/>
    <w:rsid w:val="004C16FC"/>
    <w:rsid w:val="004C194A"/>
    <w:rsid w:val="004C2E80"/>
    <w:rsid w:val="004C4916"/>
    <w:rsid w:val="004C4DDF"/>
    <w:rsid w:val="004C501B"/>
    <w:rsid w:val="004C511F"/>
    <w:rsid w:val="004C5C1F"/>
    <w:rsid w:val="004C62F2"/>
    <w:rsid w:val="004C6A30"/>
    <w:rsid w:val="004C6C38"/>
    <w:rsid w:val="004C6E86"/>
    <w:rsid w:val="004C75CE"/>
    <w:rsid w:val="004D0968"/>
    <w:rsid w:val="004D1E9F"/>
    <w:rsid w:val="004D216A"/>
    <w:rsid w:val="004D26F8"/>
    <w:rsid w:val="004D2932"/>
    <w:rsid w:val="004D3148"/>
    <w:rsid w:val="004D3DC0"/>
    <w:rsid w:val="004D4346"/>
    <w:rsid w:val="004D4817"/>
    <w:rsid w:val="004D4D7D"/>
    <w:rsid w:val="004D6063"/>
    <w:rsid w:val="004D64CF"/>
    <w:rsid w:val="004D6997"/>
    <w:rsid w:val="004D7920"/>
    <w:rsid w:val="004D7EB6"/>
    <w:rsid w:val="004E03BC"/>
    <w:rsid w:val="004E0B49"/>
    <w:rsid w:val="004E0C26"/>
    <w:rsid w:val="004E0DD2"/>
    <w:rsid w:val="004E229A"/>
    <w:rsid w:val="004E2781"/>
    <w:rsid w:val="004E69C5"/>
    <w:rsid w:val="004E75BD"/>
    <w:rsid w:val="004E7EC8"/>
    <w:rsid w:val="004F14DA"/>
    <w:rsid w:val="004F17D9"/>
    <w:rsid w:val="004F1A02"/>
    <w:rsid w:val="004F2570"/>
    <w:rsid w:val="004F3447"/>
    <w:rsid w:val="004F3DF8"/>
    <w:rsid w:val="004F46DC"/>
    <w:rsid w:val="004F6109"/>
    <w:rsid w:val="004F6502"/>
    <w:rsid w:val="004F65E6"/>
    <w:rsid w:val="004F6F93"/>
    <w:rsid w:val="004F7609"/>
    <w:rsid w:val="0050369B"/>
    <w:rsid w:val="005038E8"/>
    <w:rsid w:val="00503D44"/>
    <w:rsid w:val="005042D2"/>
    <w:rsid w:val="00504FB7"/>
    <w:rsid w:val="0050543F"/>
    <w:rsid w:val="005059B6"/>
    <w:rsid w:val="00505A8C"/>
    <w:rsid w:val="00505D2F"/>
    <w:rsid w:val="0050615F"/>
    <w:rsid w:val="0050627B"/>
    <w:rsid w:val="0050654F"/>
    <w:rsid w:val="00506FF4"/>
    <w:rsid w:val="00507067"/>
    <w:rsid w:val="0051061B"/>
    <w:rsid w:val="00510A97"/>
    <w:rsid w:val="0051100B"/>
    <w:rsid w:val="00511188"/>
    <w:rsid w:val="00511309"/>
    <w:rsid w:val="00511B72"/>
    <w:rsid w:val="00511F32"/>
    <w:rsid w:val="0051260A"/>
    <w:rsid w:val="00512DBA"/>
    <w:rsid w:val="00512E7A"/>
    <w:rsid w:val="00513116"/>
    <w:rsid w:val="0051393A"/>
    <w:rsid w:val="0051477B"/>
    <w:rsid w:val="005158BB"/>
    <w:rsid w:val="00515B50"/>
    <w:rsid w:val="0051615D"/>
    <w:rsid w:val="00516761"/>
    <w:rsid w:val="00517888"/>
    <w:rsid w:val="00521D16"/>
    <w:rsid w:val="005221FC"/>
    <w:rsid w:val="00522442"/>
    <w:rsid w:val="00522A14"/>
    <w:rsid w:val="00522DE0"/>
    <w:rsid w:val="00523DE4"/>
    <w:rsid w:val="005240C0"/>
    <w:rsid w:val="00524718"/>
    <w:rsid w:val="00524D63"/>
    <w:rsid w:val="00524E5E"/>
    <w:rsid w:val="00524EC6"/>
    <w:rsid w:val="0052517F"/>
    <w:rsid w:val="00525205"/>
    <w:rsid w:val="00525AA2"/>
    <w:rsid w:val="00525DEA"/>
    <w:rsid w:val="005267CA"/>
    <w:rsid w:val="00526BAB"/>
    <w:rsid w:val="005279B2"/>
    <w:rsid w:val="00527B6D"/>
    <w:rsid w:val="00530F0E"/>
    <w:rsid w:val="00531B00"/>
    <w:rsid w:val="005320B3"/>
    <w:rsid w:val="00532807"/>
    <w:rsid w:val="00532BAD"/>
    <w:rsid w:val="00532EE2"/>
    <w:rsid w:val="00532FB7"/>
    <w:rsid w:val="00534186"/>
    <w:rsid w:val="00534FEE"/>
    <w:rsid w:val="00535899"/>
    <w:rsid w:val="00536277"/>
    <w:rsid w:val="00537535"/>
    <w:rsid w:val="00537955"/>
    <w:rsid w:val="005409BE"/>
    <w:rsid w:val="005413DE"/>
    <w:rsid w:val="00543108"/>
    <w:rsid w:val="00545398"/>
    <w:rsid w:val="005454E4"/>
    <w:rsid w:val="005458E9"/>
    <w:rsid w:val="00546C19"/>
    <w:rsid w:val="00546D60"/>
    <w:rsid w:val="005477F1"/>
    <w:rsid w:val="00550C95"/>
    <w:rsid w:val="00550F2F"/>
    <w:rsid w:val="005512D4"/>
    <w:rsid w:val="005521E7"/>
    <w:rsid w:val="0055239B"/>
    <w:rsid w:val="00552533"/>
    <w:rsid w:val="00552E05"/>
    <w:rsid w:val="0055365D"/>
    <w:rsid w:val="00553C93"/>
    <w:rsid w:val="00554027"/>
    <w:rsid w:val="0055525B"/>
    <w:rsid w:val="005561CF"/>
    <w:rsid w:val="00556B15"/>
    <w:rsid w:val="00562904"/>
    <w:rsid w:val="00562BDE"/>
    <w:rsid w:val="005641E5"/>
    <w:rsid w:val="00564594"/>
    <w:rsid w:val="005649EB"/>
    <w:rsid w:val="005650DD"/>
    <w:rsid w:val="0056517B"/>
    <w:rsid w:val="00565913"/>
    <w:rsid w:val="00566424"/>
    <w:rsid w:val="00566708"/>
    <w:rsid w:val="00566A67"/>
    <w:rsid w:val="00567944"/>
    <w:rsid w:val="00570421"/>
    <w:rsid w:val="0057098C"/>
    <w:rsid w:val="00570AD9"/>
    <w:rsid w:val="00570CE9"/>
    <w:rsid w:val="00571027"/>
    <w:rsid w:val="00571791"/>
    <w:rsid w:val="005719F8"/>
    <w:rsid w:val="00571B49"/>
    <w:rsid w:val="00572617"/>
    <w:rsid w:val="005729AF"/>
    <w:rsid w:val="00572E2E"/>
    <w:rsid w:val="00573087"/>
    <w:rsid w:val="0057326E"/>
    <w:rsid w:val="005733CB"/>
    <w:rsid w:val="00573D0B"/>
    <w:rsid w:val="00573DB3"/>
    <w:rsid w:val="0057446F"/>
    <w:rsid w:val="00574A7D"/>
    <w:rsid w:val="00574F15"/>
    <w:rsid w:val="00575031"/>
    <w:rsid w:val="00575181"/>
    <w:rsid w:val="00577397"/>
    <w:rsid w:val="00577770"/>
    <w:rsid w:val="0058013B"/>
    <w:rsid w:val="005801D5"/>
    <w:rsid w:val="00581697"/>
    <w:rsid w:val="005818CC"/>
    <w:rsid w:val="00582C34"/>
    <w:rsid w:val="00583E6E"/>
    <w:rsid w:val="00584A17"/>
    <w:rsid w:val="005853BE"/>
    <w:rsid w:val="00585678"/>
    <w:rsid w:val="00585A10"/>
    <w:rsid w:val="00585BE5"/>
    <w:rsid w:val="00587177"/>
    <w:rsid w:val="00587A12"/>
    <w:rsid w:val="00587B48"/>
    <w:rsid w:val="00590AA5"/>
    <w:rsid w:val="0059107E"/>
    <w:rsid w:val="0059169A"/>
    <w:rsid w:val="0059229C"/>
    <w:rsid w:val="005925C3"/>
    <w:rsid w:val="00592BB1"/>
    <w:rsid w:val="00592C46"/>
    <w:rsid w:val="005938FA"/>
    <w:rsid w:val="0059507D"/>
    <w:rsid w:val="00595212"/>
    <w:rsid w:val="0059615F"/>
    <w:rsid w:val="0059746F"/>
    <w:rsid w:val="005A011A"/>
    <w:rsid w:val="005A1869"/>
    <w:rsid w:val="005A1A3A"/>
    <w:rsid w:val="005A1CDA"/>
    <w:rsid w:val="005A21CE"/>
    <w:rsid w:val="005A245A"/>
    <w:rsid w:val="005A2876"/>
    <w:rsid w:val="005A4148"/>
    <w:rsid w:val="005A4B0F"/>
    <w:rsid w:val="005A4F48"/>
    <w:rsid w:val="005A7A94"/>
    <w:rsid w:val="005B0149"/>
    <w:rsid w:val="005B1808"/>
    <w:rsid w:val="005B1FC3"/>
    <w:rsid w:val="005B2326"/>
    <w:rsid w:val="005B234F"/>
    <w:rsid w:val="005B4C9E"/>
    <w:rsid w:val="005B5AE4"/>
    <w:rsid w:val="005B65C3"/>
    <w:rsid w:val="005C0ADD"/>
    <w:rsid w:val="005C0C2F"/>
    <w:rsid w:val="005C0C8B"/>
    <w:rsid w:val="005C0D72"/>
    <w:rsid w:val="005C0F42"/>
    <w:rsid w:val="005C1DF3"/>
    <w:rsid w:val="005C27F6"/>
    <w:rsid w:val="005C3462"/>
    <w:rsid w:val="005C3B77"/>
    <w:rsid w:val="005C3D3B"/>
    <w:rsid w:val="005C4495"/>
    <w:rsid w:val="005C62E2"/>
    <w:rsid w:val="005C6F6D"/>
    <w:rsid w:val="005C7F02"/>
    <w:rsid w:val="005D08B3"/>
    <w:rsid w:val="005D0C87"/>
    <w:rsid w:val="005D0E72"/>
    <w:rsid w:val="005D17C3"/>
    <w:rsid w:val="005D219C"/>
    <w:rsid w:val="005D22AE"/>
    <w:rsid w:val="005D268D"/>
    <w:rsid w:val="005D3C98"/>
    <w:rsid w:val="005D4326"/>
    <w:rsid w:val="005D49BB"/>
    <w:rsid w:val="005D5896"/>
    <w:rsid w:val="005D619F"/>
    <w:rsid w:val="005D6509"/>
    <w:rsid w:val="005D6D7C"/>
    <w:rsid w:val="005D6E62"/>
    <w:rsid w:val="005D6ED0"/>
    <w:rsid w:val="005D7262"/>
    <w:rsid w:val="005D7F05"/>
    <w:rsid w:val="005E1FD8"/>
    <w:rsid w:val="005E2662"/>
    <w:rsid w:val="005E3A92"/>
    <w:rsid w:val="005E3DE4"/>
    <w:rsid w:val="005E443E"/>
    <w:rsid w:val="005E44D5"/>
    <w:rsid w:val="005E5364"/>
    <w:rsid w:val="005E5B3F"/>
    <w:rsid w:val="005E5EB8"/>
    <w:rsid w:val="005E5FDC"/>
    <w:rsid w:val="005E6153"/>
    <w:rsid w:val="005E6A0E"/>
    <w:rsid w:val="005E6C98"/>
    <w:rsid w:val="005E711F"/>
    <w:rsid w:val="005E76CA"/>
    <w:rsid w:val="005E797F"/>
    <w:rsid w:val="005E7AA1"/>
    <w:rsid w:val="005F111C"/>
    <w:rsid w:val="005F1932"/>
    <w:rsid w:val="005F2072"/>
    <w:rsid w:val="005F2108"/>
    <w:rsid w:val="005F21B6"/>
    <w:rsid w:val="005F2423"/>
    <w:rsid w:val="005F3128"/>
    <w:rsid w:val="005F3C23"/>
    <w:rsid w:val="005F3C41"/>
    <w:rsid w:val="005F48BE"/>
    <w:rsid w:val="005F5868"/>
    <w:rsid w:val="005F627C"/>
    <w:rsid w:val="005F68BC"/>
    <w:rsid w:val="005F7033"/>
    <w:rsid w:val="0060063D"/>
    <w:rsid w:val="00600AD3"/>
    <w:rsid w:val="006015A4"/>
    <w:rsid w:val="00601B45"/>
    <w:rsid w:val="00602305"/>
    <w:rsid w:val="0060256E"/>
    <w:rsid w:val="00602FD1"/>
    <w:rsid w:val="00603F33"/>
    <w:rsid w:val="00604175"/>
    <w:rsid w:val="006042E8"/>
    <w:rsid w:val="006057CD"/>
    <w:rsid w:val="006057E4"/>
    <w:rsid w:val="006058F5"/>
    <w:rsid w:val="00605C97"/>
    <w:rsid w:val="00606C52"/>
    <w:rsid w:val="00607704"/>
    <w:rsid w:val="006105F0"/>
    <w:rsid w:val="00610B87"/>
    <w:rsid w:val="00610F0E"/>
    <w:rsid w:val="00611140"/>
    <w:rsid w:val="0061116B"/>
    <w:rsid w:val="0061131A"/>
    <w:rsid w:val="00612926"/>
    <w:rsid w:val="00613032"/>
    <w:rsid w:val="00613A8A"/>
    <w:rsid w:val="00613DD3"/>
    <w:rsid w:val="0061401E"/>
    <w:rsid w:val="006150B8"/>
    <w:rsid w:val="00615908"/>
    <w:rsid w:val="00615C57"/>
    <w:rsid w:val="00615FFB"/>
    <w:rsid w:val="006168DD"/>
    <w:rsid w:val="00616A51"/>
    <w:rsid w:val="00616E91"/>
    <w:rsid w:val="00616F3D"/>
    <w:rsid w:val="006175D3"/>
    <w:rsid w:val="006178CD"/>
    <w:rsid w:val="00620EBD"/>
    <w:rsid w:val="006214B3"/>
    <w:rsid w:val="006236EA"/>
    <w:rsid w:val="0062526D"/>
    <w:rsid w:val="00625741"/>
    <w:rsid w:val="006257BF"/>
    <w:rsid w:val="00625AB6"/>
    <w:rsid w:val="00625B91"/>
    <w:rsid w:val="00626275"/>
    <w:rsid w:val="00626EDD"/>
    <w:rsid w:val="00626F93"/>
    <w:rsid w:val="00627325"/>
    <w:rsid w:val="00630C20"/>
    <w:rsid w:val="0063273A"/>
    <w:rsid w:val="00633CA1"/>
    <w:rsid w:val="00633E64"/>
    <w:rsid w:val="00634740"/>
    <w:rsid w:val="00634FF9"/>
    <w:rsid w:val="00635DF6"/>
    <w:rsid w:val="006400B3"/>
    <w:rsid w:val="00640427"/>
    <w:rsid w:val="0064215F"/>
    <w:rsid w:val="00643827"/>
    <w:rsid w:val="00643C04"/>
    <w:rsid w:val="00643CFC"/>
    <w:rsid w:val="006440DB"/>
    <w:rsid w:val="006457AF"/>
    <w:rsid w:val="00646172"/>
    <w:rsid w:val="00646C61"/>
    <w:rsid w:val="006507F5"/>
    <w:rsid w:val="006519CE"/>
    <w:rsid w:val="00652154"/>
    <w:rsid w:val="006523A9"/>
    <w:rsid w:val="00652AD2"/>
    <w:rsid w:val="00652B3C"/>
    <w:rsid w:val="00653145"/>
    <w:rsid w:val="00653B80"/>
    <w:rsid w:val="0065455B"/>
    <w:rsid w:val="00654B79"/>
    <w:rsid w:val="0065644A"/>
    <w:rsid w:val="006566C4"/>
    <w:rsid w:val="006576C5"/>
    <w:rsid w:val="006609DA"/>
    <w:rsid w:val="006623BF"/>
    <w:rsid w:val="00662C83"/>
    <w:rsid w:val="0066461E"/>
    <w:rsid w:val="0066588E"/>
    <w:rsid w:val="00666E05"/>
    <w:rsid w:val="00667144"/>
    <w:rsid w:val="00667CDE"/>
    <w:rsid w:val="00670D12"/>
    <w:rsid w:val="00670E6B"/>
    <w:rsid w:val="0067157A"/>
    <w:rsid w:val="00671816"/>
    <w:rsid w:val="00671AB7"/>
    <w:rsid w:val="00671C5D"/>
    <w:rsid w:val="00671F17"/>
    <w:rsid w:val="00671FAD"/>
    <w:rsid w:val="006725BF"/>
    <w:rsid w:val="00672653"/>
    <w:rsid w:val="00672D00"/>
    <w:rsid w:val="00672E16"/>
    <w:rsid w:val="006733E5"/>
    <w:rsid w:val="00673576"/>
    <w:rsid w:val="00673BB2"/>
    <w:rsid w:val="00673BFE"/>
    <w:rsid w:val="00674465"/>
    <w:rsid w:val="006747A4"/>
    <w:rsid w:val="006755E3"/>
    <w:rsid w:val="006756D3"/>
    <w:rsid w:val="0067571D"/>
    <w:rsid w:val="00675BF0"/>
    <w:rsid w:val="00675E78"/>
    <w:rsid w:val="0067646A"/>
    <w:rsid w:val="00676896"/>
    <w:rsid w:val="006774E0"/>
    <w:rsid w:val="00677A25"/>
    <w:rsid w:val="00680BA6"/>
    <w:rsid w:val="00680F6A"/>
    <w:rsid w:val="00683033"/>
    <w:rsid w:val="006837C9"/>
    <w:rsid w:val="00684B74"/>
    <w:rsid w:val="00684F3D"/>
    <w:rsid w:val="00686384"/>
    <w:rsid w:val="006866B3"/>
    <w:rsid w:val="00687567"/>
    <w:rsid w:val="006876D9"/>
    <w:rsid w:val="006904A7"/>
    <w:rsid w:val="00690746"/>
    <w:rsid w:val="00691990"/>
    <w:rsid w:val="00692C5D"/>
    <w:rsid w:val="006932A9"/>
    <w:rsid w:val="0069351F"/>
    <w:rsid w:val="00693915"/>
    <w:rsid w:val="006946E0"/>
    <w:rsid w:val="00695263"/>
    <w:rsid w:val="006955C5"/>
    <w:rsid w:val="00695ACF"/>
    <w:rsid w:val="006968DE"/>
    <w:rsid w:val="00696C09"/>
    <w:rsid w:val="0069702A"/>
    <w:rsid w:val="006972DE"/>
    <w:rsid w:val="00697436"/>
    <w:rsid w:val="0069759D"/>
    <w:rsid w:val="006A0699"/>
    <w:rsid w:val="006A0B96"/>
    <w:rsid w:val="006A0F92"/>
    <w:rsid w:val="006A1A77"/>
    <w:rsid w:val="006A1B26"/>
    <w:rsid w:val="006A1ED8"/>
    <w:rsid w:val="006A20E1"/>
    <w:rsid w:val="006A2BA8"/>
    <w:rsid w:val="006A4C8C"/>
    <w:rsid w:val="006A4F8A"/>
    <w:rsid w:val="006A5244"/>
    <w:rsid w:val="006A5504"/>
    <w:rsid w:val="006A6EE8"/>
    <w:rsid w:val="006A7BE9"/>
    <w:rsid w:val="006B010B"/>
    <w:rsid w:val="006B06E3"/>
    <w:rsid w:val="006B07E0"/>
    <w:rsid w:val="006B120E"/>
    <w:rsid w:val="006B1795"/>
    <w:rsid w:val="006B1808"/>
    <w:rsid w:val="006B1940"/>
    <w:rsid w:val="006B3B78"/>
    <w:rsid w:val="006B3DDF"/>
    <w:rsid w:val="006B409F"/>
    <w:rsid w:val="006B61A1"/>
    <w:rsid w:val="006B698E"/>
    <w:rsid w:val="006B6CB3"/>
    <w:rsid w:val="006B6EC2"/>
    <w:rsid w:val="006C022A"/>
    <w:rsid w:val="006C0ACA"/>
    <w:rsid w:val="006C0D42"/>
    <w:rsid w:val="006C1002"/>
    <w:rsid w:val="006C1A50"/>
    <w:rsid w:val="006C259B"/>
    <w:rsid w:val="006C29A5"/>
    <w:rsid w:val="006C333C"/>
    <w:rsid w:val="006C33AA"/>
    <w:rsid w:val="006C4882"/>
    <w:rsid w:val="006C4B29"/>
    <w:rsid w:val="006C5A40"/>
    <w:rsid w:val="006C6051"/>
    <w:rsid w:val="006C71AA"/>
    <w:rsid w:val="006C799F"/>
    <w:rsid w:val="006D0DE6"/>
    <w:rsid w:val="006D199F"/>
    <w:rsid w:val="006D1A3A"/>
    <w:rsid w:val="006D2BA6"/>
    <w:rsid w:val="006D2DF4"/>
    <w:rsid w:val="006D3B7D"/>
    <w:rsid w:val="006D52A0"/>
    <w:rsid w:val="006D69D3"/>
    <w:rsid w:val="006D69F4"/>
    <w:rsid w:val="006D6CD4"/>
    <w:rsid w:val="006D6DE0"/>
    <w:rsid w:val="006D7D4F"/>
    <w:rsid w:val="006D7F6E"/>
    <w:rsid w:val="006E0488"/>
    <w:rsid w:val="006E164B"/>
    <w:rsid w:val="006E1AF6"/>
    <w:rsid w:val="006E1BA2"/>
    <w:rsid w:val="006E1E57"/>
    <w:rsid w:val="006E215F"/>
    <w:rsid w:val="006E2458"/>
    <w:rsid w:val="006E2655"/>
    <w:rsid w:val="006E2A0A"/>
    <w:rsid w:val="006E3446"/>
    <w:rsid w:val="006E4B17"/>
    <w:rsid w:val="006E5187"/>
    <w:rsid w:val="006E59EC"/>
    <w:rsid w:val="006E5ABC"/>
    <w:rsid w:val="006E5C44"/>
    <w:rsid w:val="006E60C3"/>
    <w:rsid w:val="006E62F2"/>
    <w:rsid w:val="006E73A2"/>
    <w:rsid w:val="006E7A0E"/>
    <w:rsid w:val="006E7D23"/>
    <w:rsid w:val="006F0031"/>
    <w:rsid w:val="006F1B62"/>
    <w:rsid w:val="006F3CD0"/>
    <w:rsid w:val="006F48C8"/>
    <w:rsid w:val="006F4A50"/>
    <w:rsid w:val="006F538E"/>
    <w:rsid w:val="006F58F1"/>
    <w:rsid w:val="006F68DA"/>
    <w:rsid w:val="006F7638"/>
    <w:rsid w:val="00700993"/>
    <w:rsid w:val="00700CAE"/>
    <w:rsid w:val="00700D5D"/>
    <w:rsid w:val="00700FE9"/>
    <w:rsid w:val="00701069"/>
    <w:rsid w:val="00701C7D"/>
    <w:rsid w:val="00702E2E"/>
    <w:rsid w:val="007032BB"/>
    <w:rsid w:val="0070353A"/>
    <w:rsid w:val="00703EF1"/>
    <w:rsid w:val="00704B67"/>
    <w:rsid w:val="007052B2"/>
    <w:rsid w:val="00705FEC"/>
    <w:rsid w:val="007062A2"/>
    <w:rsid w:val="0070677C"/>
    <w:rsid w:val="0070719B"/>
    <w:rsid w:val="00707464"/>
    <w:rsid w:val="00707730"/>
    <w:rsid w:val="00710CDF"/>
    <w:rsid w:val="00710F33"/>
    <w:rsid w:val="00712233"/>
    <w:rsid w:val="00712B6F"/>
    <w:rsid w:val="00713215"/>
    <w:rsid w:val="007133EA"/>
    <w:rsid w:val="0071377F"/>
    <w:rsid w:val="00714C90"/>
    <w:rsid w:val="0071507E"/>
    <w:rsid w:val="00715EDD"/>
    <w:rsid w:val="00716C09"/>
    <w:rsid w:val="00720D09"/>
    <w:rsid w:val="007211CF"/>
    <w:rsid w:val="007231EB"/>
    <w:rsid w:val="00723712"/>
    <w:rsid w:val="00724062"/>
    <w:rsid w:val="007240C6"/>
    <w:rsid w:val="00724BDA"/>
    <w:rsid w:val="00724FE0"/>
    <w:rsid w:val="00725C65"/>
    <w:rsid w:val="00725CD8"/>
    <w:rsid w:val="00726B89"/>
    <w:rsid w:val="00726DCF"/>
    <w:rsid w:val="007276B3"/>
    <w:rsid w:val="00730500"/>
    <w:rsid w:val="00731936"/>
    <w:rsid w:val="00731DE4"/>
    <w:rsid w:val="00732495"/>
    <w:rsid w:val="007325C0"/>
    <w:rsid w:val="0073271F"/>
    <w:rsid w:val="00732948"/>
    <w:rsid w:val="007330D2"/>
    <w:rsid w:val="0073577D"/>
    <w:rsid w:val="00736F2B"/>
    <w:rsid w:val="00737384"/>
    <w:rsid w:val="007377C9"/>
    <w:rsid w:val="00737D62"/>
    <w:rsid w:val="0074178D"/>
    <w:rsid w:val="00741953"/>
    <w:rsid w:val="00741A34"/>
    <w:rsid w:val="007428B0"/>
    <w:rsid w:val="00742FAF"/>
    <w:rsid w:val="00743A65"/>
    <w:rsid w:val="00743AB0"/>
    <w:rsid w:val="00743E30"/>
    <w:rsid w:val="007440EB"/>
    <w:rsid w:val="007441F6"/>
    <w:rsid w:val="00744C5B"/>
    <w:rsid w:val="00746308"/>
    <w:rsid w:val="0074654A"/>
    <w:rsid w:val="00746A59"/>
    <w:rsid w:val="00746F5F"/>
    <w:rsid w:val="007474C7"/>
    <w:rsid w:val="00750B16"/>
    <w:rsid w:val="00750D57"/>
    <w:rsid w:val="007524E2"/>
    <w:rsid w:val="00752E58"/>
    <w:rsid w:val="00753DFE"/>
    <w:rsid w:val="00754244"/>
    <w:rsid w:val="00754F0E"/>
    <w:rsid w:val="00756304"/>
    <w:rsid w:val="007568FB"/>
    <w:rsid w:val="007572F1"/>
    <w:rsid w:val="0075740A"/>
    <w:rsid w:val="007604BA"/>
    <w:rsid w:val="0076140F"/>
    <w:rsid w:val="0076208E"/>
    <w:rsid w:val="007621D5"/>
    <w:rsid w:val="00762236"/>
    <w:rsid w:val="0076335D"/>
    <w:rsid w:val="0076441B"/>
    <w:rsid w:val="007653C7"/>
    <w:rsid w:val="007655C6"/>
    <w:rsid w:val="007658D7"/>
    <w:rsid w:val="00765EB6"/>
    <w:rsid w:val="00766CE0"/>
    <w:rsid w:val="0076735F"/>
    <w:rsid w:val="00767569"/>
    <w:rsid w:val="0077220E"/>
    <w:rsid w:val="007722DF"/>
    <w:rsid w:val="00772D36"/>
    <w:rsid w:val="007732A3"/>
    <w:rsid w:val="007734F8"/>
    <w:rsid w:val="00773D0B"/>
    <w:rsid w:val="00773F1C"/>
    <w:rsid w:val="0077473E"/>
    <w:rsid w:val="007749FA"/>
    <w:rsid w:val="00775450"/>
    <w:rsid w:val="00775BB6"/>
    <w:rsid w:val="00776CFE"/>
    <w:rsid w:val="00776FD8"/>
    <w:rsid w:val="00777AED"/>
    <w:rsid w:val="00777D52"/>
    <w:rsid w:val="0078014E"/>
    <w:rsid w:val="00780D47"/>
    <w:rsid w:val="00781D96"/>
    <w:rsid w:val="00782641"/>
    <w:rsid w:val="00784345"/>
    <w:rsid w:val="007844E5"/>
    <w:rsid w:val="007846AA"/>
    <w:rsid w:val="00785BB9"/>
    <w:rsid w:val="00785E46"/>
    <w:rsid w:val="00786D01"/>
    <w:rsid w:val="00786D9F"/>
    <w:rsid w:val="0079043F"/>
    <w:rsid w:val="00790602"/>
    <w:rsid w:val="0079145D"/>
    <w:rsid w:val="00791A2C"/>
    <w:rsid w:val="00792E7E"/>
    <w:rsid w:val="00793198"/>
    <w:rsid w:val="0079383F"/>
    <w:rsid w:val="00793ED2"/>
    <w:rsid w:val="00794395"/>
    <w:rsid w:val="007944FD"/>
    <w:rsid w:val="00795BC9"/>
    <w:rsid w:val="00796628"/>
    <w:rsid w:val="00797861"/>
    <w:rsid w:val="007A00BF"/>
    <w:rsid w:val="007A12FC"/>
    <w:rsid w:val="007A1788"/>
    <w:rsid w:val="007A1C49"/>
    <w:rsid w:val="007A39CE"/>
    <w:rsid w:val="007A4065"/>
    <w:rsid w:val="007A41B6"/>
    <w:rsid w:val="007A41D2"/>
    <w:rsid w:val="007A4BBA"/>
    <w:rsid w:val="007A5F71"/>
    <w:rsid w:val="007A5F8C"/>
    <w:rsid w:val="007A7165"/>
    <w:rsid w:val="007B1D2C"/>
    <w:rsid w:val="007B20BB"/>
    <w:rsid w:val="007B3BD1"/>
    <w:rsid w:val="007B4878"/>
    <w:rsid w:val="007B4AA7"/>
    <w:rsid w:val="007B4BF2"/>
    <w:rsid w:val="007B52A0"/>
    <w:rsid w:val="007B5D60"/>
    <w:rsid w:val="007B674B"/>
    <w:rsid w:val="007B6F52"/>
    <w:rsid w:val="007B7C32"/>
    <w:rsid w:val="007B7E83"/>
    <w:rsid w:val="007C052F"/>
    <w:rsid w:val="007C072A"/>
    <w:rsid w:val="007C0E22"/>
    <w:rsid w:val="007C1726"/>
    <w:rsid w:val="007C18B6"/>
    <w:rsid w:val="007C2AA5"/>
    <w:rsid w:val="007C2FC3"/>
    <w:rsid w:val="007C31CE"/>
    <w:rsid w:val="007C45E0"/>
    <w:rsid w:val="007C466E"/>
    <w:rsid w:val="007C4824"/>
    <w:rsid w:val="007C5B4F"/>
    <w:rsid w:val="007C655F"/>
    <w:rsid w:val="007C6880"/>
    <w:rsid w:val="007D0059"/>
    <w:rsid w:val="007D0698"/>
    <w:rsid w:val="007D09E9"/>
    <w:rsid w:val="007D0C31"/>
    <w:rsid w:val="007D1679"/>
    <w:rsid w:val="007D16BE"/>
    <w:rsid w:val="007D1936"/>
    <w:rsid w:val="007D2067"/>
    <w:rsid w:val="007D2139"/>
    <w:rsid w:val="007D2555"/>
    <w:rsid w:val="007D318E"/>
    <w:rsid w:val="007D4B4A"/>
    <w:rsid w:val="007D4B7D"/>
    <w:rsid w:val="007D4C52"/>
    <w:rsid w:val="007D4CDA"/>
    <w:rsid w:val="007D589C"/>
    <w:rsid w:val="007D59BD"/>
    <w:rsid w:val="007D7CA2"/>
    <w:rsid w:val="007E01FE"/>
    <w:rsid w:val="007E23FB"/>
    <w:rsid w:val="007E2512"/>
    <w:rsid w:val="007E25B6"/>
    <w:rsid w:val="007E35E2"/>
    <w:rsid w:val="007E4797"/>
    <w:rsid w:val="007E479A"/>
    <w:rsid w:val="007E485A"/>
    <w:rsid w:val="007E4D43"/>
    <w:rsid w:val="007E4F5D"/>
    <w:rsid w:val="007E616C"/>
    <w:rsid w:val="007E6CC4"/>
    <w:rsid w:val="007F02D7"/>
    <w:rsid w:val="007F0959"/>
    <w:rsid w:val="007F0A4B"/>
    <w:rsid w:val="007F1017"/>
    <w:rsid w:val="007F1519"/>
    <w:rsid w:val="007F2856"/>
    <w:rsid w:val="007F2943"/>
    <w:rsid w:val="007F3641"/>
    <w:rsid w:val="007F3ED9"/>
    <w:rsid w:val="007F4BF1"/>
    <w:rsid w:val="007F5837"/>
    <w:rsid w:val="007F6890"/>
    <w:rsid w:val="007F71BD"/>
    <w:rsid w:val="007F7A8D"/>
    <w:rsid w:val="00800979"/>
    <w:rsid w:val="00800994"/>
    <w:rsid w:val="008010A5"/>
    <w:rsid w:val="00802713"/>
    <w:rsid w:val="008035EB"/>
    <w:rsid w:val="008037EA"/>
    <w:rsid w:val="00803AEC"/>
    <w:rsid w:val="008041DB"/>
    <w:rsid w:val="008045B7"/>
    <w:rsid w:val="00805965"/>
    <w:rsid w:val="00806A1A"/>
    <w:rsid w:val="00806CCD"/>
    <w:rsid w:val="0081054D"/>
    <w:rsid w:val="00810CE9"/>
    <w:rsid w:val="0081131A"/>
    <w:rsid w:val="00811ADA"/>
    <w:rsid w:val="00811FC9"/>
    <w:rsid w:val="00812DF9"/>
    <w:rsid w:val="00812EA0"/>
    <w:rsid w:val="0081303E"/>
    <w:rsid w:val="008133C0"/>
    <w:rsid w:val="00813816"/>
    <w:rsid w:val="00813AA8"/>
    <w:rsid w:val="0081437E"/>
    <w:rsid w:val="00814A8E"/>
    <w:rsid w:val="00814DFE"/>
    <w:rsid w:val="00815FA7"/>
    <w:rsid w:val="00816498"/>
    <w:rsid w:val="0081751F"/>
    <w:rsid w:val="008178D8"/>
    <w:rsid w:val="00820209"/>
    <w:rsid w:val="00820BFA"/>
    <w:rsid w:val="00822B6F"/>
    <w:rsid w:val="008236C9"/>
    <w:rsid w:val="00823A97"/>
    <w:rsid w:val="00825271"/>
    <w:rsid w:val="00825495"/>
    <w:rsid w:val="008256CA"/>
    <w:rsid w:val="008268F8"/>
    <w:rsid w:val="00826CA4"/>
    <w:rsid w:val="00827E1F"/>
    <w:rsid w:val="0083041B"/>
    <w:rsid w:val="008304FF"/>
    <w:rsid w:val="0083061F"/>
    <w:rsid w:val="00830BBB"/>
    <w:rsid w:val="00830CB9"/>
    <w:rsid w:val="0083223D"/>
    <w:rsid w:val="0083223E"/>
    <w:rsid w:val="008322B1"/>
    <w:rsid w:val="00833545"/>
    <w:rsid w:val="008340E3"/>
    <w:rsid w:val="00835097"/>
    <w:rsid w:val="0083690E"/>
    <w:rsid w:val="008369E8"/>
    <w:rsid w:val="0083749C"/>
    <w:rsid w:val="00837BFF"/>
    <w:rsid w:val="00837C72"/>
    <w:rsid w:val="008400D7"/>
    <w:rsid w:val="008405FD"/>
    <w:rsid w:val="00840B53"/>
    <w:rsid w:val="0084110E"/>
    <w:rsid w:val="00841283"/>
    <w:rsid w:val="00841EE5"/>
    <w:rsid w:val="008430D7"/>
    <w:rsid w:val="008437DD"/>
    <w:rsid w:val="00844F85"/>
    <w:rsid w:val="00845392"/>
    <w:rsid w:val="0084587D"/>
    <w:rsid w:val="00847F1D"/>
    <w:rsid w:val="00850113"/>
    <w:rsid w:val="008508E3"/>
    <w:rsid w:val="00851982"/>
    <w:rsid w:val="00852226"/>
    <w:rsid w:val="0085279E"/>
    <w:rsid w:val="00852A2D"/>
    <w:rsid w:val="008533D4"/>
    <w:rsid w:val="0085388A"/>
    <w:rsid w:val="00854727"/>
    <w:rsid w:val="00854F5A"/>
    <w:rsid w:val="00854F61"/>
    <w:rsid w:val="00855477"/>
    <w:rsid w:val="00855A02"/>
    <w:rsid w:val="0085660B"/>
    <w:rsid w:val="00856C8D"/>
    <w:rsid w:val="008570FE"/>
    <w:rsid w:val="00857696"/>
    <w:rsid w:val="00860331"/>
    <w:rsid w:val="008605D3"/>
    <w:rsid w:val="00860EEA"/>
    <w:rsid w:val="00861FA1"/>
    <w:rsid w:val="00862347"/>
    <w:rsid w:val="00863D71"/>
    <w:rsid w:val="00864092"/>
    <w:rsid w:val="00865EC5"/>
    <w:rsid w:val="00866737"/>
    <w:rsid w:val="008670D4"/>
    <w:rsid w:val="008671D4"/>
    <w:rsid w:val="00867206"/>
    <w:rsid w:val="008677FB"/>
    <w:rsid w:val="00871127"/>
    <w:rsid w:val="008724E1"/>
    <w:rsid w:val="00873474"/>
    <w:rsid w:val="00874118"/>
    <w:rsid w:val="008742B4"/>
    <w:rsid w:val="0087465B"/>
    <w:rsid w:val="0087564F"/>
    <w:rsid w:val="00875836"/>
    <w:rsid w:val="00876206"/>
    <w:rsid w:val="00876C1C"/>
    <w:rsid w:val="00880F08"/>
    <w:rsid w:val="00881056"/>
    <w:rsid w:val="00881CE9"/>
    <w:rsid w:val="00881ED1"/>
    <w:rsid w:val="00882509"/>
    <w:rsid w:val="00882871"/>
    <w:rsid w:val="00883795"/>
    <w:rsid w:val="008837D1"/>
    <w:rsid w:val="0088385D"/>
    <w:rsid w:val="008839B5"/>
    <w:rsid w:val="00884E83"/>
    <w:rsid w:val="00885368"/>
    <w:rsid w:val="00885498"/>
    <w:rsid w:val="0088585A"/>
    <w:rsid w:val="008867FF"/>
    <w:rsid w:val="008872E5"/>
    <w:rsid w:val="0088737A"/>
    <w:rsid w:val="008875AD"/>
    <w:rsid w:val="00887724"/>
    <w:rsid w:val="0089010C"/>
    <w:rsid w:val="00890636"/>
    <w:rsid w:val="00890D83"/>
    <w:rsid w:val="00891091"/>
    <w:rsid w:val="00891908"/>
    <w:rsid w:val="0089190D"/>
    <w:rsid w:val="0089222A"/>
    <w:rsid w:val="008923C5"/>
    <w:rsid w:val="00892730"/>
    <w:rsid w:val="00892D55"/>
    <w:rsid w:val="0089330C"/>
    <w:rsid w:val="00893EE9"/>
    <w:rsid w:val="008941ED"/>
    <w:rsid w:val="00894837"/>
    <w:rsid w:val="00895C40"/>
    <w:rsid w:val="00896085"/>
    <w:rsid w:val="0089654E"/>
    <w:rsid w:val="00896CE8"/>
    <w:rsid w:val="00897307"/>
    <w:rsid w:val="00897C2B"/>
    <w:rsid w:val="008A0343"/>
    <w:rsid w:val="008A0558"/>
    <w:rsid w:val="008A05F6"/>
    <w:rsid w:val="008A0606"/>
    <w:rsid w:val="008A09F4"/>
    <w:rsid w:val="008A0E6A"/>
    <w:rsid w:val="008A1A75"/>
    <w:rsid w:val="008A1B0A"/>
    <w:rsid w:val="008A2A0B"/>
    <w:rsid w:val="008A38EF"/>
    <w:rsid w:val="008A5FF9"/>
    <w:rsid w:val="008B01D9"/>
    <w:rsid w:val="008B06F0"/>
    <w:rsid w:val="008B0949"/>
    <w:rsid w:val="008B0DA8"/>
    <w:rsid w:val="008B1491"/>
    <w:rsid w:val="008B1720"/>
    <w:rsid w:val="008B29A7"/>
    <w:rsid w:val="008B2AAD"/>
    <w:rsid w:val="008B3930"/>
    <w:rsid w:val="008B4106"/>
    <w:rsid w:val="008B5A9C"/>
    <w:rsid w:val="008B5D5E"/>
    <w:rsid w:val="008B6257"/>
    <w:rsid w:val="008B71EC"/>
    <w:rsid w:val="008B7AFD"/>
    <w:rsid w:val="008B7D31"/>
    <w:rsid w:val="008B7DD1"/>
    <w:rsid w:val="008C02D8"/>
    <w:rsid w:val="008C05CC"/>
    <w:rsid w:val="008C0C6B"/>
    <w:rsid w:val="008C194F"/>
    <w:rsid w:val="008C1D5B"/>
    <w:rsid w:val="008C1F05"/>
    <w:rsid w:val="008C2947"/>
    <w:rsid w:val="008C2AA2"/>
    <w:rsid w:val="008C2BB1"/>
    <w:rsid w:val="008C3615"/>
    <w:rsid w:val="008C3B38"/>
    <w:rsid w:val="008C3ED0"/>
    <w:rsid w:val="008C410C"/>
    <w:rsid w:val="008C4EC0"/>
    <w:rsid w:val="008C6041"/>
    <w:rsid w:val="008C6B10"/>
    <w:rsid w:val="008C7EE3"/>
    <w:rsid w:val="008D09DE"/>
    <w:rsid w:val="008D0E75"/>
    <w:rsid w:val="008D1F73"/>
    <w:rsid w:val="008D2628"/>
    <w:rsid w:val="008D4057"/>
    <w:rsid w:val="008D411E"/>
    <w:rsid w:val="008D58E4"/>
    <w:rsid w:val="008D592F"/>
    <w:rsid w:val="008D6A42"/>
    <w:rsid w:val="008D7C77"/>
    <w:rsid w:val="008E1422"/>
    <w:rsid w:val="008E1A1E"/>
    <w:rsid w:val="008E1E0F"/>
    <w:rsid w:val="008E407D"/>
    <w:rsid w:val="008E50CE"/>
    <w:rsid w:val="008E5BD2"/>
    <w:rsid w:val="008E5CC4"/>
    <w:rsid w:val="008E60BF"/>
    <w:rsid w:val="008E6D3F"/>
    <w:rsid w:val="008E7EC0"/>
    <w:rsid w:val="008F0E9C"/>
    <w:rsid w:val="008F0FD5"/>
    <w:rsid w:val="008F198E"/>
    <w:rsid w:val="008F1E83"/>
    <w:rsid w:val="008F323B"/>
    <w:rsid w:val="008F323D"/>
    <w:rsid w:val="008F366A"/>
    <w:rsid w:val="008F3B2D"/>
    <w:rsid w:val="008F41A7"/>
    <w:rsid w:val="008F46F8"/>
    <w:rsid w:val="008F5829"/>
    <w:rsid w:val="008F6AC8"/>
    <w:rsid w:val="008F71EE"/>
    <w:rsid w:val="008F7A81"/>
    <w:rsid w:val="009011E3"/>
    <w:rsid w:val="00902844"/>
    <w:rsid w:val="00902D1D"/>
    <w:rsid w:val="00905BBC"/>
    <w:rsid w:val="00906269"/>
    <w:rsid w:val="00906735"/>
    <w:rsid w:val="00906BAB"/>
    <w:rsid w:val="009078F9"/>
    <w:rsid w:val="00907B28"/>
    <w:rsid w:val="00907B9C"/>
    <w:rsid w:val="009102BB"/>
    <w:rsid w:val="00911F2E"/>
    <w:rsid w:val="00911F80"/>
    <w:rsid w:val="00912A6A"/>
    <w:rsid w:val="00913322"/>
    <w:rsid w:val="0091334F"/>
    <w:rsid w:val="009137B3"/>
    <w:rsid w:val="009141B0"/>
    <w:rsid w:val="0091463E"/>
    <w:rsid w:val="00914A5C"/>
    <w:rsid w:val="0091536B"/>
    <w:rsid w:val="00915B43"/>
    <w:rsid w:val="00916A1D"/>
    <w:rsid w:val="00916BF1"/>
    <w:rsid w:val="00916D52"/>
    <w:rsid w:val="00917345"/>
    <w:rsid w:val="00917B97"/>
    <w:rsid w:val="00917E86"/>
    <w:rsid w:val="0092034B"/>
    <w:rsid w:val="009204F2"/>
    <w:rsid w:val="00920CEC"/>
    <w:rsid w:val="00921923"/>
    <w:rsid w:val="00922214"/>
    <w:rsid w:val="009230F7"/>
    <w:rsid w:val="00923173"/>
    <w:rsid w:val="00923717"/>
    <w:rsid w:val="00924318"/>
    <w:rsid w:val="00924620"/>
    <w:rsid w:val="0092476F"/>
    <w:rsid w:val="0092494F"/>
    <w:rsid w:val="00925835"/>
    <w:rsid w:val="00925A63"/>
    <w:rsid w:val="00925B74"/>
    <w:rsid w:val="00926470"/>
    <w:rsid w:val="00926A92"/>
    <w:rsid w:val="00927709"/>
    <w:rsid w:val="00930129"/>
    <w:rsid w:val="009301AF"/>
    <w:rsid w:val="00930A6D"/>
    <w:rsid w:val="00930B51"/>
    <w:rsid w:val="00931D68"/>
    <w:rsid w:val="00931ED4"/>
    <w:rsid w:val="00931EE6"/>
    <w:rsid w:val="0093230F"/>
    <w:rsid w:val="0093274B"/>
    <w:rsid w:val="00932955"/>
    <w:rsid w:val="009338FF"/>
    <w:rsid w:val="009346D9"/>
    <w:rsid w:val="00934D0D"/>
    <w:rsid w:val="00934D1B"/>
    <w:rsid w:val="009355EB"/>
    <w:rsid w:val="00935849"/>
    <w:rsid w:val="00935A2F"/>
    <w:rsid w:val="00935CD3"/>
    <w:rsid w:val="00935EC8"/>
    <w:rsid w:val="00937118"/>
    <w:rsid w:val="009415C8"/>
    <w:rsid w:val="00942926"/>
    <w:rsid w:val="00944010"/>
    <w:rsid w:val="009443B1"/>
    <w:rsid w:val="00944692"/>
    <w:rsid w:val="00944ADB"/>
    <w:rsid w:val="00944E2E"/>
    <w:rsid w:val="009452E1"/>
    <w:rsid w:val="00945611"/>
    <w:rsid w:val="00945FC1"/>
    <w:rsid w:val="0094739C"/>
    <w:rsid w:val="0095024E"/>
    <w:rsid w:val="00950406"/>
    <w:rsid w:val="009507A8"/>
    <w:rsid w:val="00951777"/>
    <w:rsid w:val="0095207B"/>
    <w:rsid w:val="0095225D"/>
    <w:rsid w:val="0095287F"/>
    <w:rsid w:val="00952E21"/>
    <w:rsid w:val="00952F77"/>
    <w:rsid w:val="00953739"/>
    <w:rsid w:val="00954EEA"/>
    <w:rsid w:val="00956CDD"/>
    <w:rsid w:val="00956D01"/>
    <w:rsid w:val="00956DF9"/>
    <w:rsid w:val="00957400"/>
    <w:rsid w:val="00961D03"/>
    <w:rsid w:val="00961D0D"/>
    <w:rsid w:val="00962915"/>
    <w:rsid w:val="00962F9C"/>
    <w:rsid w:val="0096309D"/>
    <w:rsid w:val="009636BF"/>
    <w:rsid w:val="0096429D"/>
    <w:rsid w:val="00964663"/>
    <w:rsid w:val="0096473E"/>
    <w:rsid w:val="009650EE"/>
    <w:rsid w:val="009659A4"/>
    <w:rsid w:val="009662A3"/>
    <w:rsid w:val="00966D9F"/>
    <w:rsid w:val="00966DF5"/>
    <w:rsid w:val="0096727D"/>
    <w:rsid w:val="00967AC9"/>
    <w:rsid w:val="00967B7E"/>
    <w:rsid w:val="009700CA"/>
    <w:rsid w:val="00970A37"/>
    <w:rsid w:val="00970CD9"/>
    <w:rsid w:val="00971076"/>
    <w:rsid w:val="009712E2"/>
    <w:rsid w:val="009722EE"/>
    <w:rsid w:val="0097352E"/>
    <w:rsid w:val="00973B58"/>
    <w:rsid w:val="009740FC"/>
    <w:rsid w:val="00974307"/>
    <w:rsid w:val="00974896"/>
    <w:rsid w:val="00975088"/>
    <w:rsid w:val="00975A28"/>
    <w:rsid w:val="00976084"/>
    <w:rsid w:val="0097652E"/>
    <w:rsid w:val="00976558"/>
    <w:rsid w:val="0097758D"/>
    <w:rsid w:val="009775ED"/>
    <w:rsid w:val="0097778F"/>
    <w:rsid w:val="00977A51"/>
    <w:rsid w:val="00980759"/>
    <w:rsid w:val="00980A59"/>
    <w:rsid w:val="00980D1E"/>
    <w:rsid w:val="00980F0A"/>
    <w:rsid w:val="009816D2"/>
    <w:rsid w:val="0098196F"/>
    <w:rsid w:val="00981F13"/>
    <w:rsid w:val="00982552"/>
    <w:rsid w:val="009831A1"/>
    <w:rsid w:val="00984318"/>
    <w:rsid w:val="00984C63"/>
    <w:rsid w:val="009856AD"/>
    <w:rsid w:val="00986337"/>
    <w:rsid w:val="009864C0"/>
    <w:rsid w:val="009866D8"/>
    <w:rsid w:val="009866E4"/>
    <w:rsid w:val="00986949"/>
    <w:rsid w:val="00986D78"/>
    <w:rsid w:val="00987A14"/>
    <w:rsid w:val="00987AAA"/>
    <w:rsid w:val="009929A2"/>
    <w:rsid w:val="00993480"/>
    <w:rsid w:val="0099370F"/>
    <w:rsid w:val="00993A43"/>
    <w:rsid w:val="00994702"/>
    <w:rsid w:val="00994B08"/>
    <w:rsid w:val="009A027F"/>
    <w:rsid w:val="009A077B"/>
    <w:rsid w:val="009A136F"/>
    <w:rsid w:val="009A14B7"/>
    <w:rsid w:val="009A1E85"/>
    <w:rsid w:val="009A2578"/>
    <w:rsid w:val="009A2D8C"/>
    <w:rsid w:val="009A3AE7"/>
    <w:rsid w:val="009A3B17"/>
    <w:rsid w:val="009A3BB8"/>
    <w:rsid w:val="009A49C0"/>
    <w:rsid w:val="009A54BA"/>
    <w:rsid w:val="009A5683"/>
    <w:rsid w:val="009A5D18"/>
    <w:rsid w:val="009A72DE"/>
    <w:rsid w:val="009A7F6E"/>
    <w:rsid w:val="009B0F0A"/>
    <w:rsid w:val="009B1E34"/>
    <w:rsid w:val="009B39DF"/>
    <w:rsid w:val="009B3F29"/>
    <w:rsid w:val="009B47DE"/>
    <w:rsid w:val="009B4D64"/>
    <w:rsid w:val="009B7069"/>
    <w:rsid w:val="009B7328"/>
    <w:rsid w:val="009B7FCC"/>
    <w:rsid w:val="009C016C"/>
    <w:rsid w:val="009C0EDE"/>
    <w:rsid w:val="009C16DF"/>
    <w:rsid w:val="009C21B8"/>
    <w:rsid w:val="009C2242"/>
    <w:rsid w:val="009C2DBF"/>
    <w:rsid w:val="009C2FCA"/>
    <w:rsid w:val="009C34F8"/>
    <w:rsid w:val="009C39B3"/>
    <w:rsid w:val="009C3A21"/>
    <w:rsid w:val="009C3DEA"/>
    <w:rsid w:val="009C47DA"/>
    <w:rsid w:val="009C503B"/>
    <w:rsid w:val="009C5970"/>
    <w:rsid w:val="009C6CC2"/>
    <w:rsid w:val="009C7AC9"/>
    <w:rsid w:val="009D1781"/>
    <w:rsid w:val="009D19E0"/>
    <w:rsid w:val="009D22CB"/>
    <w:rsid w:val="009D27A3"/>
    <w:rsid w:val="009D416A"/>
    <w:rsid w:val="009D437D"/>
    <w:rsid w:val="009D44EE"/>
    <w:rsid w:val="009D45BC"/>
    <w:rsid w:val="009D50B6"/>
    <w:rsid w:val="009D5247"/>
    <w:rsid w:val="009D5254"/>
    <w:rsid w:val="009D5645"/>
    <w:rsid w:val="009D575B"/>
    <w:rsid w:val="009D5B81"/>
    <w:rsid w:val="009D6E64"/>
    <w:rsid w:val="009E072D"/>
    <w:rsid w:val="009E086E"/>
    <w:rsid w:val="009E0F6B"/>
    <w:rsid w:val="009E139D"/>
    <w:rsid w:val="009E13E9"/>
    <w:rsid w:val="009E1C50"/>
    <w:rsid w:val="009E21D9"/>
    <w:rsid w:val="009E286A"/>
    <w:rsid w:val="009E2C2D"/>
    <w:rsid w:val="009E34DC"/>
    <w:rsid w:val="009E414A"/>
    <w:rsid w:val="009E4416"/>
    <w:rsid w:val="009E46DD"/>
    <w:rsid w:val="009E46EB"/>
    <w:rsid w:val="009E485E"/>
    <w:rsid w:val="009E566D"/>
    <w:rsid w:val="009E593B"/>
    <w:rsid w:val="009E65BD"/>
    <w:rsid w:val="009E7296"/>
    <w:rsid w:val="009F0F51"/>
    <w:rsid w:val="009F0FCC"/>
    <w:rsid w:val="009F1F66"/>
    <w:rsid w:val="009F3163"/>
    <w:rsid w:val="009F33A0"/>
    <w:rsid w:val="009F3EAD"/>
    <w:rsid w:val="009F4AB9"/>
    <w:rsid w:val="009F4BC6"/>
    <w:rsid w:val="009F5037"/>
    <w:rsid w:val="009F52AA"/>
    <w:rsid w:val="009F65E5"/>
    <w:rsid w:val="009F75F4"/>
    <w:rsid w:val="00A00569"/>
    <w:rsid w:val="00A01B3D"/>
    <w:rsid w:val="00A01C69"/>
    <w:rsid w:val="00A02A4D"/>
    <w:rsid w:val="00A02A89"/>
    <w:rsid w:val="00A02AC1"/>
    <w:rsid w:val="00A02C03"/>
    <w:rsid w:val="00A02DAB"/>
    <w:rsid w:val="00A03A35"/>
    <w:rsid w:val="00A03AE5"/>
    <w:rsid w:val="00A0495E"/>
    <w:rsid w:val="00A04B57"/>
    <w:rsid w:val="00A04C6E"/>
    <w:rsid w:val="00A04DA3"/>
    <w:rsid w:val="00A056DE"/>
    <w:rsid w:val="00A07827"/>
    <w:rsid w:val="00A10BBF"/>
    <w:rsid w:val="00A11B32"/>
    <w:rsid w:val="00A13607"/>
    <w:rsid w:val="00A13D5E"/>
    <w:rsid w:val="00A13DB5"/>
    <w:rsid w:val="00A1426D"/>
    <w:rsid w:val="00A1430E"/>
    <w:rsid w:val="00A14A8F"/>
    <w:rsid w:val="00A14AD3"/>
    <w:rsid w:val="00A150F5"/>
    <w:rsid w:val="00A15146"/>
    <w:rsid w:val="00A15A6E"/>
    <w:rsid w:val="00A15B96"/>
    <w:rsid w:val="00A17C27"/>
    <w:rsid w:val="00A20300"/>
    <w:rsid w:val="00A20B76"/>
    <w:rsid w:val="00A2156F"/>
    <w:rsid w:val="00A21700"/>
    <w:rsid w:val="00A21E5F"/>
    <w:rsid w:val="00A220AC"/>
    <w:rsid w:val="00A22952"/>
    <w:rsid w:val="00A22BD4"/>
    <w:rsid w:val="00A23C94"/>
    <w:rsid w:val="00A2409C"/>
    <w:rsid w:val="00A2487E"/>
    <w:rsid w:val="00A252E9"/>
    <w:rsid w:val="00A25BF8"/>
    <w:rsid w:val="00A265B7"/>
    <w:rsid w:val="00A26D88"/>
    <w:rsid w:val="00A270A5"/>
    <w:rsid w:val="00A276D0"/>
    <w:rsid w:val="00A278E5"/>
    <w:rsid w:val="00A30C86"/>
    <w:rsid w:val="00A31E2E"/>
    <w:rsid w:val="00A32136"/>
    <w:rsid w:val="00A32141"/>
    <w:rsid w:val="00A323BD"/>
    <w:rsid w:val="00A34149"/>
    <w:rsid w:val="00A34A4D"/>
    <w:rsid w:val="00A36078"/>
    <w:rsid w:val="00A363DD"/>
    <w:rsid w:val="00A36577"/>
    <w:rsid w:val="00A36647"/>
    <w:rsid w:val="00A36733"/>
    <w:rsid w:val="00A36A95"/>
    <w:rsid w:val="00A40369"/>
    <w:rsid w:val="00A404B3"/>
    <w:rsid w:val="00A40A65"/>
    <w:rsid w:val="00A40BC6"/>
    <w:rsid w:val="00A433D0"/>
    <w:rsid w:val="00A4367F"/>
    <w:rsid w:val="00A4415B"/>
    <w:rsid w:val="00A445F4"/>
    <w:rsid w:val="00A450A0"/>
    <w:rsid w:val="00A45BD4"/>
    <w:rsid w:val="00A4651B"/>
    <w:rsid w:val="00A465EB"/>
    <w:rsid w:val="00A46642"/>
    <w:rsid w:val="00A46D85"/>
    <w:rsid w:val="00A472B4"/>
    <w:rsid w:val="00A476C6"/>
    <w:rsid w:val="00A47F70"/>
    <w:rsid w:val="00A50ED2"/>
    <w:rsid w:val="00A515A8"/>
    <w:rsid w:val="00A51982"/>
    <w:rsid w:val="00A52C13"/>
    <w:rsid w:val="00A52F42"/>
    <w:rsid w:val="00A53266"/>
    <w:rsid w:val="00A534B7"/>
    <w:rsid w:val="00A53748"/>
    <w:rsid w:val="00A5397F"/>
    <w:rsid w:val="00A53EC3"/>
    <w:rsid w:val="00A541C2"/>
    <w:rsid w:val="00A54229"/>
    <w:rsid w:val="00A54DF7"/>
    <w:rsid w:val="00A556A3"/>
    <w:rsid w:val="00A55E5E"/>
    <w:rsid w:val="00A5636C"/>
    <w:rsid w:val="00A56A56"/>
    <w:rsid w:val="00A57ABF"/>
    <w:rsid w:val="00A60210"/>
    <w:rsid w:val="00A60439"/>
    <w:rsid w:val="00A60B4B"/>
    <w:rsid w:val="00A61D36"/>
    <w:rsid w:val="00A6217C"/>
    <w:rsid w:val="00A621E2"/>
    <w:rsid w:val="00A632E3"/>
    <w:rsid w:val="00A63330"/>
    <w:rsid w:val="00A64670"/>
    <w:rsid w:val="00A64944"/>
    <w:rsid w:val="00A66218"/>
    <w:rsid w:val="00A67C0F"/>
    <w:rsid w:val="00A7061E"/>
    <w:rsid w:val="00A70A61"/>
    <w:rsid w:val="00A729F5"/>
    <w:rsid w:val="00A736EE"/>
    <w:rsid w:val="00A7391C"/>
    <w:rsid w:val="00A75040"/>
    <w:rsid w:val="00A757C7"/>
    <w:rsid w:val="00A75EEA"/>
    <w:rsid w:val="00A80188"/>
    <w:rsid w:val="00A8149F"/>
    <w:rsid w:val="00A834BE"/>
    <w:rsid w:val="00A842A3"/>
    <w:rsid w:val="00A844A2"/>
    <w:rsid w:val="00A84DC3"/>
    <w:rsid w:val="00A85533"/>
    <w:rsid w:val="00A85988"/>
    <w:rsid w:val="00A85C42"/>
    <w:rsid w:val="00A86B7A"/>
    <w:rsid w:val="00A8775B"/>
    <w:rsid w:val="00A87D31"/>
    <w:rsid w:val="00A87F42"/>
    <w:rsid w:val="00A900BA"/>
    <w:rsid w:val="00A9037D"/>
    <w:rsid w:val="00A903AA"/>
    <w:rsid w:val="00A90E13"/>
    <w:rsid w:val="00A91DA0"/>
    <w:rsid w:val="00A92374"/>
    <w:rsid w:val="00A9246B"/>
    <w:rsid w:val="00A927F7"/>
    <w:rsid w:val="00A93804"/>
    <w:rsid w:val="00A93BF5"/>
    <w:rsid w:val="00A94654"/>
    <w:rsid w:val="00A94DBE"/>
    <w:rsid w:val="00A95D52"/>
    <w:rsid w:val="00A95E66"/>
    <w:rsid w:val="00A95FB5"/>
    <w:rsid w:val="00A97E3F"/>
    <w:rsid w:val="00AA0882"/>
    <w:rsid w:val="00AA09B6"/>
    <w:rsid w:val="00AA11FA"/>
    <w:rsid w:val="00AA23E0"/>
    <w:rsid w:val="00AA255F"/>
    <w:rsid w:val="00AA2BE7"/>
    <w:rsid w:val="00AA3092"/>
    <w:rsid w:val="00AA3742"/>
    <w:rsid w:val="00AA3D72"/>
    <w:rsid w:val="00AA4B13"/>
    <w:rsid w:val="00AA4E5C"/>
    <w:rsid w:val="00AA6133"/>
    <w:rsid w:val="00AA7A7C"/>
    <w:rsid w:val="00AA7D11"/>
    <w:rsid w:val="00AA7F8F"/>
    <w:rsid w:val="00AB07DE"/>
    <w:rsid w:val="00AB1241"/>
    <w:rsid w:val="00AB1F59"/>
    <w:rsid w:val="00AB229C"/>
    <w:rsid w:val="00AB34F3"/>
    <w:rsid w:val="00AB4069"/>
    <w:rsid w:val="00AB4C2F"/>
    <w:rsid w:val="00AB54F0"/>
    <w:rsid w:val="00AB62FD"/>
    <w:rsid w:val="00AB63E8"/>
    <w:rsid w:val="00AB6EF0"/>
    <w:rsid w:val="00AB7968"/>
    <w:rsid w:val="00AC05C4"/>
    <w:rsid w:val="00AC0630"/>
    <w:rsid w:val="00AC07DB"/>
    <w:rsid w:val="00AC080C"/>
    <w:rsid w:val="00AC0975"/>
    <w:rsid w:val="00AC1143"/>
    <w:rsid w:val="00AC11D1"/>
    <w:rsid w:val="00AC193A"/>
    <w:rsid w:val="00AC2190"/>
    <w:rsid w:val="00AC21C5"/>
    <w:rsid w:val="00AC22C6"/>
    <w:rsid w:val="00AC2682"/>
    <w:rsid w:val="00AC2CBD"/>
    <w:rsid w:val="00AC306E"/>
    <w:rsid w:val="00AC389F"/>
    <w:rsid w:val="00AC3B90"/>
    <w:rsid w:val="00AC46CF"/>
    <w:rsid w:val="00AC5853"/>
    <w:rsid w:val="00AC5E0A"/>
    <w:rsid w:val="00AC5EDD"/>
    <w:rsid w:val="00AC630F"/>
    <w:rsid w:val="00AC6E3E"/>
    <w:rsid w:val="00AC6E93"/>
    <w:rsid w:val="00AD04EF"/>
    <w:rsid w:val="00AD172C"/>
    <w:rsid w:val="00AD17E6"/>
    <w:rsid w:val="00AD187B"/>
    <w:rsid w:val="00AD27A5"/>
    <w:rsid w:val="00AD3FF0"/>
    <w:rsid w:val="00AD41E3"/>
    <w:rsid w:val="00AD6A12"/>
    <w:rsid w:val="00AD7C2C"/>
    <w:rsid w:val="00AE0318"/>
    <w:rsid w:val="00AE0659"/>
    <w:rsid w:val="00AE0840"/>
    <w:rsid w:val="00AE15A3"/>
    <w:rsid w:val="00AE1803"/>
    <w:rsid w:val="00AE1934"/>
    <w:rsid w:val="00AE1EFE"/>
    <w:rsid w:val="00AE2217"/>
    <w:rsid w:val="00AE36CF"/>
    <w:rsid w:val="00AE3EC0"/>
    <w:rsid w:val="00AE4861"/>
    <w:rsid w:val="00AE4934"/>
    <w:rsid w:val="00AE5364"/>
    <w:rsid w:val="00AE5876"/>
    <w:rsid w:val="00AE636A"/>
    <w:rsid w:val="00AF27CB"/>
    <w:rsid w:val="00AF2A2E"/>
    <w:rsid w:val="00AF3878"/>
    <w:rsid w:val="00AF398E"/>
    <w:rsid w:val="00AF3FEB"/>
    <w:rsid w:val="00AF4133"/>
    <w:rsid w:val="00AF4E64"/>
    <w:rsid w:val="00AF50DC"/>
    <w:rsid w:val="00AF62C0"/>
    <w:rsid w:val="00AF79A5"/>
    <w:rsid w:val="00B00AB5"/>
    <w:rsid w:val="00B0116F"/>
    <w:rsid w:val="00B01B3D"/>
    <w:rsid w:val="00B02C2D"/>
    <w:rsid w:val="00B03252"/>
    <w:rsid w:val="00B03D15"/>
    <w:rsid w:val="00B04BE3"/>
    <w:rsid w:val="00B04E92"/>
    <w:rsid w:val="00B05FD2"/>
    <w:rsid w:val="00B067AA"/>
    <w:rsid w:val="00B067FA"/>
    <w:rsid w:val="00B06AAA"/>
    <w:rsid w:val="00B06EDB"/>
    <w:rsid w:val="00B06F4E"/>
    <w:rsid w:val="00B06FCA"/>
    <w:rsid w:val="00B07103"/>
    <w:rsid w:val="00B101F2"/>
    <w:rsid w:val="00B10615"/>
    <w:rsid w:val="00B106AA"/>
    <w:rsid w:val="00B10D17"/>
    <w:rsid w:val="00B10DAD"/>
    <w:rsid w:val="00B10EF9"/>
    <w:rsid w:val="00B11187"/>
    <w:rsid w:val="00B11BFC"/>
    <w:rsid w:val="00B125EC"/>
    <w:rsid w:val="00B12AE1"/>
    <w:rsid w:val="00B12EC9"/>
    <w:rsid w:val="00B12F6C"/>
    <w:rsid w:val="00B140DF"/>
    <w:rsid w:val="00B14CF3"/>
    <w:rsid w:val="00B160C6"/>
    <w:rsid w:val="00B21076"/>
    <w:rsid w:val="00B218BD"/>
    <w:rsid w:val="00B22262"/>
    <w:rsid w:val="00B223BF"/>
    <w:rsid w:val="00B22451"/>
    <w:rsid w:val="00B22B76"/>
    <w:rsid w:val="00B22EF3"/>
    <w:rsid w:val="00B2305A"/>
    <w:rsid w:val="00B232AC"/>
    <w:rsid w:val="00B24572"/>
    <w:rsid w:val="00B2458F"/>
    <w:rsid w:val="00B24833"/>
    <w:rsid w:val="00B248F1"/>
    <w:rsid w:val="00B24E7F"/>
    <w:rsid w:val="00B25631"/>
    <w:rsid w:val="00B26051"/>
    <w:rsid w:val="00B2655A"/>
    <w:rsid w:val="00B26AFF"/>
    <w:rsid w:val="00B300FD"/>
    <w:rsid w:val="00B313FB"/>
    <w:rsid w:val="00B324FE"/>
    <w:rsid w:val="00B32B84"/>
    <w:rsid w:val="00B334B5"/>
    <w:rsid w:val="00B337F3"/>
    <w:rsid w:val="00B343FB"/>
    <w:rsid w:val="00B352E6"/>
    <w:rsid w:val="00B3691F"/>
    <w:rsid w:val="00B3695F"/>
    <w:rsid w:val="00B36FC3"/>
    <w:rsid w:val="00B37C82"/>
    <w:rsid w:val="00B37CB1"/>
    <w:rsid w:val="00B40758"/>
    <w:rsid w:val="00B407B7"/>
    <w:rsid w:val="00B407BF"/>
    <w:rsid w:val="00B40E48"/>
    <w:rsid w:val="00B40F50"/>
    <w:rsid w:val="00B41085"/>
    <w:rsid w:val="00B41C3E"/>
    <w:rsid w:val="00B420E5"/>
    <w:rsid w:val="00B42CCE"/>
    <w:rsid w:val="00B4451B"/>
    <w:rsid w:val="00B44707"/>
    <w:rsid w:val="00B4520C"/>
    <w:rsid w:val="00B45585"/>
    <w:rsid w:val="00B45D7B"/>
    <w:rsid w:val="00B467E7"/>
    <w:rsid w:val="00B46E52"/>
    <w:rsid w:val="00B47D42"/>
    <w:rsid w:val="00B47F13"/>
    <w:rsid w:val="00B5018E"/>
    <w:rsid w:val="00B5054F"/>
    <w:rsid w:val="00B5096B"/>
    <w:rsid w:val="00B50A29"/>
    <w:rsid w:val="00B514D6"/>
    <w:rsid w:val="00B51DD4"/>
    <w:rsid w:val="00B52FDF"/>
    <w:rsid w:val="00B5310F"/>
    <w:rsid w:val="00B5329F"/>
    <w:rsid w:val="00B534BF"/>
    <w:rsid w:val="00B53F55"/>
    <w:rsid w:val="00B54862"/>
    <w:rsid w:val="00B5592F"/>
    <w:rsid w:val="00B56613"/>
    <w:rsid w:val="00B56B04"/>
    <w:rsid w:val="00B57943"/>
    <w:rsid w:val="00B57A88"/>
    <w:rsid w:val="00B60D96"/>
    <w:rsid w:val="00B612ED"/>
    <w:rsid w:val="00B63759"/>
    <w:rsid w:val="00B63F2A"/>
    <w:rsid w:val="00B64EEC"/>
    <w:rsid w:val="00B652D4"/>
    <w:rsid w:val="00B6598E"/>
    <w:rsid w:val="00B660A7"/>
    <w:rsid w:val="00B6712B"/>
    <w:rsid w:val="00B67DBE"/>
    <w:rsid w:val="00B7031F"/>
    <w:rsid w:val="00B70A21"/>
    <w:rsid w:val="00B70E20"/>
    <w:rsid w:val="00B70F3D"/>
    <w:rsid w:val="00B721C1"/>
    <w:rsid w:val="00B72445"/>
    <w:rsid w:val="00B72DB4"/>
    <w:rsid w:val="00B72E30"/>
    <w:rsid w:val="00B731FD"/>
    <w:rsid w:val="00B74447"/>
    <w:rsid w:val="00B752A4"/>
    <w:rsid w:val="00B75865"/>
    <w:rsid w:val="00B75BF8"/>
    <w:rsid w:val="00B761FC"/>
    <w:rsid w:val="00B772D4"/>
    <w:rsid w:val="00B80B78"/>
    <w:rsid w:val="00B80B94"/>
    <w:rsid w:val="00B8150E"/>
    <w:rsid w:val="00B815F7"/>
    <w:rsid w:val="00B8180F"/>
    <w:rsid w:val="00B82B8B"/>
    <w:rsid w:val="00B83412"/>
    <w:rsid w:val="00B84EB2"/>
    <w:rsid w:val="00B853A1"/>
    <w:rsid w:val="00B860A3"/>
    <w:rsid w:val="00B87482"/>
    <w:rsid w:val="00B87D91"/>
    <w:rsid w:val="00B909B6"/>
    <w:rsid w:val="00B91199"/>
    <w:rsid w:val="00B92226"/>
    <w:rsid w:val="00B928D7"/>
    <w:rsid w:val="00B92E76"/>
    <w:rsid w:val="00B9352E"/>
    <w:rsid w:val="00B93CE7"/>
    <w:rsid w:val="00B940B3"/>
    <w:rsid w:val="00B94334"/>
    <w:rsid w:val="00B946F4"/>
    <w:rsid w:val="00B9576C"/>
    <w:rsid w:val="00B965F4"/>
    <w:rsid w:val="00B96FEC"/>
    <w:rsid w:val="00BA0387"/>
    <w:rsid w:val="00BA047A"/>
    <w:rsid w:val="00BA19F4"/>
    <w:rsid w:val="00BA2784"/>
    <w:rsid w:val="00BA34E3"/>
    <w:rsid w:val="00BA3A23"/>
    <w:rsid w:val="00BA3A7A"/>
    <w:rsid w:val="00BA5AD3"/>
    <w:rsid w:val="00BA6E4E"/>
    <w:rsid w:val="00BB1587"/>
    <w:rsid w:val="00BB1812"/>
    <w:rsid w:val="00BB2A7F"/>
    <w:rsid w:val="00BB3792"/>
    <w:rsid w:val="00BB3B9F"/>
    <w:rsid w:val="00BB3EDC"/>
    <w:rsid w:val="00BB4E97"/>
    <w:rsid w:val="00BB52B9"/>
    <w:rsid w:val="00BB7017"/>
    <w:rsid w:val="00BB71F9"/>
    <w:rsid w:val="00BC02C3"/>
    <w:rsid w:val="00BC05F5"/>
    <w:rsid w:val="00BC090F"/>
    <w:rsid w:val="00BC1300"/>
    <w:rsid w:val="00BC1425"/>
    <w:rsid w:val="00BC42E1"/>
    <w:rsid w:val="00BC4412"/>
    <w:rsid w:val="00BC44B0"/>
    <w:rsid w:val="00BC5106"/>
    <w:rsid w:val="00BC6EA1"/>
    <w:rsid w:val="00BD1CA9"/>
    <w:rsid w:val="00BD216F"/>
    <w:rsid w:val="00BD26AC"/>
    <w:rsid w:val="00BD29DE"/>
    <w:rsid w:val="00BD2AA0"/>
    <w:rsid w:val="00BD2BCE"/>
    <w:rsid w:val="00BD3CB8"/>
    <w:rsid w:val="00BD43B1"/>
    <w:rsid w:val="00BD47C4"/>
    <w:rsid w:val="00BD4842"/>
    <w:rsid w:val="00BD4A07"/>
    <w:rsid w:val="00BD4C81"/>
    <w:rsid w:val="00BD4F01"/>
    <w:rsid w:val="00BD5781"/>
    <w:rsid w:val="00BD5E44"/>
    <w:rsid w:val="00BD68C7"/>
    <w:rsid w:val="00BD72F4"/>
    <w:rsid w:val="00BD769E"/>
    <w:rsid w:val="00BD792A"/>
    <w:rsid w:val="00BD7CFD"/>
    <w:rsid w:val="00BE01D4"/>
    <w:rsid w:val="00BE0237"/>
    <w:rsid w:val="00BE081D"/>
    <w:rsid w:val="00BE17D9"/>
    <w:rsid w:val="00BE348D"/>
    <w:rsid w:val="00BE3701"/>
    <w:rsid w:val="00BE3890"/>
    <w:rsid w:val="00BE4833"/>
    <w:rsid w:val="00BE5347"/>
    <w:rsid w:val="00BE56F4"/>
    <w:rsid w:val="00BE5A1B"/>
    <w:rsid w:val="00BE6657"/>
    <w:rsid w:val="00BE695B"/>
    <w:rsid w:val="00BE6D5E"/>
    <w:rsid w:val="00BE7FF9"/>
    <w:rsid w:val="00BF0382"/>
    <w:rsid w:val="00BF20B1"/>
    <w:rsid w:val="00BF24F5"/>
    <w:rsid w:val="00BF36C8"/>
    <w:rsid w:val="00BF3E00"/>
    <w:rsid w:val="00BF3F5E"/>
    <w:rsid w:val="00BF454E"/>
    <w:rsid w:val="00BF6830"/>
    <w:rsid w:val="00BF6987"/>
    <w:rsid w:val="00BF6F9F"/>
    <w:rsid w:val="00BF74DF"/>
    <w:rsid w:val="00BF7638"/>
    <w:rsid w:val="00BF79A2"/>
    <w:rsid w:val="00C008B2"/>
    <w:rsid w:val="00C00A8E"/>
    <w:rsid w:val="00C01109"/>
    <w:rsid w:val="00C012EC"/>
    <w:rsid w:val="00C01374"/>
    <w:rsid w:val="00C0146E"/>
    <w:rsid w:val="00C02775"/>
    <w:rsid w:val="00C032E1"/>
    <w:rsid w:val="00C036FA"/>
    <w:rsid w:val="00C03BB3"/>
    <w:rsid w:val="00C0557C"/>
    <w:rsid w:val="00C05754"/>
    <w:rsid w:val="00C063EC"/>
    <w:rsid w:val="00C07F43"/>
    <w:rsid w:val="00C103B4"/>
    <w:rsid w:val="00C10F02"/>
    <w:rsid w:val="00C11785"/>
    <w:rsid w:val="00C128F1"/>
    <w:rsid w:val="00C153FE"/>
    <w:rsid w:val="00C158B3"/>
    <w:rsid w:val="00C15BD8"/>
    <w:rsid w:val="00C15F14"/>
    <w:rsid w:val="00C16321"/>
    <w:rsid w:val="00C1675E"/>
    <w:rsid w:val="00C16BCC"/>
    <w:rsid w:val="00C172C4"/>
    <w:rsid w:val="00C172E7"/>
    <w:rsid w:val="00C1784D"/>
    <w:rsid w:val="00C20A6B"/>
    <w:rsid w:val="00C21FF1"/>
    <w:rsid w:val="00C220DF"/>
    <w:rsid w:val="00C2263E"/>
    <w:rsid w:val="00C228BE"/>
    <w:rsid w:val="00C22D00"/>
    <w:rsid w:val="00C233F0"/>
    <w:rsid w:val="00C23FBE"/>
    <w:rsid w:val="00C240FC"/>
    <w:rsid w:val="00C24D8A"/>
    <w:rsid w:val="00C24DBC"/>
    <w:rsid w:val="00C25317"/>
    <w:rsid w:val="00C25778"/>
    <w:rsid w:val="00C25782"/>
    <w:rsid w:val="00C25B1A"/>
    <w:rsid w:val="00C25D13"/>
    <w:rsid w:val="00C25ED6"/>
    <w:rsid w:val="00C25FFC"/>
    <w:rsid w:val="00C26E24"/>
    <w:rsid w:val="00C27139"/>
    <w:rsid w:val="00C3162D"/>
    <w:rsid w:val="00C31D4E"/>
    <w:rsid w:val="00C327F4"/>
    <w:rsid w:val="00C330B6"/>
    <w:rsid w:val="00C3328B"/>
    <w:rsid w:val="00C33A57"/>
    <w:rsid w:val="00C345ED"/>
    <w:rsid w:val="00C353BE"/>
    <w:rsid w:val="00C363A6"/>
    <w:rsid w:val="00C3682B"/>
    <w:rsid w:val="00C36D82"/>
    <w:rsid w:val="00C36E85"/>
    <w:rsid w:val="00C37558"/>
    <w:rsid w:val="00C37A85"/>
    <w:rsid w:val="00C37EF6"/>
    <w:rsid w:val="00C37FBD"/>
    <w:rsid w:val="00C40679"/>
    <w:rsid w:val="00C41747"/>
    <w:rsid w:val="00C42774"/>
    <w:rsid w:val="00C43A62"/>
    <w:rsid w:val="00C43E5F"/>
    <w:rsid w:val="00C462D9"/>
    <w:rsid w:val="00C46535"/>
    <w:rsid w:val="00C470EA"/>
    <w:rsid w:val="00C4786D"/>
    <w:rsid w:val="00C5084E"/>
    <w:rsid w:val="00C50D5F"/>
    <w:rsid w:val="00C51B7A"/>
    <w:rsid w:val="00C51EDE"/>
    <w:rsid w:val="00C52748"/>
    <w:rsid w:val="00C5383A"/>
    <w:rsid w:val="00C54086"/>
    <w:rsid w:val="00C553AC"/>
    <w:rsid w:val="00C554B1"/>
    <w:rsid w:val="00C557B0"/>
    <w:rsid w:val="00C557E6"/>
    <w:rsid w:val="00C5613B"/>
    <w:rsid w:val="00C566AE"/>
    <w:rsid w:val="00C569E5"/>
    <w:rsid w:val="00C5735B"/>
    <w:rsid w:val="00C57869"/>
    <w:rsid w:val="00C60688"/>
    <w:rsid w:val="00C61121"/>
    <w:rsid w:val="00C61512"/>
    <w:rsid w:val="00C6190E"/>
    <w:rsid w:val="00C623E6"/>
    <w:rsid w:val="00C63451"/>
    <w:rsid w:val="00C63CA1"/>
    <w:rsid w:val="00C64B3A"/>
    <w:rsid w:val="00C64DF8"/>
    <w:rsid w:val="00C65557"/>
    <w:rsid w:val="00C67033"/>
    <w:rsid w:val="00C7008C"/>
    <w:rsid w:val="00C7086B"/>
    <w:rsid w:val="00C70B0C"/>
    <w:rsid w:val="00C710E6"/>
    <w:rsid w:val="00C71194"/>
    <w:rsid w:val="00C72C68"/>
    <w:rsid w:val="00C732A9"/>
    <w:rsid w:val="00C732CA"/>
    <w:rsid w:val="00C737C6"/>
    <w:rsid w:val="00C746F7"/>
    <w:rsid w:val="00C74C4A"/>
    <w:rsid w:val="00C750DD"/>
    <w:rsid w:val="00C756BF"/>
    <w:rsid w:val="00C75CA4"/>
    <w:rsid w:val="00C75E8F"/>
    <w:rsid w:val="00C7619D"/>
    <w:rsid w:val="00C76CDA"/>
    <w:rsid w:val="00C7741E"/>
    <w:rsid w:val="00C774B2"/>
    <w:rsid w:val="00C77CEA"/>
    <w:rsid w:val="00C80448"/>
    <w:rsid w:val="00C809CB"/>
    <w:rsid w:val="00C80E50"/>
    <w:rsid w:val="00C81D73"/>
    <w:rsid w:val="00C84BA7"/>
    <w:rsid w:val="00C84BC4"/>
    <w:rsid w:val="00C85A1D"/>
    <w:rsid w:val="00C85E9F"/>
    <w:rsid w:val="00C86FE5"/>
    <w:rsid w:val="00C9080B"/>
    <w:rsid w:val="00C90969"/>
    <w:rsid w:val="00C91A09"/>
    <w:rsid w:val="00C9310F"/>
    <w:rsid w:val="00C93C29"/>
    <w:rsid w:val="00C93C36"/>
    <w:rsid w:val="00C94929"/>
    <w:rsid w:val="00C95289"/>
    <w:rsid w:val="00C953C0"/>
    <w:rsid w:val="00C95668"/>
    <w:rsid w:val="00C9677E"/>
    <w:rsid w:val="00C973F0"/>
    <w:rsid w:val="00C97CC9"/>
    <w:rsid w:val="00C97F0C"/>
    <w:rsid w:val="00CA079F"/>
    <w:rsid w:val="00CA10BC"/>
    <w:rsid w:val="00CA1F1C"/>
    <w:rsid w:val="00CA2A1D"/>
    <w:rsid w:val="00CA2FB4"/>
    <w:rsid w:val="00CA3791"/>
    <w:rsid w:val="00CA3863"/>
    <w:rsid w:val="00CA3B6F"/>
    <w:rsid w:val="00CA3E29"/>
    <w:rsid w:val="00CA45BB"/>
    <w:rsid w:val="00CA635B"/>
    <w:rsid w:val="00CA6F3F"/>
    <w:rsid w:val="00CA7CE2"/>
    <w:rsid w:val="00CA7DB9"/>
    <w:rsid w:val="00CA7FBE"/>
    <w:rsid w:val="00CB0515"/>
    <w:rsid w:val="00CB1846"/>
    <w:rsid w:val="00CB1E75"/>
    <w:rsid w:val="00CB1F47"/>
    <w:rsid w:val="00CB3DEC"/>
    <w:rsid w:val="00CB405A"/>
    <w:rsid w:val="00CB4111"/>
    <w:rsid w:val="00CB4EEC"/>
    <w:rsid w:val="00CB4F45"/>
    <w:rsid w:val="00CB5699"/>
    <w:rsid w:val="00CB5831"/>
    <w:rsid w:val="00CB5D34"/>
    <w:rsid w:val="00CB6890"/>
    <w:rsid w:val="00CB693F"/>
    <w:rsid w:val="00CC07D2"/>
    <w:rsid w:val="00CC2275"/>
    <w:rsid w:val="00CC3998"/>
    <w:rsid w:val="00CC3CA2"/>
    <w:rsid w:val="00CC4E93"/>
    <w:rsid w:val="00CC5312"/>
    <w:rsid w:val="00CC5C4D"/>
    <w:rsid w:val="00CC617A"/>
    <w:rsid w:val="00CC6CB5"/>
    <w:rsid w:val="00CC7F62"/>
    <w:rsid w:val="00CD09E6"/>
    <w:rsid w:val="00CD126E"/>
    <w:rsid w:val="00CD136E"/>
    <w:rsid w:val="00CD21A0"/>
    <w:rsid w:val="00CD2603"/>
    <w:rsid w:val="00CD2A12"/>
    <w:rsid w:val="00CD2D54"/>
    <w:rsid w:val="00CD392B"/>
    <w:rsid w:val="00CD3F76"/>
    <w:rsid w:val="00CD48DB"/>
    <w:rsid w:val="00CD508B"/>
    <w:rsid w:val="00CD563E"/>
    <w:rsid w:val="00CD5FEA"/>
    <w:rsid w:val="00CE01E1"/>
    <w:rsid w:val="00CE0804"/>
    <w:rsid w:val="00CE097B"/>
    <w:rsid w:val="00CE0A52"/>
    <w:rsid w:val="00CE29EF"/>
    <w:rsid w:val="00CE2ECF"/>
    <w:rsid w:val="00CE3546"/>
    <w:rsid w:val="00CE3E00"/>
    <w:rsid w:val="00CE4592"/>
    <w:rsid w:val="00CE58BC"/>
    <w:rsid w:val="00CE5B84"/>
    <w:rsid w:val="00CE5B89"/>
    <w:rsid w:val="00CE64B1"/>
    <w:rsid w:val="00CE661B"/>
    <w:rsid w:val="00CE673E"/>
    <w:rsid w:val="00CE6963"/>
    <w:rsid w:val="00CE6E5E"/>
    <w:rsid w:val="00CE6E69"/>
    <w:rsid w:val="00CE77F6"/>
    <w:rsid w:val="00CE7998"/>
    <w:rsid w:val="00CE7BFD"/>
    <w:rsid w:val="00CE7C62"/>
    <w:rsid w:val="00CF0505"/>
    <w:rsid w:val="00CF0B77"/>
    <w:rsid w:val="00CF0B9D"/>
    <w:rsid w:val="00CF2284"/>
    <w:rsid w:val="00CF3113"/>
    <w:rsid w:val="00CF3A1E"/>
    <w:rsid w:val="00CF4478"/>
    <w:rsid w:val="00CF4BA2"/>
    <w:rsid w:val="00CF4C11"/>
    <w:rsid w:val="00CF5122"/>
    <w:rsid w:val="00CF6408"/>
    <w:rsid w:val="00CF6950"/>
    <w:rsid w:val="00CF7761"/>
    <w:rsid w:val="00D00218"/>
    <w:rsid w:val="00D00269"/>
    <w:rsid w:val="00D004B8"/>
    <w:rsid w:val="00D00BCF"/>
    <w:rsid w:val="00D01EF2"/>
    <w:rsid w:val="00D01F6F"/>
    <w:rsid w:val="00D02482"/>
    <w:rsid w:val="00D03036"/>
    <w:rsid w:val="00D04A59"/>
    <w:rsid w:val="00D04DD3"/>
    <w:rsid w:val="00D0518E"/>
    <w:rsid w:val="00D05AFC"/>
    <w:rsid w:val="00D07298"/>
    <w:rsid w:val="00D07C87"/>
    <w:rsid w:val="00D1086C"/>
    <w:rsid w:val="00D1191A"/>
    <w:rsid w:val="00D12242"/>
    <w:rsid w:val="00D148A0"/>
    <w:rsid w:val="00D14EE8"/>
    <w:rsid w:val="00D153AA"/>
    <w:rsid w:val="00D15462"/>
    <w:rsid w:val="00D15847"/>
    <w:rsid w:val="00D1664D"/>
    <w:rsid w:val="00D16FEA"/>
    <w:rsid w:val="00D17581"/>
    <w:rsid w:val="00D176E8"/>
    <w:rsid w:val="00D17F05"/>
    <w:rsid w:val="00D20FD7"/>
    <w:rsid w:val="00D21580"/>
    <w:rsid w:val="00D21952"/>
    <w:rsid w:val="00D234C3"/>
    <w:rsid w:val="00D24697"/>
    <w:rsid w:val="00D25120"/>
    <w:rsid w:val="00D26310"/>
    <w:rsid w:val="00D264B7"/>
    <w:rsid w:val="00D2770C"/>
    <w:rsid w:val="00D2784B"/>
    <w:rsid w:val="00D30BFE"/>
    <w:rsid w:val="00D3123D"/>
    <w:rsid w:val="00D32986"/>
    <w:rsid w:val="00D330F4"/>
    <w:rsid w:val="00D33925"/>
    <w:rsid w:val="00D34704"/>
    <w:rsid w:val="00D35063"/>
    <w:rsid w:val="00D37085"/>
    <w:rsid w:val="00D377AE"/>
    <w:rsid w:val="00D37B00"/>
    <w:rsid w:val="00D37EBA"/>
    <w:rsid w:val="00D40B35"/>
    <w:rsid w:val="00D40DA1"/>
    <w:rsid w:val="00D41537"/>
    <w:rsid w:val="00D428D5"/>
    <w:rsid w:val="00D42A6F"/>
    <w:rsid w:val="00D43A78"/>
    <w:rsid w:val="00D43F11"/>
    <w:rsid w:val="00D43F8F"/>
    <w:rsid w:val="00D45149"/>
    <w:rsid w:val="00D4534F"/>
    <w:rsid w:val="00D456F2"/>
    <w:rsid w:val="00D458FA"/>
    <w:rsid w:val="00D469C0"/>
    <w:rsid w:val="00D473D3"/>
    <w:rsid w:val="00D47583"/>
    <w:rsid w:val="00D50095"/>
    <w:rsid w:val="00D51349"/>
    <w:rsid w:val="00D515CA"/>
    <w:rsid w:val="00D5349F"/>
    <w:rsid w:val="00D54DC9"/>
    <w:rsid w:val="00D55370"/>
    <w:rsid w:val="00D5564C"/>
    <w:rsid w:val="00D55E03"/>
    <w:rsid w:val="00D5642C"/>
    <w:rsid w:val="00D56CDD"/>
    <w:rsid w:val="00D57DEA"/>
    <w:rsid w:val="00D60EEA"/>
    <w:rsid w:val="00D61C49"/>
    <w:rsid w:val="00D62056"/>
    <w:rsid w:val="00D624B2"/>
    <w:rsid w:val="00D63825"/>
    <w:rsid w:val="00D65AED"/>
    <w:rsid w:val="00D667E6"/>
    <w:rsid w:val="00D66A40"/>
    <w:rsid w:val="00D66E00"/>
    <w:rsid w:val="00D66F46"/>
    <w:rsid w:val="00D67687"/>
    <w:rsid w:val="00D7056B"/>
    <w:rsid w:val="00D70C19"/>
    <w:rsid w:val="00D70F56"/>
    <w:rsid w:val="00D71EF0"/>
    <w:rsid w:val="00D720AC"/>
    <w:rsid w:val="00D72651"/>
    <w:rsid w:val="00D726A6"/>
    <w:rsid w:val="00D727D7"/>
    <w:rsid w:val="00D73042"/>
    <w:rsid w:val="00D7332C"/>
    <w:rsid w:val="00D738D4"/>
    <w:rsid w:val="00D73A29"/>
    <w:rsid w:val="00D73D04"/>
    <w:rsid w:val="00D7522C"/>
    <w:rsid w:val="00D753F1"/>
    <w:rsid w:val="00D753FF"/>
    <w:rsid w:val="00D75F46"/>
    <w:rsid w:val="00D768BC"/>
    <w:rsid w:val="00D76F44"/>
    <w:rsid w:val="00D77B2B"/>
    <w:rsid w:val="00D8122B"/>
    <w:rsid w:val="00D815C1"/>
    <w:rsid w:val="00D82896"/>
    <w:rsid w:val="00D83BE6"/>
    <w:rsid w:val="00D83F32"/>
    <w:rsid w:val="00D840ED"/>
    <w:rsid w:val="00D85492"/>
    <w:rsid w:val="00D85E58"/>
    <w:rsid w:val="00D860AF"/>
    <w:rsid w:val="00D863EA"/>
    <w:rsid w:val="00D86CC5"/>
    <w:rsid w:val="00D8720D"/>
    <w:rsid w:val="00D908D2"/>
    <w:rsid w:val="00D90BD0"/>
    <w:rsid w:val="00D91123"/>
    <w:rsid w:val="00D919C6"/>
    <w:rsid w:val="00D923C3"/>
    <w:rsid w:val="00D9265F"/>
    <w:rsid w:val="00D93202"/>
    <w:rsid w:val="00D9355A"/>
    <w:rsid w:val="00D938AA"/>
    <w:rsid w:val="00D9394D"/>
    <w:rsid w:val="00D93988"/>
    <w:rsid w:val="00D93A23"/>
    <w:rsid w:val="00D93CB0"/>
    <w:rsid w:val="00D94F64"/>
    <w:rsid w:val="00D950C6"/>
    <w:rsid w:val="00D95743"/>
    <w:rsid w:val="00D964B8"/>
    <w:rsid w:val="00D96E1B"/>
    <w:rsid w:val="00D973ED"/>
    <w:rsid w:val="00DA033E"/>
    <w:rsid w:val="00DA072B"/>
    <w:rsid w:val="00DA0BEE"/>
    <w:rsid w:val="00DA1F2B"/>
    <w:rsid w:val="00DA2AFE"/>
    <w:rsid w:val="00DA30EF"/>
    <w:rsid w:val="00DA31A3"/>
    <w:rsid w:val="00DA37E0"/>
    <w:rsid w:val="00DA519A"/>
    <w:rsid w:val="00DA54F5"/>
    <w:rsid w:val="00DA5ACB"/>
    <w:rsid w:val="00DA6075"/>
    <w:rsid w:val="00DA7305"/>
    <w:rsid w:val="00DA7BA2"/>
    <w:rsid w:val="00DB05C2"/>
    <w:rsid w:val="00DB08C9"/>
    <w:rsid w:val="00DB0AF6"/>
    <w:rsid w:val="00DB0F84"/>
    <w:rsid w:val="00DB1FC9"/>
    <w:rsid w:val="00DB2439"/>
    <w:rsid w:val="00DB310B"/>
    <w:rsid w:val="00DB31B7"/>
    <w:rsid w:val="00DB3324"/>
    <w:rsid w:val="00DB416D"/>
    <w:rsid w:val="00DB434E"/>
    <w:rsid w:val="00DB4B40"/>
    <w:rsid w:val="00DB6222"/>
    <w:rsid w:val="00DB6D0E"/>
    <w:rsid w:val="00DB7952"/>
    <w:rsid w:val="00DB7971"/>
    <w:rsid w:val="00DB7DB6"/>
    <w:rsid w:val="00DC0AE0"/>
    <w:rsid w:val="00DC0B5A"/>
    <w:rsid w:val="00DC19D6"/>
    <w:rsid w:val="00DC1CCA"/>
    <w:rsid w:val="00DC4127"/>
    <w:rsid w:val="00DC504B"/>
    <w:rsid w:val="00DC52E5"/>
    <w:rsid w:val="00DC5E20"/>
    <w:rsid w:val="00DC601D"/>
    <w:rsid w:val="00DC641F"/>
    <w:rsid w:val="00DC6448"/>
    <w:rsid w:val="00DC675E"/>
    <w:rsid w:val="00DC68BC"/>
    <w:rsid w:val="00DC7179"/>
    <w:rsid w:val="00DD02AF"/>
    <w:rsid w:val="00DD0421"/>
    <w:rsid w:val="00DD07BA"/>
    <w:rsid w:val="00DD0860"/>
    <w:rsid w:val="00DD1BC8"/>
    <w:rsid w:val="00DD264F"/>
    <w:rsid w:val="00DD296D"/>
    <w:rsid w:val="00DD2D90"/>
    <w:rsid w:val="00DD2E06"/>
    <w:rsid w:val="00DD3E0A"/>
    <w:rsid w:val="00DD3EA2"/>
    <w:rsid w:val="00DD425C"/>
    <w:rsid w:val="00DD48D4"/>
    <w:rsid w:val="00DD4FBC"/>
    <w:rsid w:val="00DD6015"/>
    <w:rsid w:val="00DD60BC"/>
    <w:rsid w:val="00DD60D5"/>
    <w:rsid w:val="00DD6BCD"/>
    <w:rsid w:val="00DD75A1"/>
    <w:rsid w:val="00DE02F2"/>
    <w:rsid w:val="00DE08EF"/>
    <w:rsid w:val="00DE0C2F"/>
    <w:rsid w:val="00DE135A"/>
    <w:rsid w:val="00DE1A72"/>
    <w:rsid w:val="00DE2049"/>
    <w:rsid w:val="00DE233E"/>
    <w:rsid w:val="00DE35D8"/>
    <w:rsid w:val="00DE3C8B"/>
    <w:rsid w:val="00DE40A4"/>
    <w:rsid w:val="00DE4B2C"/>
    <w:rsid w:val="00DE6260"/>
    <w:rsid w:val="00DE6BFA"/>
    <w:rsid w:val="00DE6C50"/>
    <w:rsid w:val="00DE6DE5"/>
    <w:rsid w:val="00DF1015"/>
    <w:rsid w:val="00DF117D"/>
    <w:rsid w:val="00DF1AE4"/>
    <w:rsid w:val="00DF1B39"/>
    <w:rsid w:val="00DF1CF4"/>
    <w:rsid w:val="00DF1F8D"/>
    <w:rsid w:val="00DF2A50"/>
    <w:rsid w:val="00DF2BAB"/>
    <w:rsid w:val="00DF2EF3"/>
    <w:rsid w:val="00DF59E9"/>
    <w:rsid w:val="00DF663E"/>
    <w:rsid w:val="00DF73A8"/>
    <w:rsid w:val="00DF791E"/>
    <w:rsid w:val="00E00FC3"/>
    <w:rsid w:val="00E02469"/>
    <w:rsid w:val="00E02567"/>
    <w:rsid w:val="00E025AC"/>
    <w:rsid w:val="00E0350A"/>
    <w:rsid w:val="00E0364A"/>
    <w:rsid w:val="00E0387B"/>
    <w:rsid w:val="00E04AD9"/>
    <w:rsid w:val="00E04C3F"/>
    <w:rsid w:val="00E061E4"/>
    <w:rsid w:val="00E062BB"/>
    <w:rsid w:val="00E0643B"/>
    <w:rsid w:val="00E065AC"/>
    <w:rsid w:val="00E07F36"/>
    <w:rsid w:val="00E1085A"/>
    <w:rsid w:val="00E10A48"/>
    <w:rsid w:val="00E11E50"/>
    <w:rsid w:val="00E1296A"/>
    <w:rsid w:val="00E131C0"/>
    <w:rsid w:val="00E13637"/>
    <w:rsid w:val="00E139C8"/>
    <w:rsid w:val="00E14269"/>
    <w:rsid w:val="00E148B4"/>
    <w:rsid w:val="00E14EFD"/>
    <w:rsid w:val="00E1535A"/>
    <w:rsid w:val="00E159CC"/>
    <w:rsid w:val="00E15C29"/>
    <w:rsid w:val="00E1637A"/>
    <w:rsid w:val="00E201D3"/>
    <w:rsid w:val="00E205F9"/>
    <w:rsid w:val="00E20648"/>
    <w:rsid w:val="00E221C8"/>
    <w:rsid w:val="00E23A71"/>
    <w:rsid w:val="00E23C66"/>
    <w:rsid w:val="00E23D9D"/>
    <w:rsid w:val="00E24128"/>
    <w:rsid w:val="00E24C7D"/>
    <w:rsid w:val="00E252D3"/>
    <w:rsid w:val="00E256B8"/>
    <w:rsid w:val="00E25ECC"/>
    <w:rsid w:val="00E27CD6"/>
    <w:rsid w:val="00E30E34"/>
    <w:rsid w:val="00E32325"/>
    <w:rsid w:val="00E3338C"/>
    <w:rsid w:val="00E33E4E"/>
    <w:rsid w:val="00E34216"/>
    <w:rsid w:val="00E34361"/>
    <w:rsid w:val="00E35587"/>
    <w:rsid w:val="00E355C0"/>
    <w:rsid w:val="00E3567A"/>
    <w:rsid w:val="00E35E19"/>
    <w:rsid w:val="00E36B27"/>
    <w:rsid w:val="00E36C08"/>
    <w:rsid w:val="00E36C50"/>
    <w:rsid w:val="00E36EE4"/>
    <w:rsid w:val="00E373D3"/>
    <w:rsid w:val="00E37C52"/>
    <w:rsid w:val="00E40024"/>
    <w:rsid w:val="00E400C5"/>
    <w:rsid w:val="00E40CE3"/>
    <w:rsid w:val="00E4146F"/>
    <w:rsid w:val="00E415F0"/>
    <w:rsid w:val="00E42371"/>
    <w:rsid w:val="00E42A37"/>
    <w:rsid w:val="00E42E9C"/>
    <w:rsid w:val="00E43615"/>
    <w:rsid w:val="00E442FA"/>
    <w:rsid w:val="00E45755"/>
    <w:rsid w:val="00E4586D"/>
    <w:rsid w:val="00E458D8"/>
    <w:rsid w:val="00E45C60"/>
    <w:rsid w:val="00E46234"/>
    <w:rsid w:val="00E46F56"/>
    <w:rsid w:val="00E472FB"/>
    <w:rsid w:val="00E47480"/>
    <w:rsid w:val="00E50C62"/>
    <w:rsid w:val="00E5134B"/>
    <w:rsid w:val="00E51DC3"/>
    <w:rsid w:val="00E52292"/>
    <w:rsid w:val="00E525C6"/>
    <w:rsid w:val="00E525DD"/>
    <w:rsid w:val="00E5273F"/>
    <w:rsid w:val="00E529B2"/>
    <w:rsid w:val="00E52BD9"/>
    <w:rsid w:val="00E52D1D"/>
    <w:rsid w:val="00E52EB8"/>
    <w:rsid w:val="00E5365E"/>
    <w:rsid w:val="00E545A8"/>
    <w:rsid w:val="00E553FD"/>
    <w:rsid w:val="00E5555C"/>
    <w:rsid w:val="00E55EE4"/>
    <w:rsid w:val="00E5650A"/>
    <w:rsid w:val="00E5674C"/>
    <w:rsid w:val="00E56F43"/>
    <w:rsid w:val="00E57178"/>
    <w:rsid w:val="00E57E98"/>
    <w:rsid w:val="00E600F0"/>
    <w:rsid w:val="00E605A3"/>
    <w:rsid w:val="00E60D95"/>
    <w:rsid w:val="00E61E09"/>
    <w:rsid w:val="00E6202A"/>
    <w:rsid w:val="00E63F28"/>
    <w:rsid w:val="00E64730"/>
    <w:rsid w:val="00E65380"/>
    <w:rsid w:val="00E66F20"/>
    <w:rsid w:val="00E6745E"/>
    <w:rsid w:val="00E70088"/>
    <w:rsid w:val="00E70DFF"/>
    <w:rsid w:val="00E711B3"/>
    <w:rsid w:val="00E71F3C"/>
    <w:rsid w:val="00E72728"/>
    <w:rsid w:val="00E72C7A"/>
    <w:rsid w:val="00E7394A"/>
    <w:rsid w:val="00E73969"/>
    <w:rsid w:val="00E73D73"/>
    <w:rsid w:val="00E74196"/>
    <w:rsid w:val="00E7480F"/>
    <w:rsid w:val="00E74EBE"/>
    <w:rsid w:val="00E7592C"/>
    <w:rsid w:val="00E767C6"/>
    <w:rsid w:val="00E770C2"/>
    <w:rsid w:val="00E775E7"/>
    <w:rsid w:val="00E77D07"/>
    <w:rsid w:val="00E8191D"/>
    <w:rsid w:val="00E82350"/>
    <w:rsid w:val="00E82E28"/>
    <w:rsid w:val="00E83E20"/>
    <w:rsid w:val="00E8457B"/>
    <w:rsid w:val="00E848A0"/>
    <w:rsid w:val="00E84D9F"/>
    <w:rsid w:val="00E856E9"/>
    <w:rsid w:val="00E857A6"/>
    <w:rsid w:val="00E85B41"/>
    <w:rsid w:val="00E908EE"/>
    <w:rsid w:val="00E90904"/>
    <w:rsid w:val="00E91F78"/>
    <w:rsid w:val="00E9222F"/>
    <w:rsid w:val="00E931F0"/>
    <w:rsid w:val="00E93732"/>
    <w:rsid w:val="00E9374E"/>
    <w:rsid w:val="00E93DBF"/>
    <w:rsid w:val="00E94BBB"/>
    <w:rsid w:val="00E95CEE"/>
    <w:rsid w:val="00E963EF"/>
    <w:rsid w:val="00E975FB"/>
    <w:rsid w:val="00EA109E"/>
    <w:rsid w:val="00EA2375"/>
    <w:rsid w:val="00EA2671"/>
    <w:rsid w:val="00EA4BD1"/>
    <w:rsid w:val="00EA4BE3"/>
    <w:rsid w:val="00EA546F"/>
    <w:rsid w:val="00EA74D7"/>
    <w:rsid w:val="00EA7BF5"/>
    <w:rsid w:val="00EB053A"/>
    <w:rsid w:val="00EB159C"/>
    <w:rsid w:val="00EB1CE2"/>
    <w:rsid w:val="00EB2C30"/>
    <w:rsid w:val="00EB5064"/>
    <w:rsid w:val="00EB5E1F"/>
    <w:rsid w:val="00EB615A"/>
    <w:rsid w:val="00EB679A"/>
    <w:rsid w:val="00EB7553"/>
    <w:rsid w:val="00EB7D65"/>
    <w:rsid w:val="00EC0379"/>
    <w:rsid w:val="00EC2152"/>
    <w:rsid w:val="00EC2717"/>
    <w:rsid w:val="00EC3187"/>
    <w:rsid w:val="00EC31ED"/>
    <w:rsid w:val="00EC3B4D"/>
    <w:rsid w:val="00EC4CE4"/>
    <w:rsid w:val="00EC509F"/>
    <w:rsid w:val="00EC5253"/>
    <w:rsid w:val="00EC63A0"/>
    <w:rsid w:val="00EC684A"/>
    <w:rsid w:val="00EC6CF2"/>
    <w:rsid w:val="00EC74AE"/>
    <w:rsid w:val="00ED063C"/>
    <w:rsid w:val="00ED0DF6"/>
    <w:rsid w:val="00ED1DC9"/>
    <w:rsid w:val="00ED23E7"/>
    <w:rsid w:val="00ED318F"/>
    <w:rsid w:val="00ED4188"/>
    <w:rsid w:val="00ED697B"/>
    <w:rsid w:val="00ED7500"/>
    <w:rsid w:val="00ED76FD"/>
    <w:rsid w:val="00ED78BC"/>
    <w:rsid w:val="00ED7ADC"/>
    <w:rsid w:val="00EE14F4"/>
    <w:rsid w:val="00EE1B88"/>
    <w:rsid w:val="00EE1D7A"/>
    <w:rsid w:val="00EE1F37"/>
    <w:rsid w:val="00EE277E"/>
    <w:rsid w:val="00EE3FA9"/>
    <w:rsid w:val="00EE56BB"/>
    <w:rsid w:val="00EE61C6"/>
    <w:rsid w:val="00EE62BF"/>
    <w:rsid w:val="00EE677D"/>
    <w:rsid w:val="00EE75E3"/>
    <w:rsid w:val="00EE7B8B"/>
    <w:rsid w:val="00EF0E53"/>
    <w:rsid w:val="00EF12BC"/>
    <w:rsid w:val="00EF1FE2"/>
    <w:rsid w:val="00EF35A8"/>
    <w:rsid w:val="00EF3AEA"/>
    <w:rsid w:val="00EF45B5"/>
    <w:rsid w:val="00EF6A18"/>
    <w:rsid w:val="00EF7060"/>
    <w:rsid w:val="00EF726B"/>
    <w:rsid w:val="00F00765"/>
    <w:rsid w:val="00F012DD"/>
    <w:rsid w:val="00F021BE"/>
    <w:rsid w:val="00F030B0"/>
    <w:rsid w:val="00F03948"/>
    <w:rsid w:val="00F04F1F"/>
    <w:rsid w:val="00F05195"/>
    <w:rsid w:val="00F073EA"/>
    <w:rsid w:val="00F07B91"/>
    <w:rsid w:val="00F10552"/>
    <w:rsid w:val="00F106EB"/>
    <w:rsid w:val="00F10B2E"/>
    <w:rsid w:val="00F1146F"/>
    <w:rsid w:val="00F12147"/>
    <w:rsid w:val="00F136D7"/>
    <w:rsid w:val="00F14BB0"/>
    <w:rsid w:val="00F14EDE"/>
    <w:rsid w:val="00F15C9A"/>
    <w:rsid w:val="00F1623A"/>
    <w:rsid w:val="00F164CF"/>
    <w:rsid w:val="00F17192"/>
    <w:rsid w:val="00F20559"/>
    <w:rsid w:val="00F207C1"/>
    <w:rsid w:val="00F2095D"/>
    <w:rsid w:val="00F21F78"/>
    <w:rsid w:val="00F22630"/>
    <w:rsid w:val="00F2319E"/>
    <w:rsid w:val="00F2382C"/>
    <w:rsid w:val="00F23BC7"/>
    <w:rsid w:val="00F23CAE"/>
    <w:rsid w:val="00F24F91"/>
    <w:rsid w:val="00F25970"/>
    <w:rsid w:val="00F26B34"/>
    <w:rsid w:val="00F27DA2"/>
    <w:rsid w:val="00F304B0"/>
    <w:rsid w:val="00F3055D"/>
    <w:rsid w:val="00F307A0"/>
    <w:rsid w:val="00F30801"/>
    <w:rsid w:val="00F30894"/>
    <w:rsid w:val="00F32E33"/>
    <w:rsid w:val="00F35474"/>
    <w:rsid w:val="00F35475"/>
    <w:rsid w:val="00F35F0A"/>
    <w:rsid w:val="00F3600B"/>
    <w:rsid w:val="00F36224"/>
    <w:rsid w:val="00F36926"/>
    <w:rsid w:val="00F37399"/>
    <w:rsid w:val="00F37D76"/>
    <w:rsid w:val="00F4008A"/>
    <w:rsid w:val="00F40855"/>
    <w:rsid w:val="00F408A6"/>
    <w:rsid w:val="00F40D6C"/>
    <w:rsid w:val="00F411D0"/>
    <w:rsid w:val="00F41844"/>
    <w:rsid w:val="00F42190"/>
    <w:rsid w:val="00F4229E"/>
    <w:rsid w:val="00F42F03"/>
    <w:rsid w:val="00F4344F"/>
    <w:rsid w:val="00F43B5D"/>
    <w:rsid w:val="00F4533F"/>
    <w:rsid w:val="00F46947"/>
    <w:rsid w:val="00F46F64"/>
    <w:rsid w:val="00F473F6"/>
    <w:rsid w:val="00F47697"/>
    <w:rsid w:val="00F47C4F"/>
    <w:rsid w:val="00F5007B"/>
    <w:rsid w:val="00F5016A"/>
    <w:rsid w:val="00F5094F"/>
    <w:rsid w:val="00F51C98"/>
    <w:rsid w:val="00F51DC3"/>
    <w:rsid w:val="00F52048"/>
    <w:rsid w:val="00F527EF"/>
    <w:rsid w:val="00F5329C"/>
    <w:rsid w:val="00F53E20"/>
    <w:rsid w:val="00F55325"/>
    <w:rsid w:val="00F55769"/>
    <w:rsid w:val="00F56AE1"/>
    <w:rsid w:val="00F57A6A"/>
    <w:rsid w:val="00F60278"/>
    <w:rsid w:val="00F60C95"/>
    <w:rsid w:val="00F631E7"/>
    <w:rsid w:val="00F631FE"/>
    <w:rsid w:val="00F64513"/>
    <w:rsid w:val="00F66995"/>
    <w:rsid w:val="00F66C7F"/>
    <w:rsid w:val="00F66D26"/>
    <w:rsid w:val="00F66E81"/>
    <w:rsid w:val="00F67DA0"/>
    <w:rsid w:val="00F67F11"/>
    <w:rsid w:val="00F70935"/>
    <w:rsid w:val="00F71B1D"/>
    <w:rsid w:val="00F71BFB"/>
    <w:rsid w:val="00F72112"/>
    <w:rsid w:val="00F7292D"/>
    <w:rsid w:val="00F72CA7"/>
    <w:rsid w:val="00F733AC"/>
    <w:rsid w:val="00F73B0C"/>
    <w:rsid w:val="00F749AE"/>
    <w:rsid w:val="00F74DD4"/>
    <w:rsid w:val="00F751D3"/>
    <w:rsid w:val="00F75E31"/>
    <w:rsid w:val="00F761EB"/>
    <w:rsid w:val="00F7624D"/>
    <w:rsid w:val="00F7642D"/>
    <w:rsid w:val="00F76C6F"/>
    <w:rsid w:val="00F77C18"/>
    <w:rsid w:val="00F804D2"/>
    <w:rsid w:val="00F8068B"/>
    <w:rsid w:val="00F81396"/>
    <w:rsid w:val="00F82309"/>
    <w:rsid w:val="00F8265F"/>
    <w:rsid w:val="00F8344D"/>
    <w:rsid w:val="00F84EE2"/>
    <w:rsid w:val="00F8537F"/>
    <w:rsid w:val="00F87665"/>
    <w:rsid w:val="00F9150B"/>
    <w:rsid w:val="00F917ED"/>
    <w:rsid w:val="00F918EF"/>
    <w:rsid w:val="00F9217F"/>
    <w:rsid w:val="00F935D6"/>
    <w:rsid w:val="00F93725"/>
    <w:rsid w:val="00F938EC"/>
    <w:rsid w:val="00F940CA"/>
    <w:rsid w:val="00F9421E"/>
    <w:rsid w:val="00F95750"/>
    <w:rsid w:val="00F963FB"/>
    <w:rsid w:val="00F976DD"/>
    <w:rsid w:val="00FA1475"/>
    <w:rsid w:val="00FA157C"/>
    <w:rsid w:val="00FA3C42"/>
    <w:rsid w:val="00FA3C86"/>
    <w:rsid w:val="00FA47B4"/>
    <w:rsid w:val="00FA4F21"/>
    <w:rsid w:val="00FA673B"/>
    <w:rsid w:val="00FA6863"/>
    <w:rsid w:val="00FA7383"/>
    <w:rsid w:val="00FA77C5"/>
    <w:rsid w:val="00FA7D73"/>
    <w:rsid w:val="00FB03C9"/>
    <w:rsid w:val="00FB0BA4"/>
    <w:rsid w:val="00FB109B"/>
    <w:rsid w:val="00FB1AF6"/>
    <w:rsid w:val="00FB2DFD"/>
    <w:rsid w:val="00FB30BE"/>
    <w:rsid w:val="00FB31EF"/>
    <w:rsid w:val="00FB45C8"/>
    <w:rsid w:val="00FB56B8"/>
    <w:rsid w:val="00FB60E6"/>
    <w:rsid w:val="00FB722F"/>
    <w:rsid w:val="00FB795C"/>
    <w:rsid w:val="00FB7E7C"/>
    <w:rsid w:val="00FB7FCA"/>
    <w:rsid w:val="00FC0B4F"/>
    <w:rsid w:val="00FC326A"/>
    <w:rsid w:val="00FC3338"/>
    <w:rsid w:val="00FC3396"/>
    <w:rsid w:val="00FC5612"/>
    <w:rsid w:val="00FC571A"/>
    <w:rsid w:val="00FC6BB0"/>
    <w:rsid w:val="00FC74A5"/>
    <w:rsid w:val="00FC7938"/>
    <w:rsid w:val="00FC7C43"/>
    <w:rsid w:val="00FD007E"/>
    <w:rsid w:val="00FD046B"/>
    <w:rsid w:val="00FD2858"/>
    <w:rsid w:val="00FD2D86"/>
    <w:rsid w:val="00FD3016"/>
    <w:rsid w:val="00FD3722"/>
    <w:rsid w:val="00FD3A1E"/>
    <w:rsid w:val="00FD75E1"/>
    <w:rsid w:val="00FE0117"/>
    <w:rsid w:val="00FE0CD9"/>
    <w:rsid w:val="00FE1701"/>
    <w:rsid w:val="00FE1776"/>
    <w:rsid w:val="00FE2EF1"/>
    <w:rsid w:val="00FE3283"/>
    <w:rsid w:val="00FE3968"/>
    <w:rsid w:val="00FE4185"/>
    <w:rsid w:val="00FE42BC"/>
    <w:rsid w:val="00FE463B"/>
    <w:rsid w:val="00FE4A09"/>
    <w:rsid w:val="00FE4EDE"/>
    <w:rsid w:val="00FE505F"/>
    <w:rsid w:val="00FE6C74"/>
    <w:rsid w:val="00FE70BE"/>
    <w:rsid w:val="00FE72DE"/>
    <w:rsid w:val="00FF050A"/>
    <w:rsid w:val="00FF10CF"/>
    <w:rsid w:val="00FF1ED8"/>
    <w:rsid w:val="00FF20A5"/>
    <w:rsid w:val="00FF24B0"/>
    <w:rsid w:val="00FF2595"/>
    <w:rsid w:val="00FF34ED"/>
    <w:rsid w:val="00FF4771"/>
    <w:rsid w:val="00FF48CE"/>
    <w:rsid w:val="00FF53B0"/>
    <w:rsid w:val="00FF57BF"/>
    <w:rsid w:val="00FF6A00"/>
    <w:rsid w:val="00FF72B1"/>
    <w:rsid w:val="00FF7452"/>
    <w:rsid w:val="00FF7B2E"/>
    <w:rsid w:val="00FF7DD5"/>
    <w:rsid w:val="0B092948"/>
    <w:rsid w:val="0D820AEF"/>
    <w:rsid w:val="0FF60C8B"/>
    <w:rsid w:val="19804AC8"/>
    <w:rsid w:val="24B80E55"/>
    <w:rsid w:val="2602240E"/>
    <w:rsid w:val="273B6016"/>
    <w:rsid w:val="3468315A"/>
    <w:rsid w:val="36C83D8B"/>
    <w:rsid w:val="36EE3AD1"/>
    <w:rsid w:val="4039013B"/>
    <w:rsid w:val="4E47570B"/>
    <w:rsid w:val="516E50C1"/>
    <w:rsid w:val="63257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5970"/>
    <w:rPr>
      <w:rFonts w:ascii="宋体" w:hAnsi="宋体" w:cs="宋体"/>
      <w:sz w:val="24"/>
      <w:szCs w:val="24"/>
    </w:rPr>
  </w:style>
  <w:style w:type="paragraph" w:styleId="1">
    <w:name w:val="heading 1"/>
    <w:basedOn w:val="a0"/>
    <w:next w:val="a0"/>
    <w:link w:val="1Char1"/>
    <w:uiPriority w:val="9"/>
    <w:qFormat/>
    <w:rsid w:val="009C5970"/>
    <w:pPr>
      <w:keepNext/>
      <w:keepLines/>
      <w:widowControl w:val="0"/>
      <w:spacing w:before="340" w:afterLines="25" w:line="576" w:lineRule="auto"/>
      <w:jc w:val="both"/>
      <w:outlineLvl w:val="0"/>
    </w:pPr>
    <w:rPr>
      <w:rFonts w:ascii="Arial" w:hAnsi="Arial" w:cs="Times New Roman"/>
      <w:kern w:val="44"/>
      <w:sz w:val="44"/>
      <w:szCs w:val="44"/>
    </w:rPr>
  </w:style>
  <w:style w:type="paragraph" w:styleId="2">
    <w:name w:val="heading 2"/>
    <w:basedOn w:val="a0"/>
    <w:next w:val="a0"/>
    <w:link w:val="2Char"/>
    <w:qFormat/>
    <w:rsid w:val="009C5970"/>
    <w:pPr>
      <w:keepNext/>
      <w:keepLines/>
      <w:widowControl w:val="0"/>
      <w:spacing w:before="260" w:afterLines="25" w:line="415" w:lineRule="auto"/>
      <w:jc w:val="both"/>
      <w:outlineLvl w:val="1"/>
    </w:pPr>
    <w:rPr>
      <w:rFonts w:ascii="Arial" w:eastAsia="黑体" w:hAnsi="Arial" w:cs="Times New Roman"/>
      <w:kern w:val="2"/>
      <w:sz w:val="32"/>
      <w:szCs w:val="32"/>
    </w:rPr>
  </w:style>
  <w:style w:type="paragraph" w:styleId="3">
    <w:name w:val="heading 3"/>
    <w:basedOn w:val="a0"/>
    <w:next w:val="a0"/>
    <w:link w:val="3Char"/>
    <w:uiPriority w:val="9"/>
    <w:qFormat/>
    <w:rsid w:val="009C5970"/>
    <w:pPr>
      <w:keepNext/>
      <w:keepLines/>
      <w:widowControl w:val="0"/>
      <w:spacing w:before="260" w:afterLines="25" w:line="415" w:lineRule="auto"/>
      <w:jc w:val="both"/>
      <w:outlineLvl w:val="2"/>
    </w:pPr>
    <w:rPr>
      <w:rFonts w:ascii="Arial" w:hAnsi="Arial" w:cs="Times New Roman"/>
      <w:kern w:val="2"/>
      <w:sz w:val="32"/>
      <w:szCs w:val="32"/>
    </w:rPr>
  </w:style>
  <w:style w:type="paragraph" w:styleId="4">
    <w:name w:val="heading 4"/>
    <w:basedOn w:val="a0"/>
    <w:next w:val="a0"/>
    <w:link w:val="4Char"/>
    <w:uiPriority w:val="9"/>
    <w:qFormat/>
    <w:rsid w:val="009C5970"/>
    <w:pPr>
      <w:keepNext/>
      <w:keepLines/>
      <w:widowControl w:val="0"/>
      <w:spacing w:before="280" w:after="290" w:line="376" w:lineRule="auto"/>
      <w:jc w:val="both"/>
      <w:outlineLvl w:val="3"/>
    </w:pPr>
    <w:rPr>
      <w:rFonts w:ascii="Cambria" w:hAnsi="Cambria" w:cs="Times New Roman"/>
      <w:b/>
      <w:bCs/>
      <w:kern w:val="2"/>
      <w:sz w:val="28"/>
      <w:szCs w:val="28"/>
    </w:rPr>
  </w:style>
  <w:style w:type="paragraph" w:styleId="5">
    <w:name w:val="heading 5"/>
    <w:basedOn w:val="a0"/>
    <w:next w:val="a0"/>
    <w:link w:val="5Char"/>
    <w:qFormat/>
    <w:rsid w:val="009C5970"/>
    <w:pPr>
      <w:keepNext/>
      <w:keepLines/>
      <w:spacing w:before="200" w:line="276" w:lineRule="auto"/>
      <w:outlineLvl w:val="4"/>
    </w:pPr>
    <w:rPr>
      <w:rFonts w:ascii="Cambria" w:hAnsi="Cambria" w:cs="Times New Roman"/>
      <w:color w:val="243F60"/>
      <w:sz w:val="22"/>
      <w:szCs w:val="22"/>
      <w:lang w:eastAsia="en-US"/>
    </w:rPr>
  </w:style>
  <w:style w:type="paragraph" w:styleId="6">
    <w:name w:val="heading 6"/>
    <w:basedOn w:val="a0"/>
    <w:next w:val="a0"/>
    <w:link w:val="6Char"/>
    <w:qFormat/>
    <w:rsid w:val="009C5970"/>
    <w:pPr>
      <w:keepNext/>
      <w:keepLines/>
      <w:spacing w:before="200" w:line="276" w:lineRule="auto"/>
      <w:outlineLvl w:val="5"/>
    </w:pPr>
    <w:rPr>
      <w:rFonts w:ascii="Cambria" w:hAnsi="Cambria" w:cs="Times New Roman"/>
      <w:i/>
      <w:iCs/>
      <w:color w:val="243F60"/>
      <w:sz w:val="22"/>
      <w:szCs w:val="22"/>
      <w:lang w:eastAsia="en-US"/>
    </w:rPr>
  </w:style>
  <w:style w:type="paragraph" w:styleId="7">
    <w:name w:val="heading 7"/>
    <w:basedOn w:val="a0"/>
    <w:next w:val="a1"/>
    <w:link w:val="7Char"/>
    <w:qFormat/>
    <w:rsid w:val="009C5970"/>
    <w:pPr>
      <w:keepNext/>
      <w:keepLines/>
      <w:widowControl w:val="0"/>
      <w:tabs>
        <w:tab w:val="left" w:pos="5040"/>
      </w:tabs>
      <w:adjustRightInd w:val="0"/>
      <w:snapToGrid w:val="0"/>
      <w:spacing w:before="240" w:after="64" w:line="319" w:lineRule="auto"/>
      <w:ind w:left="5040" w:hanging="360"/>
      <w:jc w:val="both"/>
      <w:outlineLvl w:val="6"/>
    </w:pPr>
    <w:rPr>
      <w:rFonts w:ascii="Calibri" w:hAnsi="Calibri" w:cs="Times New Roman"/>
      <w:b/>
      <w:kern w:val="2"/>
      <w:sz w:val="28"/>
      <w:szCs w:val="20"/>
    </w:rPr>
  </w:style>
  <w:style w:type="paragraph" w:styleId="8">
    <w:name w:val="heading 8"/>
    <w:basedOn w:val="a0"/>
    <w:next w:val="a1"/>
    <w:link w:val="8Char"/>
    <w:qFormat/>
    <w:rsid w:val="009C5970"/>
    <w:pPr>
      <w:keepNext/>
      <w:keepLines/>
      <w:widowControl w:val="0"/>
      <w:tabs>
        <w:tab w:val="left" w:pos="5760"/>
      </w:tabs>
      <w:adjustRightInd w:val="0"/>
      <w:snapToGrid w:val="0"/>
      <w:spacing w:before="240" w:after="64" w:line="319" w:lineRule="auto"/>
      <w:ind w:left="5760" w:hanging="360"/>
      <w:jc w:val="both"/>
      <w:outlineLvl w:val="7"/>
    </w:pPr>
    <w:rPr>
      <w:rFonts w:ascii="Arial" w:eastAsia="黑体" w:hAnsi="Arial" w:cs="Times New Roman"/>
      <w:kern w:val="2"/>
      <w:sz w:val="28"/>
      <w:szCs w:val="20"/>
    </w:rPr>
  </w:style>
  <w:style w:type="paragraph" w:styleId="9">
    <w:name w:val="heading 9"/>
    <w:basedOn w:val="a0"/>
    <w:next w:val="a1"/>
    <w:link w:val="9Char"/>
    <w:qFormat/>
    <w:rsid w:val="009C5970"/>
    <w:pPr>
      <w:keepNext/>
      <w:keepLines/>
      <w:widowControl w:val="0"/>
      <w:tabs>
        <w:tab w:val="left" w:pos="6480"/>
      </w:tabs>
      <w:adjustRightInd w:val="0"/>
      <w:snapToGrid w:val="0"/>
      <w:spacing w:before="240" w:after="64" w:line="319" w:lineRule="auto"/>
      <w:ind w:left="6480" w:hanging="360"/>
      <w:jc w:val="both"/>
      <w:outlineLvl w:val="8"/>
    </w:pPr>
    <w:rPr>
      <w:rFonts w:ascii="Arial" w:eastAsia="黑体" w:hAnsi="Arial" w:cs="Times New Roman"/>
      <w:kern w:val="2"/>
      <w:sz w:val="21"/>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9C5970"/>
    <w:pPr>
      <w:widowControl w:val="0"/>
      <w:spacing w:afterLines="25" w:line="300" w:lineRule="auto"/>
      <w:ind w:firstLineChars="200" w:firstLine="420"/>
      <w:jc w:val="both"/>
    </w:pPr>
    <w:rPr>
      <w:rFonts w:ascii="Arial" w:hAnsi="Arial" w:cstheme="minorBidi"/>
      <w:kern w:val="2"/>
      <w:sz w:val="21"/>
    </w:rPr>
  </w:style>
  <w:style w:type="paragraph" w:styleId="a5">
    <w:name w:val="caption"/>
    <w:basedOn w:val="a0"/>
    <w:next w:val="a0"/>
    <w:qFormat/>
    <w:rsid w:val="009C5970"/>
    <w:pPr>
      <w:widowControl w:val="0"/>
      <w:spacing w:afterLines="25"/>
      <w:jc w:val="both"/>
    </w:pPr>
    <w:rPr>
      <w:rFonts w:ascii="Arial" w:hAnsi="Arial" w:cs="Times New Roman"/>
      <w:b/>
      <w:bCs/>
      <w:color w:val="4F81BD"/>
      <w:kern w:val="2"/>
      <w:sz w:val="18"/>
      <w:szCs w:val="18"/>
    </w:rPr>
  </w:style>
  <w:style w:type="paragraph" w:styleId="a6">
    <w:name w:val="Document Map"/>
    <w:basedOn w:val="a0"/>
    <w:link w:val="Char0"/>
    <w:unhideWhenUsed/>
    <w:qFormat/>
    <w:rsid w:val="009C5970"/>
    <w:rPr>
      <w:sz w:val="18"/>
      <w:szCs w:val="18"/>
    </w:rPr>
  </w:style>
  <w:style w:type="paragraph" w:styleId="a7">
    <w:name w:val="annotation text"/>
    <w:basedOn w:val="a0"/>
    <w:link w:val="Char1"/>
    <w:qFormat/>
    <w:rsid w:val="009C5970"/>
    <w:pPr>
      <w:widowControl w:val="0"/>
      <w:spacing w:afterLines="25" w:line="300" w:lineRule="auto"/>
    </w:pPr>
    <w:rPr>
      <w:rFonts w:ascii="Arial" w:hAnsi="Arial" w:cs="Times New Roman"/>
      <w:kern w:val="2"/>
      <w:sz w:val="21"/>
    </w:rPr>
  </w:style>
  <w:style w:type="paragraph" w:styleId="30">
    <w:name w:val="Body Text 3"/>
    <w:basedOn w:val="a0"/>
    <w:link w:val="3Char1"/>
    <w:qFormat/>
    <w:rsid w:val="009C5970"/>
    <w:pPr>
      <w:widowControl w:val="0"/>
      <w:spacing w:afterLines="25" w:line="300" w:lineRule="auto"/>
      <w:jc w:val="both"/>
    </w:pPr>
    <w:rPr>
      <w:rFonts w:ascii="Arial" w:eastAsiaTheme="minorEastAsia" w:hAnsi="Arial" w:cstheme="minorBidi"/>
      <w:kern w:val="2"/>
      <w:sz w:val="16"/>
      <w:szCs w:val="16"/>
    </w:rPr>
  </w:style>
  <w:style w:type="paragraph" w:styleId="a8">
    <w:name w:val="Body Text"/>
    <w:basedOn w:val="a0"/>
    <w:link w:val="Char10"/>
    <w:qFormat/>
    <w:rsid w:val="009C5970"/>
    <w:pPr>
      <w:widowControl w:val="0"/>
      <w:spacing w:after="120"/>
      <w:jc w:val="both"/>
    </w:pPr>
    <w:rPr>
      <w:rFonts w:asciiTheme="minorHAnsi" w:hAnsiTheme="minorHAnsi" w:cstheme="minorBidi"/>
      <w:kern w:val="2"/>
      <w:sz w:val="21"/>
      <w:szCs w:val="22"/>
    </w:rPr>
  </w:style>
  <w:style w:type="paragraph" w:styleId="a9">
    <w:name w:val="Body Text Indent"/>
    <w:basedOn w:val="a0"/>
    <w:link w:val="Char2"/>
    <w:qFormat/>
    <w:rsid w:val="009C5970"/>
    <w:pPr>
      <w:widowControl w:val="0"/>
      <w:spacing w:afterLines="25" w:line="300" w:lineRule="auto"/>
      <w:ind w:leftChars="200" w:left="420"/>
      <w:jc w:val="both"/>
    </w:pPr>
    <w:rPr>
      <w:rFonts w:ascii="Arial" w:hAnsi="Arial" w:cs="Times New Roman"/>
      <w:kern w:val="2"/>
      <w:sz w:val="21"/>
    </w:rPr>
  </w:style>
  <w:style w:type="paragraph" w:styleId="aa">
    <w:name w:val="Plain Text"/>
    <w:basedOn w:val="a0"/>
    <w:link w:val="Char11"/>
    <w:unhideWhenUsed/>
    <w:qFormat/>
    <w:rsid w:val="009C5970"/>
    <w:rPr>
      <w:rFonts w:ascii="Consolas" w:eastAsiaTheme="minorEastAsia" w:hAnsi="Consolas" w:cs="Consolas"/>
      <w:kern w:val="2"/>
      <w:sz w:val="21"/>
      <w:szCs w:val="21"/>
    </w:rPr>
  </w:style>
  <w:style w:type="paragraph" w:styleId="ab">
    <w:name w:val="Date"/>
    <w:basedOn w:val="a0"/>
    <w:next w:val="a0"/>
    <w:link w:val="Char3"/>
    <w:qFormat/>
    <w:rsid w:val="009C5970"/>
    <w:pPr>
      <w:widowControl w:val="0"/>
      <w:jc w:val="both"/>
    </w:pPr>
    <w:rPr>
      <w:rFonts w:ascii="Times New Roman" w:hAnsi="Times New Roman" w:cs="Times New Roman"/>
      <w:kern w:val="2"/>
      <w:sz w:val="21"/>
      <w:szCs w:val="20"/>
    </w:rPr>
  </w:style>
  <w:style w:type="paragraph" w:styleId="20">
    <w:name w:val="Body Text Indent 2"/>
    <w:basedOn w:val="a0"/>
    <w:link w:val="2Char0"/>
    <w:qFormat/>
    <w:rsid w:val="009C5970"/>
    <w:pPr>
      <w:widowControl w:val="0"/>
      <w:spacing w:line="360" w:lineRule="auto"/>
      <w:ind w:left="840"/>
      <w:jc w:val="both"/>
    </w:pPr>
    <w:rPr>
      <w:rFonts w:ascii="Times New Roman" w:hAnsi="Times New Roman" w:cs="Times New Roman"/>
      <w:kern w:val="2"/>
      <w:sz w:val="21"/>
    </w:rPr>
  </w:style>
  <w:style w:type="paragraph" w:styleId="ac">
    <w:name w:val="Balloon Text"/>
    <w:basedOn w:val="a0"/>
    <w:link w:val="Char12"/>
    <w:uiPriority w:val="99"/>
    <w:qFormat/>
    <w:rsid w:val="009C5970"/>
    <w:pPr>
      <w:widowControl w:val="0"/>
      <w:jc w:val="both"/>
    </w:pPr>
    <w:rPr>
      <w:rFonts w:asciiTheme="minorHAnsi" w:eastAsiaTheme="minorEastAsia" w:hAnsiTheme="minorHAnsi" w:cstheme="minorBidi"/>
      <w:kern w:val="2"/>
      <w:sz w:val="18"/>
      <w:szCs w:val="18"/>
    </w:rPr>
  </w:style>
  <w:style w:type="paragraph" w:styleId="ad">
    <w:name w:val="footer"/>
    <w:basedOn w:val="a0"/>
    <w:link w:val="Char13"/>
    <w:uiPriority w:val="99"/>
    <w:qFormat/>
    <w:rsid w:val="009C5970"/>
    <w:pPr>
      <w:widowControl w:val="0"/>
      <w:tabs>
        <w:tab w:val="center" w:pos="4153"/>
        <w:tab w:val="right" w:pos="8306"/>
      </w:tabs>
      <w:snapToGrid w:val="0"/>
    </w:pPr>
    <w:rPr>
      <w:rFonts w:asciiTheme="minorHAnsi" w:hAnsiTheme="minorHAnsi" w:cstheme="minorBidi"/>
      <w:kern w:val="2"/>
      <w:sz w:val="18"/>
      <w:szCs w:val="18"/>
    </w:rPr>
  </w:style>
  <w:style w:type="paragraph" w:styleId="ae">
    <w:name w:val="header"/>
    <w:basedOn w:val="a0"/>
    <w:link w:val="Char14"/>
    <w:uiPriority w:val="99"/>
    <w:qFormat/>
    <w:rsid w:val="009C597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0"/>
    <w:next w:val="a0"/>
    <w:qFormat/>
    <w:rsid w:val="009C5970"/>
    <w:pPr>
      <w:widowControl w:val="0"/>
      <w:spacing w:afterLines="25" w:line="300" w:lineRule="auto"/>
      <w:jc w:val="both"/>
    </w:pPr>
    <w:rPr>
      <w:rFonts w:ascii="Arial" w:hAnsi="Arial" w:cs="Times New Roman"/>
      <w:kern w:val="2"/>
      <w:sz w:val="21"/>
    </w:rPr>
  </w:style>
  <w:style w:type="paragraph" w:styleId="af">
    <w:name w:val="Subtitle"/>
    <w:basedOn w:val="a0"/>
    <w:next w:val="a0"/>
    <w:link w:val="Char20"/>
    <w:qFormat/>
    <w:rsid w:val="009C5970"/>
    <w:pPr>
      <w:spacing w:line="276" w:lineRule="auto"/>
    </w:pPr>
    <w:rPr>
      <w:rFonts w:ascii="Cambria" w:eastAsiaTheme="minorEastAsia" w:hAnsi="Cambria" w:cstheme="minorBidi"/>
      <w:i/>
      <w:iCs/>
      <w:color w:val="4F81BD"/>
      <w:spacing w:val="15"/>
      <w:kern w:val="2"/>
      <w:lang w:eastAsia="en-US"/>
    </w:rPr>
  </w:style>
  <w:style w:type="paragraph" w:styleId="HTML">
    <w:name w:val="HTML Preformatted"/>
    <w:basedOn w:val="a0"/>
    <w:link w:val="HTMLChar1"/>
    <w:uiPriority w:val="99"/>
    <w:unhideWhenUsed/>
    <w:qFormat/>
    <w:rsid w:val="009C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kern w:val="2"/>
    </w:rPr>
  </w:style>
  <w:style w:type="paragraph" w:styleId="af0">
    <w:name w:val="Normal (Web)"/>
    <w:aliases w:val="普通 (Web),普通(Web)1,普通(Web)2,普通 (Web)1,普通(Web)3,普通 (Web)2,普通(Web)4,普通 (Web)21,普通(Web)5,普通 (Web)211,普通 (Web)2111,普通(Web)21"/>
    <w:basedOn w:val="a0"/>
    <w:uiPriority w:val="99"/>
    <w:unhideWhenUsed/>
    <w:qFormat/>
    <w:rsid w:val="009C5970"/>
    <w:pPr>
      <w:spacing w:before="100" w:beforeAutospacing="1" w:after="100" w:afterAutospacing="1"/>
    </w:pPr>
  </w:style>
  <w:style w:type="paragraph" w:styleId="11">
    <w:name w:val="index 1"/>
    <w:basedOn w:val="a0"/>
    <w:next w:val="a0"/>
    <w:qFormat/>
    <w:rsid w:val="009C5970"/>
    <w:pPr>
      <w:widowControl w:val="0"/>
      <w:jc w:val="both"/>
    </w:pPr>
    <w:rPr>
      <w:rFonts w:ascii="Times New Roman" w:hAnsi="Times New Roman" w:cs="Times New Roman"/>
      <w:kern w:val="2"/>
      <w:sz w:val="21"/>
    </w:rPr>
  </w:style>
  <w:style w:type="paragraph" w:styleId="af1">
    <w:name w:val="Title"/>
    <w:basedOn w:val="a0"/>
    <w:next w:val="a0"/>
    <w:link w:val="Char21"/>
    <w:qFormat/>
    <w:rsid w:val="009C5970"/>
    <w:pPr>
      <w:widowControl w:val="0"/>
      <w:spacing w:before="240" w:after="60"/>
      <w:jc w:val="center"/>
      <w:outlineLvl w:val="0"/>
    </w:pPr>
    <w:rPr>
      <w:rFonts w:ascii="Cambria" w:eastAsiaTheme="minorEastAsia" w:hAnsi="Cambria" w:cstheme="minorBidi"/>
      <w:b/>
      <w:bCs/>
      <w:kern w:val="2"/>
      <w:sz w:val="32"/>
      <w:szCs w:val="32"/>
    </w:rPr>
  </w:style>
  <w:style w:type="paragraph" w:styleId="af2">
    <w:name w:val="annotation subject"/>
    <w:basedOn w:val="a7"/>
    <w:next w:val="a7"/>
    <w:link w:val="Char4"/>
    <w:semiHidden/>
    <w:qFormat/>
    <w:rsid w:val="009C5970"/>
    <w:rPr>
      <w:b/>
      <w:bCs/>
    </w:rPr>
  </w:style>
  <w:style w:type="table" w:styleId="af3">
    <w:name w:val="Table Grid"/>
    <w:basedOn w:val="a3"/>
    <w:uiPriority w:val="39"/>
    <w:qFormat/>
    <w:rsid w:val="009C5970"/>
    <w:pPr>
      <w:widowControl w:val="0"/>
      <w:spacing w:afterLines="25" w:line="300" w:lineRule="auto"/>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9C5970"/>
    <w:rPr>
      <w:b/>
      <w:bCs/>
    </w:rPr>
  </w:style>
  <w:style w:type="character" w:styleId="af5">
    <w:name w:val="page number"/>
    <w:basedOn w:val="a2"/>
    <w:qFormat/>
    <w:rsid w:val="009C5970"/>
  </w:style>
  <w:style w:type="character" w:styleId="af6">
    <w:name w:val="FollowedHyperlink"/>
    <w:basedOn w:val="a2"/>
    <w:uiPriority w:val="99"/>
    <w:semiHidden/>
    <w:unhideWhenUsed/>
    <w:qFormat/>
    <w:rsid w:val="009C5970"/>
    <w:rPr>
      <w:color w:val="800080"/>
      <w:sz w:val="20"/>
      <w:szCs w:val="20"/>
      <w:u w:val="single"/>
    </w:rPr>
  </w:style>
  <w:style w:type="character" w:styleId="af7">
    <w:name w:val="Hyperlink"/>
    <w:uiPriority w:val="99"/>
    <w:qFormat/>
    <w:rsid w:val="009C5970"/>
    <w:rPr>
      <w:color w:val="0000FF"/>
      <w:u w:val="single"/>
    </w:rPr>
  </w:style>
  <w:style w:type="character" w:styleId="af8">
    <w:name w:val="annotation reference"/>
    <w:qFormat/>
    <w:rsid w:val="009C5970"/>
    <w:rPr>
      <w:rFonts w:ascii="Times New Roman" w:eastAsia="宋体" w:hAnsi="Times New Roman" w:cs="Times New Roman"/>
      <w:sz w:val="21"/>
      <w:szCs w:val="21"/>
    </w:rPr>
  </w:style>
  <w:style w:type="character" w:customStyle="1" w:styleId="1Char">
    <w:name w:val="标题 1 Char"/>
    <w:basedOn w:val="a2"/>
    <w:qFormat/>
    <w:rsid w:val="009C5970"/>
    <w:rPr>
      <w:rFonts w:ascii="宋体" w:eastAsia="宋体" w:hAnsi="宋体" w:cs="宋体"/>
      <w:b/>
      <w:bCs/>
      <w:kern w:val="44"/>
      <w:sz w:val="44"/>
      <w:szCs w:val="44"/>
    </w:rPr>
  </w:style>
  <w:style w:type="character" w:customStyle="1" w:styleId="2Char">
    <w:name w:val="标题 2 Char"/>
    <w:basedOn w:val="a2"/>
    <w:link w:val="2"/>
    <w:qFormat/>
    <w:rsid w:val="009C5970"/>
    <w:rPr>
      <w:rFonts w:ascii="Arial" w:eastAsia="黑体" w:hAnsi="Arial" w:cs="Times New Roman"/>
      <w:sz w:val="32"/>
      <w:szCs w:val="32"/>
    </w:rPr>
  </w:style>
  <w:style w:type="character" w:customStyle="1" w:styleId="3Char">
    <w:name w:val="标题 3 Char"/>
    <w:basedOn w:val="a2"/>
    <w:link w:val="3"/>
    <w:uiPriority w:val="9"/>
    <w:qFormat/>
    <w:rsid w:val="009C5970"/>
    <w:rPr>
      <w:rFonts w:ascii="Arial" w:eastAsia="宋体" w:hAnsi="Arial" w:cs="Times New Roman"/>
      <w:sz w:val="32"/>
      <w:szCs w:val="32"/>
    </w:rPr>
  </w:style>
  <w:style w:type="character" w:customStyle="1" w:styleId="4Char">
    <w:name w:val="标题 4 Char"/>
    <w:basedOn w:val="a2"/>
    <w:link w:val="4"/>
    <w:uiPriority w:val="9"/>
    <w:qFormat/>
    <w:rsid w:val="009C5970"/>
    <w:rPr>
      <w:rFonts w:ascii="Cambria" w:eastAsia="宋体" w:hAnsi="Cambria" w:cs="Times New Roman"/>
      <w:b/>
      <w:bCs/>
      <w:sz w:val="28"/>
      <w:szCs w:val="28"/>
    </w:rPr>
  </w:style>
  <w:style w:type="character" w:customStyle="1" w:styleId="5Char">
    <w:name w:val="标题 5 Char"/>
    <w:basedOn w:val="a2"/>
    <w:link w:val="5"/>
    <w:qFormat/>
    <w:rsid w:val="009C5970"/>
    <w:rPr>
      <w:rFonts w:ascii="Cambria" w:eastAsia="宋体" w:hAnsi="Cambria" w:cs="Times New Roman"/>
      <w:color w:val="243F60"/>
      <w:kern w:val="0"/>
      <w:sz w:val="22"/>
      <w:lang w:eastAsia="en-US"/>
    </w:rPr>
  </w:style>
  <w:style w:type="character" w:customStyle="1" w:styleId="6Char">
    <w:name w:val="标题 6 Char"/>
    <w:basedOn w:val="a2"/>
    <w:link w:val="6"/>
    <w:qFormat/>
    <w:rsid w:val="009C5970"/>
    <w:rPr>
      <w:rFonts w:ascii="Cambria" w:eastAsia="宋体" w:hAnsi="Cambria" w:cs="Times New Roman"/>
      <w:i/>
      <w:iCs/>
      <w:color w:val="243F60"/>
      <w:kern w:val="0"/>
      <w:sz w:val="22"/>
      <w:lang w:eastAsia="en-US"/>
    </w:rPr>
  </w:style>
  <w:style w:type="character" w:customStyle="1" w:styleId="7Char">
    <w:name w:val="标题 7 Char"/>
    <w:basedOn w:val="a2"/>
    <w:link w:val="7"/>
    <w:qFormat/>
    <w:rsid w:val="009C5970"/>
    <w:rPr>
      <w:rFonts w:ascii="Calibri" w:eastAsia="宋体" w:hAnsi="Calibri" w:cs="Times New Roman"/>
      <w:b/>
      <w:sz w:val="28"/>
      <w:szCs w:val="20"/>
    </w:rPr>
  </w:style>
  <w:style w:type="character" w:customStyle="1" w:styleId="8Char">
    <w:name w:val="标题 8 Char"/>
    <w:basedOn w:val="a2"/>
    <w:link w:val="8"/>
    <w:qFormat/>
    <w:rsid w:val="009C5970"/>
    <w:rPr>
      <w:rFonts w:ascii="Arial" w:eastAsia="黑体" w:hAnsi="Arial" w:cs="Times New Roman"/>
      <w:sz w:val="28"/>
      <w:szCs w:val="20"/>
    </w:rPr>
  </w:style>
  <w:style w:type="character" w:customStyle="1" w:styleId="9Char">
    <w:name w:val="标题 9 Char"/>
    <w:basedOn w:val="a2"/>
    <w:link w:val="9"/>
    <w:qFormat/>
    <w:rsid w:val="009C5970"/>
    <w:rPr>
      <w:rFonts w:ascii="Arial" w:eastAsia="黑体" w:hAnsi="Arial" w:cs="Times New Roman"/>
      <w:szCs w:val="20"/>
    </w:rPr>
  </w:style>
  <w:style w:type="character" w:customStyle="1" w:styleId="Char0">
    <w:name w:val="文档结构图 Char"/>
    <w:basedOn w:val="a2"/>
    <w:link w:val="a6"/>
    <w:qFormat/>
    <w:rsid w:val="009C5970"/>
    <w:rPr>
      <w:rFonts w:ascii="宋体" w:eastAsia="宋体" w:hAnsi="宋体" w:cs="宋体"/>
      <w:kern w:val="0"/>
      <w:sz w:val="18"/>
      <w:szCs w:val="18"/>
    </w:rPr>
  </w:style>
  <w:style w:type="character" w:customStyle="1" w:styleId="Char1">
    <w:name w:val="批注文字 Char"/>
    <w:basedOn w:val="a2"/>
    <w:link w:val="a7"/>
    <w:qFormat/>
    <w:rsid w:val="009C5970"/>
    <w:rPr>
      <w:rFonts w:ascii="Arial" w:eastAsia="宋体" w:hAnsi="Arial" w:cs="Times New Roman"/>
      <w:szCs w:val="24"/>
    </w:rPr>
  </w:style>
  <w:style w:type="character" w:customStyle="1" w:styleId="3Char0">
    <w:name w:val="正文文本 3 Char"/>
    <w:basedOn w:val="a2"/>
    <w:qFormat/>
    <w:rsid w:val="009C5970"/>
    <w:rPr>
      <w:rFonts w:ascii="宋体" w:eastAsia="宋体" w:hAnsi="宋体" w:cs="宋体"/>
      <w:kern w:val="0"/>
      <w:sz w:val="16"/>
      <w:szCs w:val="16"/>
    </w:rPr>
  </w:style>
  <w:style w:type="character" w:customStyle="1" w:styleId="Char5">
    <w:name w:val="正文文本 Char"/>
    <w:basedOn w:val="a2"/>
    <w:qFormat/>
    <w:rsid w:val="009C5970"/>
    <w:rPr>
      <w:rFonts w:ascii="宋体" w:eastAsia="宋体" w:hAnsi="宋体" w:cs="宋体"/>
      <w:kern w:val="0"/>
      <w:sz w:val="24"/>
      <w:szCs w:val="24"/>
    </w:rPr>
  </w:style>
  <w:style w:type="character" w:customStyle="1" w:styleId="Char2">
    <w:name w:val="正文文本缩进 Char"/>
    <w:basedOn w:val="a2"/>
    <w:link w:val="a9"/>
    <w:qFormat/>
    <w:rsid w:val="009C5970"/>
    <w:rPr>
      <w:rFonts w:ascii="Arial" w:eastAsia="宋体" w:hAnsi="Arial" w:cs="Times New Roman"/>
      <w:szCs w:val="24"/>
    </w:rPr>
  </w:style>
  <w:style w:type="character" w:customStyle="1" w:styleId="Char6">
    <w:name w:val="纯文本 Char"/>
    <w:basedOn w:val="a2"/>
    <w:qFormat/>
    <w:rsid w:val="009C5970"/>
    <w:rPr>
      <w:rFonts w:ascii="宋体" w:eastAsia="宋体" w:hAnsi="Courier New" w:cs="Courier New"/>
      <w:kern w:val="0"/>
      <w:szCs w:val="21"/>
    </w:rPr>
  </w:style>
  <w:style w:type="character" w:customStyle="1" w:styleId="Char3">
    <w:name w:val="日期 Char"/>
    <w:basedOn w:val="a2"/>
    <w:link w:val="ab"/>
    <w:qFormat/>
    <w:rsid w:val="009C5970"/>
    <w:rPr>
      <w:rFonts w:ascii="Times New Roman" w:eastAsia="宋体" w:hAnsi="Times New Roman" w:cs="Times New Roman"/>
      <w:szCs w:val="20"/>
    </w:rPr>
  </w:style>
  <w:style w:type="character" w:customStyle="1" w:styleId="2Char0">
    <w:name w:val="正文文本缩进 2 Char"/>
    <w:basedOn w:val="a2"/>
    <w:link w:val="20"/>
    <w:qFormat/>
    <w:rsid w:val="009C5970"/>
    <w:rPr>
      <w:rFonts w:ascii="Times New Roman" w:eastAsia="宋体" w:hAnsi="Times New Roman" w:cs="Times New Roman"/>
      <w:szCs w:val="24"/>
    </w:rPr>
  </w:style>
  <w:style w:type="character" w:customStyle="1" w:styleId="Char7">
    <w:name w:val="批注框文本 Char"/>
    <w:basedOn w:val="a2"/>
    <w:uiPriority w:val="99"/>
    <w:qFormat/>
    <w:rsid w:val="009C5970"/>
    <w:rPr>
      <w:rFonts w:ascii="宋体" w:eastAsia="宋体" w:hAnsi="宋体" w:cs="宋体"/>
      <w:kern w:val="0"/>
      <w:sz w:val="18"/>
      <w:szCs w:val="18"/>
    </w:rPr>
  </w:style>
  <w:style w:type="character" w:customStyle="1" w:styleId="Char8">
    <w:name w:val="页脚 Char"/>
    <w:basedOn w:val="a2"/>
    <w:uiPriority w:val="99"/>
    <w:qFormat/>
    <w:rsid w:val="009C5970"/>
    <w:rPr>
      <w:rFonts w:ascii="宋体" w:eastAsia="宋体" w:hAnsi="宋体" w:cs="宋体"/>
      <w:kern w:val="0"/>
      <w:sz w:val="18"/>
      <w:szCs w:val="18"/>
    </w:rPr>
  </w:style>
  <w:style w:type="character" w:customStyle="1" w:styleId="Char9">
    <w:name w:val="页眉 Char"/>
    <w:basedOn w:val="a2"/>
    <w:uiPriority w:val="99"/>
    <w:qFormat/>
    <w:rsid w:val="009C5970"/>
    <w:rPr>
      <w:rFonts w:ascii="宋体" w:eastAsia="宋体" w:hAnsi="宋体" w:cs="宋体"/>
      <w:kern w:val="0"/>
      <w:sz w:val="18"/>
      <w:szCs w:val="18"/>
    </w:rPr>
  </w:style>
  <w:style w:type="character" w:customStyle="1" w:styleId="Chara">
    <w:name w:val="副标题 Char"/>
    <w:basedOn w:val="a2"/>
    <w:qFormat/>
    <w:rsid w:val="009C5970"/>
    <w:rPr>
      <w:rFonts w:asciiTheme="majorHAnsi" w:eastAsia="宋体" w:hAnsiTheme="majorHAnsi" w:cstheme="majorBidi"/>
      <w:b/>
      <w:bCs/>
      <w:kern w:val="28"/>
      <w:sz w:val="32"/>
      <w:szCs w:val="32"/>
    </w:rPr>
  </w:style>
  <w:style w:type="character" w:customStyle="1" w:styleId="HTMLChar">
    <w:name w:val="HTML 预设格式 Char"/>
    <w:basedOn w:val="a2"/>
    <w:uiPriority w:val="99"/>
    <w:qFormat/>
    <w:rsid w:val="009C5970"/>
    <w:rPr>
      <w:rFonts w:ascii="Courier New" w:eastAsia="宋体" w:hAnsi="Courier New" w:cs="Courier New"/>
      <w:kern w:val="0"/>
      <w:sz w:val="20"/>
      <w:szCs w:val="20"/>
    </w:rPr>
  </w:style>
  <w:style w:type="character" w:customStyle="1" w:styleId="Charb">
    <w:name w:val="标题 Char"/>
    <w:basedOn w:val="a2"/>
    <w:qFormat/>
    <w:rsid w:val="009C5970"/>
    <w:rPr>
      <w:rFonts w:asciiTheme="majorHAnsi" w:eastAsia="宋体" w:hAnsiTheme="majorHAnsi" w:cstheme="majorBidi"/>
      <w:b/>
      <w:bCs/>
      <w:kern w:val="0"/>
      <w:sz w:val="32"/>
      <w:szCs w:val="32"/>
    </w:rPr>
  </w:style>
  <w:style w:type="character" w:customStyle="1" w:styleId="Char4">
    <w:name w:val="批注主题 Char"/>
    <w:basedOn w:val="Char1"/>
    <w:link w:val="af2"/>
    <w:semiHidden/>
    <w:qFormat/>
    <w:rsid w:val="009C5970"/>
    <w:rPr>
      <w:rFonts w:ascii="Arial" w:eastAsia="宋体" w:hAnsi="Arial" w:cs="Times New Roman"/>
      <w:b/>
      <w:bCs/>
      <w:szCs w:val="24"/>
    </w:rPr>
  </w:style>
  <w:style w:type="character" w:customStyle="1" w:styleId="Charc">
    <w:name w:val="引用 Char"/>
    <w:qFormat/>
    <w:locked/>
    <w:rsid w:val="009C5970"/>
    <w:rPr>
      <w:rFonts w:ascii="Calibri" w:hAnsi="Calibri"/>
      <w:i/>
      <w:iCs/>
      <w:color w:val="000000"/>
      <w:sz w:val="22"/>
      <w:lang w:eastAsia="en-US"/>
    </w:rPr>
  </w:style>
  <w:style w:type="paragraph" w:styleId="af9">
    <w:name w:val="Quote"/>
    <w:basedOn w:val="a0"/>
    <w:next w:val="a0"/>
    <w:link w:val="Char22"/>
    <w:qFormat/>
    <w:rsid w:val="009C5970"/>
    <w:pPr>
      <w:spacing w:line="276" w:lineRule="auto"/>
    </w:pPr>
    <w:rPr>
      <w:rFonts w:ascii="Calibri" w:eastAsiaTheme="minorEastAsia" w:hAnsi="Calibri" w:cstheme="minorBidi"/>
      <w:i/>
      <w:iCs/>
      <w:color w:val="000000"/>
      <w:kern w:val="2"/>
      <w:sz w:val="22"/>
      <w:szCs w:val="22"/>
      <w:lang w:eastAsia="en-US"/>
    </w:rPr>
  </w:style>
  <w:style w:type="character" w:customStyle="1" w:styleId="Char15">
    <w:name w:val="引用 Char1"/>
    <w:basedOn w:val="a2"/>
    <w:uiPriority w:val="29"/>
    <w:qFormat/>
    <w:rsid w:val="009C5970"/>
    <w:rPr>
      <w:rFonts w:ascii="宋体" w:eastAsia="宋体" w:hAnsi="宋体" w:cs="宋体"/>
      <w:i/>
      <w:iCs/>
      <w:color w:val="000000" w:themeColor="text1"/>
      <w:kern w:val="0"/>
      <w:sz w:val="24"/>
      <w:szCs w:val="24"/>
    </w:rPr>
  </w:style>
  <w:style w:type="character" w:customStyle="1" w:styleId="DefaultChar">
    <w:name w:val="Default Char"/>
    <w:link w:val="Default"/>
    <w:uiPriority w:val="99"/>
    <w:qFormat/>
    <w:rsid w:val="009C5970"/>
    <w:rPr>
      <w:rFonts w:ascii="Arial Narrow" w:hAnsi="Arial Narrow" w:cs="Arial Narrow"/>
      <w:color w:val="000000"/>
      <w:sz w:val="24"/>
      <w:szCs w:val="24"/>
    </w:rPr>
  </w:style>
  <w:style w:type="paragraph" w:customStyle="1" w:styleId="Default">
    <w:name w:val="Default"/>
    <w:link w:val="DefaultChar"/>
    <w:qFormat/>
    <w:rsid w:val="009C5970"/>
    <w:pPr>
      <w:widowControl w:val="0"/>
      <w:autoSpaceDE w:val="0"/>
      <w:autoSpaceDN w:val="0"/>
      <w:adjustRightInd w:val="0"/>
    </w:pPr>
    <w:rPr>
      <w:rFonts w:ascii="Arial Narrow" w:eastAsiaTheme="minorEastAsia" w:hAnsi="Arial Narrow" w:cs="Arial Narrow"/>
      <w:color w:val="000000"/>
      <w:kern w:val="2"/>
      <w:sz w:val="24"/>
      <w:szCs w:val="24"/>
    </w:rPr>
  </w:style>
  <w:style w:type="character" w:customStyle="1" w:styleId="ca-10">
    <w:name w:val="ca-10"/>
    <w:basedOn w:val="a2"/>
    <w:qFormat/>
    <w:rsid w:val="009C5970"/>
  </w:style>
  <w:style w:type="character" w:customStyle="1" w:styleId="font101">
    <w:name w:val="font101"/>
    <w:qFormat/>
    <w:rsid w:val="009C5970"/>
    <w:rPr>
      <w:rFonts w:ascii="Arial" w:hAnsi="Arial" w:cs="Arial"/>
      <w:color w:val="000000"/>
      <w:sz w:val="22"/>
      <w:szCs w:val="22"/>
      <w:u w:val="none"/>
    </w:rPr>
  </w:style>
  <w:style w:type="character" w:customStyle="1" w:styleId="YChar">
    <w:name w:val="Y_段 Char"/>
    <w:link w:val="Y"/>
    <w:qFormat/>
    <w:rsid w:val="009C5970"/>
    <w:rPr>
      <w:rFonts w:ascii="宋体"/>
      <w:sz w:val="24"/>
      <w:szCs w:val="21"/>
    </w:rPr>
  </w:style>
  <w:style w:type="paragraph" w:customStyle="1" w:styleId="Y">
    <w:name w:val="Y_段"/>
    <w:link w:val="YChar"/>
    <w:qFormat/>
    <w:rsid w:val="009C5970"/>
    <w:pPr>
      <w:spacing w:line="300" w:lineRule="auto"/>
      <w:ind w:firstLineChars="200" w:firstLine="200"/>
      <w:jc w:val="both"/>
    </w:pPr>
    <w:rPr>
      <w:rFonts w:ascii="宋体" w:eastAsiaTheme="minorEastAsia" w:hAnsiTheme="minorHAnsi" w:cstheme="minorBidi"/>
      <w:kern w:val="2"/>
      <w:sz w:val="24"/>
      <w:szCs w:val="21"/>
    </w:rPr>
  </w:style>
  <w:style w:type="character" w:customStyle="1" w:styleId="MAICOlightZchn">
    <w:name w:val="MAICO light Zchn"/>
    <w:link w:val="MAICOlight"/>
    <w:qFormat/>
    <w:rsid w:val="009C5970"/>
    <w:rPr>
      <w:rFonts w:ascii="FrutLigt" w:eastAsia="宋体" w:hAnsi="FrutLigt"/>
      <w:b/>
      <w:sz w:val="28"/>
      <w:szCs w:val="28"/>
      <w:lang w:val="en-GB"/>
    </w:rPr>
  </w:style>
  <w:style w:type="paragraph" w:customStyle="1" w:styleId="MAICOlight">
    <w:name w:val="MAICO light"/>
    <w:basedOn w:val="a0"/>
    <w:link w:val="MAICOlightZchn"/>
    <w:qFormat/>
    <w:rsid w:val="009C5970"/>
    <w:pPr>
      <w:jc w:val="both"/>
      <w:outlineLvl w:val="0"/>
    </w:pPr>
    <w:rPr>
      <w:rFonts w:ascii="FrutLigt" w:hAnsi="FrutLigt" w:cstheme="minorBidi"/>
      <w:b/>
      <w:kern w:val="2"/>
      <w:sz w:val="28"/>
      <w:szCs w:val="28"/>
      <w:lang w:val="en-GB"/>
    </w:rPr>
  </w:style>
  <w:style w:type="character" w:customStyle="1" w:styleId="font11">
    <w:name w:val="font11"/>
    <w:qFormat/>
    <w:rsid w:val="009C5970"/>
    <w:rPr>
      <w:rFonts w:ascii="Arial" w:hAnsi="Arial" w:cs="Arial"/>
      <w:color w:val="FF0000"/>
      <w:sz w:val="22"/>
      <w:szCs w:val="22"/>
      <w:u w:val="none"/>
    </w:rPr>
  </w:style>
  <w:style w:type="character" w:customStyle="1" w:styleId="MAICOBoldZchn">
    <w:name w:val="MAICO Bold Zchn"/>
    <w:link w:val="MAICOBold"/>
    <w:qFormat/>
    <w:rsid w:val="009C5970"/>
    <w:rPr>
      <w:rFonts w:ascii="FrutBold" w:eastAsia="宋体" w:hAnsi="FrutBold"/>
      <w:sz w:val="28"/>
      <w:szCs w:val="28"/>
      <w:lang w:val="en-GB"/>
    </w:rPr>
  </w:style>
  <w:style w:type="paragraph" w:customStyle="1" w:styleId="MAICOBold">
    <w:name w:val="MAICO Bold"/>
    <w:basedOn w:val="a0"/>
    <w:link w:val="MAICOBoldZchn"/>
    <w:qFormat/>
    <w:rsid w:val="009C5970"/>
    <w:pPr>
      <w:tabs>
        <w:tab w:val="left" w:pos="709"/>
        <w:tab w:val="right" w:pos="1701"/>
      </w:tabs>
      <w:ind w:right="112"/>
    </w:pPr>
    <w:rPr>
      <w:rFonts w:ascii="FrutBold" w:hAnsi="FrutBold" w:cstheme="minorBidi"/>
      <w:kern w:val="2"/>
      <w:sz w:val="28"/>
      <w:szCs w:val="28"/>
      <w:lang w:val="en-GB"/>
    </w:rPr>
  </w:style>
  <w:style w:type="character" w:customStyle="1" w:styleId="Chard">
    <w:name w:val="列出段落 Char"/>
    <w:link w:val="afa"/>
    <w:qFormat/>
    <w:locked/>
    <w:rsid w:val="009C5970"/>
  </w:style>
  <w:style w:type="paragraph" w:styleId="afa">
    <w:name w:val="List Paragraph"/>
    <w:basedOn w:val="a0"/>
    <w:link w:val="Chard"/>
    <w:uiPriority w:val="34"/>
    <w:qFormat/>
    <w:rsid w:val="009C5970"/>
    <w:pPr>
      <w:widowControl w:val="0"/>
      <w:ind w:firstLineChars="200" w:firstLine="420"/>
      <w:jc w:val="both"/>
    </w:pPr>
    <w:rPr>
      <w:rFonts w:asciiTheme="minorHAnsi" w:eastAsiaTheme="minorEastAsia" w:hAnsiTheme="minorHAnsi" w:cstheme="minorBidi"/>
      <w:kern w:val="2"/>
      <w:sz w:val="21"/>
      <w:szCs w:val="22"/>
    </w:rPr>
  </w:style>
  <w:style w:type="character" w:customStyle="1" w:styleId="font141">
    <w:name w:val="font141"/>
    <w:qFormat/>
    <w:rsid w:val="009C5970"/>
    <w:rPr>
      <w:rFonts w:ascii="宋体" w:eastAsia="宋体" w:hAnsi="宋体" w:cs="宋体"/>
      <w:color w:val="000000"/>
      <w:sz w:val="20"/>
      <w:szCs w:val="20"/>
      <w:u w:val="none"/>
    </w:rPr>
  </w:style>
  <w:style w:type="character" w:customStyle="1" w:styleId="Char">
    <w:name w:val="正文缩进 Char"/>
    <w:link w:val="a1"/>
    <w:qFormat/>
    <w:locked/>
    <w:rsid w:val="009C5970"/>
    <w:rPr>
      <w:rFonts w:ascii="Arial" w:eastAsia="宋体" w:hAnsi="Arial"/>
      <w:szCs w:val="24"/>
    </w:rPr>
  </w:style>
  <w:style w:type="character" w:customStyle="1" w:styleId="font61">
    <w:name w:val="font61"/>
    <w:qFormat/>
    <w:rsid w:val="009C5970"/>
    <w:rPr>
      <w:rFonts w:ascii="宋体" w:eastAsia="宋体" w:hAnsi="宋体" w:cs="宋体" w:hint="eastAsia"/>
      <w:color w:val="000000"/>
      <w:sz w:val="18"/>
      <w:szCs w:val="18"/>
      <w:u w:val="none"/>
    </w:rPr>
  </w:style>
  <w:style w:type="character" w:customStyle="1" w:styleId="CharChar">
    <w:name w:val="*正文 Char Char"/>
    <w:link w:val="afb"/>
    <w:qFormat/>
    <w:rsid w:val="009C5970"/>
    <w:rPr>
      <w:rFonts w:ascii="宋体" w:hAnsi="宋体"/>
      <w:sz w:val="22"/>
      <w:szCs w:val="24"/>
    </w:rPr>
  </w:style>
  <w:style w:type="paragraph" w:customStyle="1" w:styleId="afb">
    <w:name w:val="*正文"/>
    <w:basedOn w:val="a0"/>
    <w:link w:val="CharChar"/>
    <w:qFormat/>
    <w:rsid w:val="009C5970"/>
    <w:pPr>
      <w:widowControl w:val="0"/>
      <w:spacing w:line="360" w:lineRule="auto"/>
      <w:ind w:firstLineChars="200" w:firstLine="200"/>
      <w:jc w:val="both"/>
    </w:pPr>
    <w:rPr>
      <w:rFonts w:eastAsiaTheme="minorEastAsia" w:cstheme="minorBidi"/>
      <w:kern w:val="2"/>
      <w:sz w:val="22"/>
    </w:rPr>
  </w:style>
  <w:style w:type="character" w:customStyle="1" w:styleId="Char16">
    <w:name w:val="副标题 Char1"/>
    <w:qFormat/>
    <w:rsid w:val="009C5970"/>
    <w:rPr>
      <w:rFonts w:ascii="Calibri Light" w:hAnsi="Calibri Light" w:cs="Times New Roman"/>
      <w:b/>
      <w:bCs/>
      <w:kern w:val="28"/>
      <w:sz w:val="32"/>
      <w:szCs w:val="32"/>
    </w:rPr>
  </w:style>
  <w:style w:type="character" w:customStyle="1" w:styleId="font71">
    <w:name w:val="font71"/>
    <w:qFormat/>
    <w:rsid w:val="009C5970"/>
    <w:rPr>
      <w:rFonts w:ascii="宋体" w:eastAsia="宋体" w:hAnsi="宋体" w:cs="宋体"/>
      <w:color w:val="000000"/>
      <w:sz w:val="18"/>
      <w:szCs w:val="18"/>
      <w:u w:val="none"/>
    </w:rPr>
  </w:style>
  <w:style w:type="character" w:customStyle="1" w:styleId="12blk1">
    <w:name w:val="12blk1"/>
    <w:qFormat/>
    <w:rsid w:val="009C5970"/>
    <w:rPr>
      <w:rFonts w:ascii="ˎ̥" w:hAnsi="ˎ̥" w:hint="default"/>
      <w:color w:val="000000"/>
      <w:sz w:val="18"/>
      <w:szCs w:val="18"/>
      <w:u w:val="none"/>
    </w:rPr>
  </w:style>
  <w:style w:type="character" w:customStyle="1" w:styleId="font81">
    <w:name w:val="font81"/>
    <w:qFormat/>
    <w:rsid w:val="009C5970"/>
    <w:rPr>
      <w:rFonts w:ascii="宋体" w:eastAsia="宋体" w:hAnsi="宋体" w:cs="宋体" w:hint="eastAsia"/>
      <w:color w:val="FF0000"/>
      <w:sz w:val="22"/>
      <w:szCs w:val="22"/>
      <w:u w:val="none"/>
    </w:rPr>
  </w:style>
  <w:style w:type="character" w:customStyle="1" w:styleId="afc">
    <w:name w:val="样式 仿宋"/>
    <w:qFormat/>
    <w:rsid w:val="009C5970"/>
    <w:rPr>
      <w:rFonts w:ascii="仿宋" w:eastAsia="仿宋" w:hAnsi="仿宋"/>
      <w:kern w:val="1"/>
    </w:rPr>
  </w:style>
  <w:style w:type="character" w:customStyle="1" w:styleId="Chare">
    <w:name w:val="明显引用 Char"/>
    <w:qFormat/>
    <w:locked/>
    <w:rsid w:val="009C5970"/>
    <w:rPr>
      <w:rFonts w:ascii="Calibri" w:hAnsi="Calibri"/>
      <w:b/>
      <w:bCs/>
      <w:i/>
      <w:iCs/>
      <w:color w:val="4F81BD"/>
      <w:sz w:val="22"/>
      <w:lang w:eastAsia="en-US"/>
    </w:rPr>
  </w:style>
  <w:style w:type="paragraph" w:styleId="afd">
    <w:name w:val="Intense Quote"/>
    <w:basedOn w:val="a0"/>
    <w:next w:val="a0"/>
    <w:link w:val="Char23"/>
    <w:qFormat/>
    <w:rsid w:val="009C5970"/>
    <w:pPr>
      <w:pBdr>
        <w:bottom w:val="single" w:sz="4" w:space="4" w:color="4F81BD"/>
      </w:pBdr>
      <w:spacing w:before="200" w:line="276" w:lineRule="auto"/>
      <w:ind w:left="936" w:right="936"/>
    </w:pPr>
    <w:rPr>
      <w:rFonts w:ascii="Calibri" w:eastAsiaTheme="minorEastAsia" w:hAnsi="Calibri" w:cstheme="minorBidi"/>
      <w:b/>
      <w:bCs/>
      <w:i/>
      <w:iCs/>
      <w:color w:val="4F81BD"/>
      <w:kern w:val="2"/>
      <w:sz w:val="22"/>
      <w:szCs w:val="22"/>
      <w:lang w:eastAsia="en-US"/>
    </w:rPr>
  </w:style>
  <w:style w:type="character" w:customStyle="1" w:styleId="Char17">
    <w:name w:val="明显引用 Char1"/>
    <w:basedOn w:val="a2"/>
    <w:uiPriority w:val="30"/>
    <w:qFormat/>
    <w:rsid w:val="009C5970"/>
    <w:rPr>
      <w:rFonts w:ascii="宋体" w:eastAsia="宋体" w:hAnsi="宋体" w:cs="宋体"/>
      <w:b/>
      <w:bCs/>
      <w:i/>
      <w:iCs/>
      <w:color w:val="4F81BD" w:themeColor="accent1"/>
      <w:kern w:val="0"/>
      <w:sz w:val="24"/>
      <w:szCs w:val="24"/>
    </w:rPr>
  </w:style>
  <w:style w:type="character" w:customStyle="1" w:styleId="font41">
    <w:name w:val="font41"/>
    <w:qFormat/>
    <w:rsid w:val="009C5970"/>
    <w:rPr>
      <w:rFonts w:ascii="Times New Roman" w:hAnsi="Times New Roman" w:cs="Times New Roman" w:hint="default"/>
      <w:color w:val="000000"/>
      <w:sz w:val="18"/>
      <w:szCs w:val="18"/>
      <w:u w:val="none"/>
    </w:rPr>
  </w:style>
  <w:style w:type="character" w:customStyle="1" w:styleId="font01">
    <w:name w:val="font01"/>
    <w:qFormat/>
    <w:rsid w:val="009C5970"/>
    <w:rPr>
      <w:rFonts w:ascii="Arial" w:hAnsi="Arial" w:cs="Arial" w:hint="default"/>
      <w:color w:val="000000"/>
      <w:sz w:val="20"/>
      <w:szCs w:val="20"/>
      <w:u w:val="none"/>
    </w:rPr>
  </w:style>
  <w:style w:type="character" w:customStyle="1" w:styleId="1Char1">
    <w:name w:val="标题 1 Char1"/>
    <w:link w:val="1"/>
    <w:uiPriority w:val="9"/>
    <w:qFormat/>
    <w:locked/>
    <w:rsid w:val="009C5970"/>
    <w:rPr>
      <w:rFonts w:ascii="Arial" w:eastAsia="宋体" w:hAnsi="Arial" w:cs="Times New Roman"/>
      <w:kern w:val="44"/>
      <w:sz w:val="44"/>
      <w:szCs w:val="44"/>
    </w:rPr>
  </w:style>
  <w:style w:type="character" w:customStyle="1" w:styleId="font51">
    <w:name w:val="font51"/>
    <w:qFormat/>
    <w:rsid w:val="009C5970"/>
    <w:rPr>
      <w:rFonts w:ascii="Times New Roman" w:hAnsi="Times New Roman" w:cs="Times New Roman" w:hint="default"/>
      <w:color w:val="000000"/>
      <w:sz w:val="20"/>
      <w:szCs w:val="20"/>
      <w:u w:val="none"/>
    </w:rPr>
  </w:style>
  <w:style w:type="character" w:customStyle="1" w:styleId="ListParagraphChar">
    <w:name w:val="List Paragraph Char"/>
    <w:link w:val="31"/>
    <w:qFormat/>
    <w:rsid w:val="009C5970"/>
    <w:rPr>
      <w:rFonts w:ascii="Calibri" w:eastAsia="宋体" w:hAnsi="Calibri"/>
    </w:rPr>
  </w:style>
  <w:style w:type="paragraph" w:customStyle="1" w:styleId="31">
    <w:name w:val="列出段落3"/>
    <w:basedOn w:val="a0"/>
    <w:link w:val="ListParagraphChar"/>
    <w:qFormat/>
    <w:rsid w:val="009C5970"/>
    <w:pPr>
      <w:widowControl w:val="0"/>
      <w:ind w:firstLineChars="200" w:firstLine="420"/>
      <w:jc w:val="both"/>
    </w:pPr>
    <w:rPr>
      <w:rFonts w:ascii="Calibri" w:hAnsi="Calibri" w:cstheme="minorBidi"/>
      <w:kern w:val="2"/>
      <w:sz w:val="21"/>
      <w:szCs w:val="22"/>
    </w:rPr>
  </w:style>
  <w:style w:type="character" w:customStyle="1" w:styleId="apple-converted-space">
    <w:name w:val="apple-converted-space"/>
    <w:basedOn w:val="a2"/>
    <w:qFormat/>
    <w:rsid w:val="009C5970"/>
  </w:style>
  <w:style w:type="character" w:customStyle="1" w:styleId="11Char">
    <w:name w:val="（符号）三标题1.1 Char"/>
    <w:link w:val="110"/>
    <w:qFormat/>
    <w:rsid w:val="009C5970"/>
    <w:rPr>
      <w:rFonts w:ascii="宋体" w:hAnsi="宋体"/>
      <w:sz w:val="24"/>
    </w:rPr>
  </w:style>
  <w:style w:type="paragraph" w:customStyle="1" w:styleId="110">
    <w:name w:val="（符号）三标题1.1"/>
    <w:basedOn w:val="a0"/>
    <w:link w:val="11Char"/>
    <w:qFormat/>
    <w:rsid w:val="009C5970"/>
    <w:pPr>
      <w:widowControl w:val="0"/>
      <w:tabs>
        <w:tab w:val="left" w:pos="700"/>
        <w:tab w:val="left" w:pos="1200"/>
      </w:tabs>
      <w:spacing w:line="500" w:lineRule="exact"/>
      <w:ind w:left="624"/>
      <w:jc w:val="both"/>
    </w:pPr>
    <w:rPr>
      <w:rFonts w:eastAsiaTheme="minorEastAsia" w:cstheme="minorBidi"/>
      <w:kern w:val="2"/>
      <w:szCs w:val="22"/>
    </w:rPr>
  </w:style>
  <w:style w:type="character" w:customStyle="1" w:styleId="ca-22">
    <w:name w:val="ca-22"/>
    <w:basedOn w:val="a2"/>
    <w:qFormat/>
    <w:rsid w:val="009C5970"/>
  </w:style>
  <w:style w:type="character" w:customStyle="1" w:styleId="Char18">
    <w:name w:val="标题 Char1"/>
    <w:qFormat/>
    <w:rsid w:val="009C5970"/>
    <w:rPr>
      <w:rFonts w:ascii="Calibri Light" w:hAnsi="Calibri Light" w:cs="Times New Roman"/>
      <w:b/>
      <w:bCs/>
      <w:kern w:val="2"/>
      <w:sz w:val="32"/>
      <w:szCs w:val="32"/>
    </w:rPr>
  </w:style>
  <w:style w:type="character" w:customStyle="1" w:styleId="font21">
    <w:name w:val="font21"/>
    <w:qFormat/>
    <w:rsid w:val="009C5970"/>
    <w:rPr>
      <w:rFonts w:ascii="宋体" w:eastAsia="宋体" w:hAnsi="宋体" w:cs="宋体"/>
      <w:b/>
      <w:color w:val="000000"/>
      <w:sz w:val="20"/>
      <w:szCs w:val="20"/>
      <w:u w:val="none"/>
    </w:rPr>
  </w:style>
  <w:style w:type="paragraph" w:customStyle="1" w:styleId="CharChar11">
    <w:name w:val="Char Char11"/>
    <w:basedOn w:val="a0"/>
    <w:qFormat/>
    <w:rsid w:val="009C5970"/>
    <w:pPr>
      <w:widowControl w:val="0"/>
      <w:jc w:val="both"/>
    </w:pPr>
    <w:rPr>
      <w:rFonts w:ascii="Tahoma" w:hAnsi="Tahoma" w:cs="Times New Roman"/>
      <w:b/>
      <w:sz w:val="28"/>
      <w:szCs w:val="20"/>
    </w:rPr>
  </w:style>
  <w:style w:type="character" w:customStyle="1" w:styleId="Char11">
    <w:name w:val="纯文本 Char1"/>
    <w:basedOn w:val="a2"/>
    <w:link w:val="aa"/>
    <w:qFormat/>
    <w:rsid w:val="009C5970"/>
    <w:rPr>
      <w:rFonts w:ascii="Consolas" w:hAnsi="Consolas" w:cs="Consolas"/>
      <w:szCs w:val="21"/>
    </w:rPr>
  </w:style>
  <w:style w:type="paragraph" w:customStyle="1" w:styleId="12">
    <w:name w:val="列出段落1"/>
    <w:basedOn w:val="a0"/>
    <w:qFormat/>
    <w:rsid w:val="009C5970"/>
    <w:pPr>
      <w:widowControl w:val="0"/>
      <w:ind w:firstLineChars="200" w:firstLine="420"/>
      <w:jc w:val="both"/>
    </w:pPr>
    <w:rPr>
      <w:rFonts w:ascii="Calibri" w:hAnsi="Calibri" w:cs="Times New Roman"/>
      <w:kern w:val="2"/>
      <w:sz w:val="21"/>
    </w:rPr>
  </w:style>
  <w:style w:type="character" w:customStyle="1" w:styleId="Char13">
    <w:name w:val="页脚 Char1"/>
    <w:basedOn w:val="a2"/>
    <w:link w:val="ad"/>
    <w:qFormat/>
    <w:rsid w:val="009C5970"/>
    <w:rPr>
      <w:rFonts w:eastAsia="宋体"/>
      <w:sz w:val="18"/>
      <w:szCs w:val="18"/>
    </w:rPr>
  </w:style>
  <w:style w:type="character" w:customStyle="1" w:styleId="3Char1">
    <w:name w:val="正文文本 3 Char1"/>
    <w:basedOn w:val="a2"/>
    <w:link w:val="30"/>
    <w:qFormat/>
    <w:rsid w:val="009C5970"/>
    <w:rPr>
      <w:rFonts w:ascii="Arial" w:hAnsi="Arial"/>
      <w:sz w:val="16"/>
      <w:szCs w:val="16"/>
    </w:rPr>
  </w:style>
  <w:style w:type="character" w:customStyle="1" w:styleId="Char12">
    <w:name w:val="批注框文本 Char1"/>
    <w:basedOn w:val="a2"/>
    <w:link w:val="ac"/>
    <w:uiPriority w:val="99"/>
    <w:qFormat/>
    <w:rsid w:val="009C5970"/>
    <w:rPr>
      <w:sz w:val="18"/>
      <w:szCs w:val="18"/>
    </w:rPr>
  </w:style>
  <w:style w:type="character" w:customStyle="1" w:styleId="Char10">
    <w:name w:val="正文文本 Char1"/>
    <w:basedOn w:val="a2"/>
    <w:link w:val="a8"/>
    <w:qFormat/>
    <w:rsid w:val="009C5970"/>
    <w:rPr>
      <w:rFonts w:eastAsia="宋体"/>
    </w:rPr>
  </w:style>
  <w:style w:type="paragraph" w:customStyle="1" w:styleId="ListParagraph1">
    <w:name w:val="List Paragraph1"/>
    <w:basedOn w:val="a0"/>
    <w:qFormat/>
    <w:rsid w:val="009C5970"/>
    <w:pPr>
      <w:widowControl w:val="0"/>
      <w:ind w:firstLineChars="200" w:firstLine="420"/>
      <w:jc w:val="both"/>
    </w:pPr>
    <w:rPr>
      <w:rFonts w:ascii="Times New Roman" w:hAnsi="Times New Roman" w:cs="Times New Roman"/>
      <w:kern w:val="2"/>
      <w:sz w:val="21"/>
    </w:rPr>
  </w:style>
  <w:style w:type="character" w:customStyle="1" w:styleId="Char14">
    <w:name w:val="页眉 Char1"/>
    <w:basedOn w:val="a2"/>
    <w:link w:val="ae"/>
    <w:qFormat/>
    <w:rsid w:val="009C5970"/>
    <w:rPr>
      <w:sz w:val="18"/>
      <w:szCs w:val="18"/>
    </w:rPr>
  </w:style>
  <w:style w:type="paragraph" w:customStyle="1" w:styleId="Style1">
    <w:name w:val="_Style 1"/>
    <w:basedOn w:val="a0"/>
    <w:uiPriority w:val="34"/>
    <w:qFormat/>
    <w:rsid w:val="009C5970"/>
    <w:pPr>
      <w:widowControl w:val="0"/>
      <w:ind w:firstLineChars="200" w:firstLine="420"/>
      <w:jc w:val="both"/>
    </w:pPr>
    <w:rPr>
      <w:rFonts w:ascii="Calibri" w:hAnsi="Calibri" w:cs="Times New Roman"/>
      <w:kern w:val="2"/>
      <w:sz w:val="21"/>
    </w:rPr>
  </w:style>
  <w:style w:type="paragraph" w:customStyle="1" w:styleId="cucd-3">
    <w:name w:val="cucd-3"/>
    <w:next w:val="a0"/>
    <w:qFormat/>
    <w:rsid w:val="009C5970"/>
    <w:pPr>
      <w:tabs>
        <w:tab w:val="left" w:pos="0"/>
      </w:tabs>
      <w:spacing w:line="360" w:lineRule="auto"/>
      <w:outlineLvl w:val="2"/>
    </w:pPr>
    <w:rPr>
      <w:rFonts w:ascii="宋体" w:hAnsi="宋体"/>
      <w:color w:val="000000"/>
      <w:kern w:val="2"/>
      <w:sz w:val="21"/>
      <w:szCs w:val="21"/>
    </w:rPr>
  </w:style>
  <w:style w:type="paragraph" w:customStyle="1" w:styleId="p0">
    <w:name w:val="p0"/>
    <w:basedOn w:val="a0"/>
    <w:qFormat/>
    <w:rsid w:val="009C5970"/>
    <w:pPr>
      <w:spacing w:before="100" w:beforeAutospacing="1" w:after="100" w:afterAutospacing="1"/>
    </w:pPr>
  </w:style>
  <w:style w:type="paragraph" w:customStyle="1" w:styleId="Afe">
    <w:name w:val="正文 A"/>
    <w:qFormat/>
    <w:rsid w:val="009C5970"/>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CharCharCharCharCharCharChar">
    <w:name w:val="Char Char Char Char Char Char Char"/>
    <w:basedOn w:val="a0"/>
    <w:qFormat/>
    <w:rsid w:val="009C5970"/>
    <w:pPr>
      <w:spacing w:after="160" w:line="240" w:lineRule="exact"/>
    </w:pPr>
    <w:rPr>
      <w:rFonts w:ascii="Times New Roman" w:hAnsi="Times New Roman" w:cs="Times New Roman"/>
      <w:kern w:val="2"/>
      <w:sz w:val="21"/>
    </w:rPr>
  </w:style>
  <w:style w:type="character" w:customStyle="1" w:styleId="HTMLChar1">
    <w:name w:val="HTML 预设格式 Char1"/>
    <w:basedOn w:val="a2"/>
    <w:link w:val="HTML"/>
    <w:uiPriority w:val="99"/>
    <w:qFormat/>
    <w:rsid w:val="009C5970"/>
    <w:rPr>
      <w:rFonts w:ascii="宋体" w:hAnsi="宋体" w:cs="宋体"/>
      <w:sz w:val="24"/>
      <w:szCs w:val="24"/>
    </w:rPr>
  </w:style>
  <w:style w:type="paragraph" w:customStyle="1" w:styleId="21">
    <w:name w:val="列出段落2"/>
    <w:basedOn w:val="a0"/>
    <w:qFormat/>
    <w:rsid w:val="009C5970"/>
    <w:pPr>
      <w:widowControl w:val="0"/>
      <w:spacing w:afterLines="25" w:line="300" w:lineRule="auto"/>
      <w:ind w:firstLine="200"/>
      <w:jc w:val="both"/>
    </w:pPr>
    <w:rPr>
      <w:rFonts w:ascii="Arial" w:hAnsi="Arial" w:cs="Times New Roman"/>
      <w:kern w:val="2"/>
      <w:sz w:val="21"/>
    </w:rPr>
  </w:style>
  <w:style w:type="paragraph" w:customStyle="1" w:styleId="aff">
    <w:name w:val="a"/>
    <w:basedOn w:val="a0"/>
    <w:qFormat/>
    <w:rsid w:val="009C5970"/>
    <w:pPr>
      <w:spacing w:before="100" w:beforeAutospacing="1" w:afterAutospacing="1"/>
    </w:pPr>
  </w:style>
  <w:style w:type="character" w:customStyle="1" w:styleId="Char20">
    <w:name w:val="副标题 Char2"/>
    <w:basedOn w:val="a2"/>
    <w:link w:val="af"/>
    <w:qFormat/>
    <w:rsid w:val="009C5970"/>
    <w:rPr>
      <w:rFonts w:ascii="Cambria" w:hAnsi="Cambria"/>
      <w:i/>
      <w:iCs/>
      <w:color w:val="4F81BD"/>
      <w:spacing w:val="15"/>
      <w:sz w:val="24"/>
      <w:szCs w:val="24"/>
      <w:lang w:eastAsia="en-US"/>
    </w:rPr>
  </w:style>
  <w:style w:type="character" w:customStyle="1" w:styleId="Char22">
    <w:name w:val="引用 Char2"/>
    <w:basedOn w:val="a2"/>
    <w:link w:val="af9"/>
    <w:qFormat/>
    <w:rsid w:val="009C5970"/>
    <w:rPr>
      <w:rFonts w:ascii="Calibri" w:hAnsi="Calibri"/>
      <w:i/>
      <w:iCs/>
      <w:color w:val="000000"/>
      <w:sz w:val="22"/>
      <w:lang w:eastAsia="en-US"/>
    </w:rPr>
  </w:style>
  <w:style w:type="character" w:customStyle="1" w:styleId="Char21">
    <w:name w:val="标题 Char2"/>
    <w:basedOn w:val="a2"/>
    <w:link w:val="af1"/>
    <w:qFormat/>
    <w:rsid w:val="009C5970"/>
    <w:rPr>
      <w:rFonts w:ascii="Cambria" w:hAnsi="Cambria"/>
      <w:b/>
      <w:bCs/>
      <w:sz w:val="32"/>
      <w:szCs w:val="32"/>
    </w:rPr>
  </w:style>
  <w:style w:type="paragraph" w:customStyle="1" w:styleId="13">
    <w:name w:val="无间隔1"/>
    <w:qFormat/>
    <w:rsid w:val="009C5970"/>
    <w:pPr>
      <w:widowControl w:val="0"/>
      <w:jc w:val="both"/>
    </w:pPr>
    <w:rPr>
      <w:rFonts w:ascii="Calibri" w:hAnsi="Calibri"/>
      <w:kern w:val="2"/>
      <w:sz w:val="22"/>
      <w:szCs w:val="22"/>
    </w:rPr>
  </w:style>
  <w:style w:type="character" w:customStyle="1" w:styleId="Char23">
    <w:name w:val="明显引用 Char2"/>
    <w:basedOn w:val="a2"/>
    <w:link w:val="afd"/>
    <w:qFormat/>
    <w:rsid w:val="009C5970"/>
    <w:rPr>
      <w:rFonts w:ascii="Calibri" w:hAnsi="Calibri"/>
      <w:b/>
      <w:bCs/>
      <w:i/>
      <w:iCs/>
      <w:color w:val="4F81BD"/>
      <w:sz w:val="22"/>
      <w:lang w:eastAsia="en-US"/>
    </w:rPr>
  </w:style>
  <w:style w:type="paragraph" w:customStyle="1" w:styleId="130">
    <w:name w:val="1册标题3"/>
    <w:basedOn w:val="a0"/>
    <w:next w:val="a0"/>
    <w:qFormat/>
    <w:rsid w:val="009C5970"/>
    <w:pPr>
      <w:keepNext/>
      <w:keepLines/>
      <w:widowControl w:val="0"/>
      <w:adjustRightInd w:val="0"/>
      <w:spacing w:beforeLines="50" w:afterLines="50" w:line="300" w:lineRule="auto"/>
      <w:jc w:val="both"/>
      <w:textAlignment w:val="baseline"/>
      <w:outlineLvl w:val="2"/>
    </w:pPr>
    <w:rPr>
      <w:rFonts w:ascii="Arial" w:eastAsia="黑体" w:hAnsi="Arial" w:cs="Times New Roman"/>
      <w:sz w:val="30"/>
      <w:szCs w:val="20"/>
    </w:rPr>
  </w:style>
  <w:style w:type="paragraph" w:customStyle="1" w:styleId="TOC1">
    <w:name w:val="TOC 标题1"/>
    <w:basedOn w:val="1"/>
    <w:next w:val="a0"/>
    <w:qFormat/>
    <w:rsid w:val="009C5970"/>
    <w:pPr>
      <w:widowControl/>
      <w:spacing w:before="480" w:afterLines="0" w:line="276" w:lineRule="auto"/>
      <w:jc w:val="left"/>
      <w:outlineLvl w:val="9"/>
    </w:pPr>
    <w:rPr>
      <w:rFonts w:ascii="Cambria" w:hAnsi="Cambria"/>
      <w:b/>
      <w:bCs/>
      <w:color w:val="365F91"/>
      <w:kern w:val="0"/>
      <w:sz w:val="28"/>
      <w:szCs w:val="28"/>
      <w:lang w:eastAsia="en-US"/>
    </w:rPr>
  </w:style>
  <w:style w:type="paragraph" w:customStyle="1" w:styleId="aff0">
    <w:name w:val="文档正文"/>
    <w:basedOn w:val="a0"/>
    <w:qFormat/>
    <w:rsid w:val="009C5970"/>
    <w:pPr>
      <w:widowControl w:val="0"/>
      <w:spacing w:line="360" w:lineRule="auto"/>
      <w:jc w:val="both"/>
    </w:pPr>
    <w:rPr>
      <w:rFonts w:ascii="Arial" w:hAnsi="Arial" w:cs="Arial"/>
      <w:bCs/>
      <w:kern w:val="2"/>
      <w:sz w:val="21"/>
    </w:rPr>
  </w:style>
  <w:style w:type="paragraph" w:customStyle="1" w:styleId="Char5CharCharCharCharCharChar">
    <w:name w:val="Char5 Char Char Char Char Char Char"/>
    <w:basedOn w:val="a0"/>
    <w:qFormat/>
    <w:rsid w:val="009C5970"/>
    <w:pPr>
      <w:spacing w:after="160" w:line="240" w:lineRule="exact"/>
    </w:pPr>
    <w:rPr>
      <w:rFonts w:ascii="Verdana" w:eastAsia="仿宋_GB2312" w:hAnsi="Verdana" w:cs="Times New Roman"/>
      <w:szCs w:val="20"/>
      <w:lang w:eastAsia="en-US"/>
    </w:rPr>
  </w:style>
  <w:style w:type="paragraph" w:customStyle="1" w:styleId="80">
    <w:name w:val="样式8"/>
    <w:basedOn w:val="a0"/>
    <w:qFormat/>
    <w:rsid w:val="009C5970"/>
    <w:pPr>
      <w:widowControl w:val="0"/>
      <w:spacing w:line="470" w:lineRule="exact"/>
      <w:ind w:firstLineChars="200" w:firstLine="480"/>
      <w:jc w:val="both"/>
    </w:pPr>
    <w:rPr>
      <w:rFonts w:cs="Times New Roman"/>
      <w:bCs/>
      <w:kern w:val="2"/>
    </w:rPr>
  </w:style>
  <w:style w:type="paragraph" w:customStyle="1" w:styleId="ParaCharCharCharChar">
    <w:name w:val="默认段落字体 Para Char Char Char Char"/>
    <w:basedOn w:val="a0"/>
    <w:qFormat/>
    <w:rsid w:val="009C5970"/>
    <w:pPr>
      <w:widowControl w:val="0"/>
      <w:jc w:val="both"/>
    </w:pPr>
    <w:rPr>
      <w:rFonts w:ascii="Times New Roman" w:hAnsi="Times New Roman" w:cs="Times New Roman"/>
      <w:kern w:val="2"/>
      <w:sz w:val="21"/>
    </w:rPr>
  </w:style>
  <w:style w:type="paragraph" w:customStyle="1" w:styleId="Charf">
    <w:name w:val="Char"/>
    <w:basedOn w:val="a0"/>
    <w:qFormat/>
    <w:rsid w:val="009C5970"/>
    <w:pPr>
      <w:spacing w:after="160" w:line="240" w:lineRule="exact"/>
    </w:pPr>
    <w:rPr>
      <w:rFonts w:ascii="Times New Roman" w:hAnsi="Times New Roman" w:cs="Times New Roman"/>
      <w:kern w:val="2"/>
      <w:sz w:val="21"/>
    </w:rPr>
  </w:style>
  <w:style w:type="paragraph" w:customStyle="1" w:styleId="cucd-TB-Head">
    <w:name w:val="cucd-TB-Head"/>
    <w:basedOn w:val="a0"/>
    <w:next w:val="a0"/>
    <w:qFormat/>
    <w:rsid w:val="009C5970"/>
    <w:pPr>
      <w:widowControl w:val="0"/>
      <w:spacing w:before="120" w:afterLines="25" w:line="288" w:lineRule="auto"/>
      <w:jc w:val="center"/>
    </w:pPr>
    <w:rPr>
      <w:rFonts w:cs="Arial"/>
      <w:kern w:val="2"/>
    </w:rPr>
  </w:style>
  <w:style w:type="paragraph" w:styleId="aff1">
    <w:name w:val="No Spacing"/>
    <w:qFormat/>
    <w:rsid w:val="009C5970"/>
    <w:rPr>
      <w:rFonts w:ascii="Calibri" w:hAnsi="Calibri"/>
      <w:sz w:val="22"/>
      <w:szCs w:val="22"/>
      <w:lang w:eastAsia="en-US"/>
    </w:rPr>
  </w:style>
  <w:style w:type="paragraph" w:customStyle="1" w:styleId="Style11">
    <w:name w:val="_Style 11"/>
    <w:basedOn w:val="a0"/>
    <w:qFormat/>
    <w:rsid w:val="009C5970"/>
    <w:pPr>
      <w:spacing w:after="160" w:line="240" w:lineRule="exact"/>
    </w:pPr>
    <w:rPr>
      <w:rFonts w:ascii="Verdana" w:eastAsia="仿宋_GB2312" w:hAnsi="Verdana" w:cs="Times New Roman"/>
      <w:szCs w:val="20"/>
      <w:lang w:eastAsia="en-US"/>
    </w:rPr>
  </w:style>
  <w:style w:type="paragraph" w:customStyle="1" w:styleId="14">
    <w:name w:val="正文序号 1"/>
    <w:basedOn w:val="a0"/>
    <w:qFormat/>
    <w:rsid w:val="009C5970"/>
    <w:pPr>
      <w:widowControl w:val="0"/>
      <w:tabs>
        <w:tab w:val="left" w:pos="839"/>
        <w:tab w:val="left" w:pos="1045"/>
      </w:tabs>
      <w:spacing w:before="60"/>
      <w:ind w:left="1045" w:hanging="195"/>
      <w:jc w:val="both"/>
    </w:pPr>
    <w:rPr>
      <w:rFonts w:ascii="Times New Roman" w:hAnsi="Times New Roman" w:cs="Times New Roman"/>
      <w:kern w:val="2"/>
      <w:sz w:val="21"/>
    </w:rPr>
  </w:style>
  <w:style w:type="paragraph" w:customStyle="1" w:styleId="CharCharCharCharCharCharCharCharCharChar">
    <w:name w:val="Char Char Char Char Char Char Char Char Char Char"/>
    <w:basedOn w:val="a0"/>
    <w:qFormat/>
    <w:rsid w:val="009C5970"/>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0"/>
    <w:qFormat/>
    <w:rsid w:val="009C5970"/>
    <w:pPr>
      <w:widowControl w:val="0"/>
      <w:ind w:firstLineChars="200" w:firstLine="420"/>
      <w:jc w:val="both"/>
    </w:pPr>
    <w:rPr>
      <w:rFonts w:ascii="Calibri" w:hAnsi="Calibri" w:cs="Times New Roman"/>
      <w:kern w:val="2"/>
      <w:sz w:val="21"/>
      <w:szCs w:val="22"/>
    </w:rPr>
  </w:style>
  <w:style w:type="paragraph" w:customStyle="1" w:styleId="yiv2125247115msonormal">
    <w:name w:val="yiv2125247115msonormal"/>
    <w:basedOn w:val="a0"/>
    <w:qFormat/>
    <w:rsid w:val="009C5970"/>
    <w:pPr>
      <w:spacing w:before="100" w:beforeAutospacing="1" w:after="100" w:afterAutospacing="1"/>
    </w:pPr>
  </w:style>
  <w:style w:type="paragraph" w:customStyle="1" w:styleId="111">
    <w:name w:val="(符号)五标题1.1.1"/>
    <w:basedOn w:val="a0"/>
    <w:qFormat/>
    <w:rsid w:val="009C5970"/>
    <w:pPr>
      <w:widowControl w:val="0"/>
      <w:tabs>
        <w:tab w:val="left" w:pos="1000"/>
        <w:tab w:val="left" w:pos="2160"/>
      </w:tabs>
      <w:spacing w:line="500" w:lineRule="exact"/>
      <w:ind w:left="2160" w:hanging="360"/>
      <w:jc w:val="both"/>
    </w:pPr>
    <w:rPr>
      <w:rFonts w:cs="Times New Roman"/>
      <w:color w:val="000000"/>
      <w:kern w:val="2"/>
      <w:szCs w:val="20"/>
    </w:rPr>
  </w:style>
  <w:style w:type="paragraph" w:customStyle="1" w:styleId="112">
    <w:name w:val="列出段落11"/>
    <w:basedOn w:val="a0"/>
    <w:qFormat/>
    <w:rsid w:val="009C5970"/>
    <w:pPr>
      <w:widowControl w:val="0"/>
      <w:spacing w:afterLines="25" w:line="300" w:lineRule="auto"/>
      <w:ind w:firstLineChars="200" w:firstLine="420"/>
      <w:jc w:val="both"/>
    </w:pPr>
    <w:rPr>
      <w:rFonts w:ascii="Arial" w:hAnsi="Arial" w:cs="Times New Roman"/>
      <w:kern w:val="2"/>
      <w:sz w:val="21"/>
    </w:rPr>
  </w:style>
  <w:style w:type="paragraph" w:customStyle="1" w:styleId="Char5CharCharCharCharCharChar1">
    <w:name w:val="Char5 Char Char Char Char Char Char1"/>
    <w:basedOn w:val="a0"/>
    <w:qFormat/>
    <w:rsid w:val="009C5970"/>
    <w:pPr>
      <w:spacing w:after="160" w:line="240" w:lineRule="exact"/>
    </w:pPr>
    <w:rPr>
      <w:rFonts w:ascii="Verdana" w:eastAsia="仿宋_GB2312" w:hAnsi="Verdana" w:cs="Times New Roman"/>
      <w:szCs w:val="20"/>
      <w:lang w:eastAsia="en-US"/>
    </w:rPr>
  </w:style>
  <w:style w:type="paragraph" w:customStyle="1" w:styleId="113">
    <w:name w:val="(符号)三标题1.1"/>
    <w:basedOn w:val="a0"/>
    <w:qFormat/>
    <w:rsid w:val="009C5970"/>
    <w:pPr>
      <w:widowControl w:val="0"/>
      <w:tabs>
        <w:tab w:val="left" w:pos="420"/>
        <w:tab w:val="left" w:pos="720"/>
      </w:tabs>
      <w:spacing w:before="140" w:after="140" w:line="500" w:lineRule="exact"/>
      <w:ind w:left="720" w:hanging="360"/>
      <w:jc w:val="both"/>
      <w:outlineLvl w:val="2"/>
    </w:pPr>
    <w:rPr>
      <w:rFonts w:ascii="楷体_GB2312" w:eastAsia="楷体_GB2312" w:cs="Times New Roman"/>
      <w:b/>
      <w:kern w:val="2"/>
      <w:sz w:val="28"/>
      <w:szCs w:val="20"/>
    </w:rPr>
  </w:style>
  <w:style w:type="paragraph" w:customStyle="1" w:styleId="Char19">
    <w:name w:val="Char1"/>
    <w:basedOn w:val="a0"/>
    <w:qFormat/>
    <w:rsid w:val="009C5970"/>
    <w:pPr>
      <w:spacing w:after="160" w:line="240" w:lineRule="exact"/>
    </w:pPr>
    <w:rPr>
      <w:rFonts w:ascii="Verdana" w:eastAsia="仿宋_GB2312" w:hAnsi="Verdana" w:cs="Times New Roman"/>
      <w:szCs w:val="20"/>
      <w:lang w:eastAsia="en-US"/>
    </w:rPr>
  </w:style>
  <w:style w:type="paragraph" w:customStyle="1" w:styleId="CharCharCharChar">
    <w:name w:val="Char Char Char Char"/>
    <w:basedOn w:val="a0"/>
    <w:qFormat/>
    <w:rsid w:val="009C5970"/>
    <w:pPr>
      <w:spacing w:after="160" w:line="240" w:lineRule="exact"/>
    </w:pPr>
    <w:rPr>
      <w:rFonts w:ascii="Verdana" w:eastAsia="仿宋_GB2312" w:hAnsi="Verdana" w:cs="Times New Roman"/>
      <w:szCs w:val="20"/>
      <w:lang w:eastAsia="en-US"/>
    </w:rPr>
  </w:style>
  <w:style w:type="paragraph" w:customStyle="1" w:styleId="15">
    <w:name w:val="彩色列表1"/>
    <w:basedOn w:val="a0"/>
    <w:qFormat/>
    <w:rsid w:val="009C5970"/>
    <w:pPr>
      <w:widowControl w:val="0"/>
      <w:ind w:left="720"/>
      <w:contextualSpacing/>
      <w:jc w:val="both"/>
    </w:pPr>
    <w:rPr>
      <w:rFonts w:ascii="Times New Roman" w:hAnsi="Times New Roman" w:cs="Times New Roman"/>
      <w:kern w:val="2"/>
      <w:sz w:val="21"/>
    </w:rPr>
  </w:style>
  <w:style w:type="paragraph" w:customStyle="1" w:styleId="aff2">
    <w:name w:val="自由格式"/>
    <w:qFormat/>
    <w:rsid w:val="009C5970"/>
    <w:rPr>
      <w:rFonts w:ascii="Helvetica" w:eastAsia="ヒラギノ角ゴ Pro W3" w:hAnsi="Helvetica"/>
      <w:color w:val="000000"/>
      <w:sz w:val="24"/>
    </w:rPr>
  </w:style>
  <w:style w:type="paragraph" w:customStyle="1" w:styleId="aff3">
    <w:name w:val="样式"/>
    <w:qFormat/>
    <w:rsid w:val="009C5970"/>
    <w:pPr>
      <w:widowControl w:val="0"/>
      <w:autoSpaceDE w:val="0"/>
      <w:autoSpaceDN w:val="0"/>
      <w:adjustRightInd w:val="0"/>
    </w:pPr>
    <w:rPr>
      <w:rFonts w:ascii="宋体" w:hAnsi="Calibri" w:cs="宋体"/>
      <w:sz w:val="24"/>
      <w:szCs w:val="24"/>
    </w:rPr>
  </w:style>
  <w:style w:type="paragraph" w:customStyle="1" w:styleId="16">
    <w:name w:val="正文1"/>
    <w:basedOn w:val="a0"/>
    <w:qFormat/>
    <w:rsid w:val="009C5970"/>
    <w:pPr>
      <w:spacing w:after="200" w:line="300" w:lineRule="atLeast"/>
    </w:pPr>
    <w:rPr>
      <w:rFonts w:ascii="Calibri" w:hAnsi="Calibri"/>
      <w:sz w:val="22"/>
      <w:szCs w:val="22"/>
    </w:rPr>
  </w:style>
  <w:style w:type="paragraph" w:customStyle="1" w:styleId="NewNewNewNew">
    <w:name w:val="正文 New New New New"/>
    <w:qFormat/>
    <w:rsid w:val="009C5970"/>
    <w:pPr>
      <w:widowControl w:val="0"/>
      <w:jc w:val="both"/>
    </w:pPr>
    <w:rPr>
      <w:rFonts w:ascii="Calibri" w:hAnsi="Calibri"/>
    </w:rPr>
  </w:style>
  <w:style w:type="table" w:customStyle="1" w:styleId="40">
    <w:name w:val="日历 4"/>
    <w:basedOn w:val="a3"/>
    <w:uiPriority w:val="99"/>
    <w:qFormat/>
    <w:rsid w:val="009C5970"/>
    <w:pPr>
      <w:snapToGrid w:val="0"/>
    </w:pPr>
    <w:rPr>
      <w:rFonts w:ascii="Calibri" w:hAnsi="Calibri"/>
      <w:b/>
      <w:color w:val="FFFFFF"/>
      <w:sz w:val="16"/>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blPr/>
      <w:tcPr>
        <w:tcMar>
          <w:top w:w="0" w:type="dxa"/>
          <w:left w:w="115" w:type="dxa"/>
          <w:bottom w:w="86" w:type="dxa"/>
          <w:right w:w="115" w:type="dxa"/>
        </w:tcMar>
      </w:tcPr>
    </w:tblStylePr>
    <w:tblStylePr w:type="nwCell">
      <w:rPr>
        <w:sz w:val="8"/>
      </w:rPr>
    </w:tblStylePr>
  </w:style>
  <w:style w:type="character" w:customStyle="1" w:styleId="1CharChar">
    <w:name w:val="标题 1 Char Char"/>
    <w:qFormat/>
    <w:rsid w:val="009C5970"/>
    <w:rPr>
      <w:rFonts w:ascii="宋体" w:eastAsia="黑体" w:hAnsi="宋体"/>
      <w:b/>
      <w:bCs/>
      <w:kern w:val="44"/>
      <w:sz w:val="28"/>
      <w:szCs w:val="44"/>
      <w:lang w:val="en-US" w:eastAsia="zh-CN" w:bidi="ar-SA"/>
    </w:rPr>
  </w:style>
  <w:style w:type="character" w:customStyle="1" w:styleId="Char1a">
    <w:name w:val="正文缩进 Char1"/>
    <w:basedOn w:val="a2"/>
    <w:qFormat/>
    <w:locked/>
    <w:rsid w:val="009C5970"/>
    <w:rPr>
      <w:rFonts w:ascii="Arial" w:eastAsia="宋体" w:hAnsi="Arial"/>
      <w:kern w:val="2"/>
      <w:sz w:val="21"/>
      <w:szCs w:val="24"/>
      <w:lang w:val="en-US" w:eastAsia="zh-CN" w:bidi="ar-SA"/>
    </w:rPr>
  </w:style>
  <w:style w:type="character" w:customStyle="1" w:styleId="1CharCharCharCharChar">
    <w:name w:val="样式1 Char Char Char Char Char"/>
    <w:link w:val="17"/>
    <w:qFormat/>
    <w:rsid w:val="009C5970"/>
    <w:rPr>
      <w:sz w:val="24"/>
    </w:rPr>
  </w:style>
  <w:style w:type="paragraph" w:customStyle="1" w:styleId="17">
    <w:name w:val="样式1"/>
    <w:basedOn w:val="a0"/>
    <w:link w:val="1CharCharCharCharChar"/>
    <w:qFormat/>
    <w:rsid w:val="009C5970"/>
    <w:pPr>
      <w:widowControl w:val="0"/>
      <w:adjustRightInd w:val="0"/>
      <w:spacing w:line="400" w:lineRule="atLeast"/>
      <w:jc w:val="both"/>
      <w:textAlignment w:val="baseline"/>
    </w:pPr>
    <w:rPr>
      <w:rFonts w:asciiTheme="minorHAnsi" w:eastAsiaTheme="minorEastAsia" w:hAnsiTheme="minorHAnsi" w:cstheme="minorBidi"/>
      <w:kern w:val="2"/>
      <w:szCs w:val="22"/>
    </w:rPr>
  </w:style>
  <w:style w:type="paragraph" w:customStyle="1" w:styleId="aff4">
    <w:name w:val="图"/>
    <w:basedOn w:val="a0"/>
    <w:qFormat/>
    <w:rsid w:val="009C5970"/>
    <w:pPr>
      <w:keepNext/>
      <w:widowControl w:val="0"/>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41">
    <w:name w:val="题注4"/>
    <w:basedOn w:val="a0"/>
    <w:next w:val="a5"/>
    <w:qFormat/>
    <w:rsid w:val="009C5970"/>
    <w:pPr>
      <w:widowControl w:val="0"/>
      <w:ind w:leftChars="-64" w:left="-132" w:rightChars="-50" w:right="-105" w:hanging="2"/>
      <w:jc w:val="center"/>
    </w:pPr>
    <w:rPr>
      <w:rFonts w:ascii="Times New Roman" w:hAnsi="Times New Roman" w:cs="Times New Roman"/>
      <w:b/>
      <w:color w:val="FF0000"/>
      <w:kern w:val="2"/>
      <w:sz w:val="21"/>
      <w:szCs w:val="21"/>
      <w:lang w:val="en-GB"/>
    </w:rPr>
  </w:style>
  <w:style w:type="character" w:customStyle="1" w:styleId="Char24">
    <w:name w:val="纯文本 Char2"/>
    <w:qFormat/>
    <w:rsid w:val="009C5970"/>
    <w:rPr>
      <w:rFonts w:ascii="Courier New" w:hAnsi="Courier New"/>
    </w:rPr>
  </w:style>
  <w:style w:type="paragraph" w:customStyle="1" w:styleId="USE1">
    <w:name w:val="USE 1"/>
    <w:basedOn w:val="a0"/>
    <w:qFormat/>
    <w:rsid w:val="009C5970"/>
    <w:pPr>
      <w:widowControl w:val="0"/>
      <w:spacing w:line="200" w:lineRule="atLeast"/>
    </w:pPr>
    <w:rPr>
      <w:rFonts w:cs="Times New Roman"/>
      <w:b/>
      <w:kern w:val="2"/>
      <w:szCs w:val="28"/>
    </w:rPr>
  </w:style>
  <w:style w:type="paragraph" w:customStyle="1" w:styleId="RFItextfrom3rdLevel">
    <w:name w:val="RFI text from 3rd Level"/>
    <w:basedOn w:val="a0"/>
    <w:qFormat/>
    <w:rsid w:val="009C5970"/>
    <w:pPr>
      <w:numPr>
        <w:numId w:val="1"/>
      </w:numPr>
      <w:tabs>
        <w:tab w:val="clear" w:pos="840"/>
        <w:tab w:val="left" w:pos="1080"/>
      </w:tabs>
      <w:spacing w:beforeLines="50" w:line="360" w:lineRule="auto"/>
      <w:ind w:left="0" w:firstLine="0"/>
      <w:jc w:val="both"/>
    </w:pPr>
    <w:rPr>
      <w:rFonts w:ascii="Arial (W1)" w:hAnsi="Arial (W1)" w:cs="Times New Roman"/>
      <w:bCs/>
      <w:lang w:val="en-GB"/>
    </w:rPr>
  </w:style>
  <w:style w:type="paragraph" w:customStyle="1" w:styleId="a">
    <w:name w:val="正文文字缩进项目"/>
    <w:basedOn w:val="a9"/>
    <w:qFormat/>
    <w:rsid w:val="009C5970"/>
    <w:pPr>
      <w:numPr>
        <w:ilvl w:val="1"/>
        <w:numId w:val="1"/>
      </w:numPr>
      <w:tabs>
        <w:tab w:val="clear" w:pos="1260"/>
        <w:tab w:val="left" w:pos="840"/>
      </w:tabs>
      <w:spacing w:afterLines="0" w:line="240" w:lineRule="auto"/>
      <w:ind w:leftChars="0" w:left="840" w:firstLine="0"/>
    </w:pPr>
    <w:rPr>
      <w:rFonts w:ascii="Tahoma" w:hAnsi="Tahoma"/>
      <w:sz w:val="22"/>
      <w:szCs w:val="20"/>
    </w:rPr>
  </w:style>
  <w:style w:type="paragraph" w:customStyle="1" w:styleId="Other1">
    <w:name w:val="Other|1"/>
    <w:basedOn w:val="a0"/>
    <w:qFormat/>
    <w:rsid w:val="009C5970"/>
    <w:pPr>
      <w:widowControl w:val="0"/>
      <w:spacing w:line="299" w:lineRule="exact"/>
    </w:pPr>
    <w:rPr>
      <w:rFonts w:ascii="MingLiU" w:eastAsia="MingLiU" w:hAnsi="MingLiU" w:cs="MingLiU"/>
      <w:color w:val="000000"/>
      <w:sz w:val="20"/>
      <w:szCs w:val="20"/>
      <w:lang w:val="zh-TW" w:eastAsia="zh-TW" w:bidi="zh-TW"/>
    </w:rPr>
  </w:style>
  <w:style w:type="paragraph" w:customStyle="1" w:styleId="Style32">
    <w:name w:val="_Style 32"/>
    <w:basedOn w:val="a0"/>
    <w:next w:val="afa"/>
    <w:qFormat/>
    <w:rsid w:val="009C5970"/>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0"/>
    <w:uiPriority w:val="1"/>
    <w:qFormat/>
    <w:rsid w:val="009C5970"/>
    <w:pPr>
      <w:widowControl w:val="0"/>
      <w:jc w:val="both"/>
    </w:pPr>
    <w:rPr>
      <w:kern w:val="2"/>
      <w:sz w:val="21"/>
      <w:lang w:val="zh-CN" w:bidi="zh-CN"/>
    </w:rPr>
  </w:style>
</w:styles>
</file>

<file path=word/webSettings.xml><?xml version="1.0" encoding="utf-8"?>
<w:webSettings xmlns:r="http://schemas.openxmlformats.org/officeDocument/2006/relationships" xmlns:w="http://schemas.openxmlformats.org/wordprocessingml/2006/main">
  <w:divs>
    <w:div w:id="1189099615">
      <w:bodyDiv w:val="1"/>
      <w:marLeft w:val="0"/>
      <w:marRight w:val="0"/>
      <w:marTop w:val="0"/>
      <w:marBottom w:val="1134"/>
      <w:divBdr>
        <w:top w:val="none" w:sz="0" w:space="0" w:color="auto"/>
        <w:left w:val="none" w:sz="0" w:space="0" w:color="auto"/>
        <w:bottom w:val="none" w:sz="0" w:space="0" w:color="auto"/>
        <w:right w:val="none" w:sz="0" w:space="0" w:color="auto"/>
      </w:divBdr>
      <w:divsChild>
        <w:div w:id="908999906">
          <w:marLeft w:val="0"/>
          <w:marRight w:val="0"/>
          <w:marTop w:val="0"/>
          <w:marBottom w:val="0"/>
          <w:divBdr>
            <w:top w:val="none" w:sz="0" w:space="0" w:color="auto"/>
            <w:left w:val="none" w:sz="0" w:space="0" w:color="auto"/>
            <w:bottom w:val="none" w:sz="0" w:space="0" w:color="auto"/>
            <w:right w:val="none" w:sz="0" w:space="0" w:color="auto"/>
          </w:divBdr>
          <w:divsChild>
            <w:div w:id="467406531">
              <w:marLeft w:val="0"/>
              <w:marRight w:val="0"/>
              <w:marTop w:val="0"/>
              <w:marBottom w:val="0"/>
              <w:divBdr>
                <w:top w:val="none" w:sz="0" w:space="0" w:color="auto"/>
                <w:left w:val="none" w:sz="0" w:space="0" w:color="auto"/>
                <w:bottom w:val="none" w:sz="0" w:space="0" w:color="auto"/>
                <w:right w:val="none" w:sz="0" w:space="0" w:color="auto"/>
              </w:divBdr>
            </w:div>
            <w:div w:id="1719430705">
              <w:marLeft w:val="0"/>
              <w:marRight w:val="0"/>
              <w:marTop w:val="0"/>
              <w:marBottom w:val="0"/>
              <w:divBdr>
                <w:top w:val="none" w:sz="0" w:space="0" w:color="auto"/>
                <w:left w:val="none" w:sz="0" w:space="0" w:color="auto"/>
                <w:bottom w:val="none" w:sz="0" w:space="0" w:color="auto"/>
                <w:right w:val="none" w:sz="0" w:space="0" w:color="auto"/>
              </w:divBdr>
            </w:div>
            <w:div w:id="1689595704">
              <w:marLeft w:val="0"/>
              <w:marRight w:val="0"/>
              <w:marTop w:val="0"/>
              <w:marBottom w:val="0"/>
              <w:divBdr>
                <w:top w:val="none" w:sz="0" w:space="0" w:color="auto"/>
                <w:left w:val="none" w:sz="0" w:space="0" w:color="auto"/>
                <w:bottom w:val="none" w:sz="0" w:space="0" w:color="auto"/>
                <w:right w:val="none" w:sz="0" w:space="0" w:color="auto"/>
              </w:divBdr>
            </w:div>
            <w:div w:id="26218165">
              <w:marLeft w:val="0"/>
              <w:marRight w:val="0"/>
              <w:marTop w:val="0"/>
              <w:marBottom w:val="0"/>
              <w:divBdr>
                <w:top w:val="none" w:sz="0" w:space="0" w:color="auto"/>
                <w:left w:val="none" w:sz="0" w:space="0" w:color="auto"/>
                <w:bottom w:val="none" w:sz="0" w:space="0" w:color="auto"/>
                <w:right w:val="none" w:sz="0" w:space="0" w:color="auto"/>
              </w:divBdr>
            </w:div>
            <w:div w:id="999307785">
              <w:marLeft w:val="0"/>
              <w:marRight w:val="0"/>
              <w:marTop w:val="0"/>
              <w:marBottom w:val="0"/>
              <w:divBdr>
                <w:top w:val="none" w:sz="0" w:space="0" w:color="auto"/>
                <w:left w:val="none" w:sz="0" w:space="0" w:color="auto"/>
                <w:bottom w:val="none" w:sz="0" w:space="0" w:color="auto"/>
                <w:right w:val="none" w:sz="0" w:space="0" w:color="auto"/>
              </w:divBdr>
            </w:div>
            <w:div w:id="2092778192">
              <w:marLeft w:val="0"/>
              <w:marRight w:val="0"/>
              <w:marTop w:val="0"/>
              <w:marBottom w:val="0"/>
              <w:divBdr>
                <w:top w:val="none" w:sz="0" w:space="0" w:color="auto"/>
                <w:left w:val="none" w:sz="0" w:space="0" w:color="auto"/>
                <w:bottom w:val="none" w:sz="0" w:space="0" w:color="auto"/>
                <w:right w:val="none" w:sz="0" w:space="0" w:color="auto"/>
              </w:divBdr>
            </w:div>
            <w:div w:id="965240669">
              <w:marLeft w:val="0"/>
              <w:marRight w:val="0"/>
              <w:marTop w:val="0"/>
              <w:marBottom w:val="0"/>
              <w:divBdr>
                <w:top w:val="none" w:sz="0" w:space="0" w:color="auto"/>
                <w:left w:val="none" w:sz="0" w:space="0" w:color="auto"/>
                <w:bottom w:val="none" w:sz="0" w:space="0" w:color="auto"/>
                <w:right w:val="none" w:sz="0" w:space="0" w:color="auto"/>
              </w:divBdr>
            </w:div>
            <w:div w:id="258757722">
              <w:marLeft w:val="0"/>
              <w:marRight w:val="0"/>
              <w:marTop w:val="0"/>
              <w:marBottom w:val="0"/>
              <w:divBdr>
                <w:top w:val="none" w:sz="0" w:space="0" w:color="auto"/>
                <w:left w:val="none" w:sz="0" w:space="0" w:color="auto"/>
                <w:bottom w:val="none" w:sz="0" w:space="0" w:color="auto"/>
                <w:right w:val="none" w:sz="0" w:space="0" w:color="auto"/>
              </w:divBdr>
            </w:div>
            <w:div w:id="662242090">
              <w:marLeft w:val="0"/>
              <w:marRight w:val="0"/>
              <w:marTop w:val="0"/>
              <w:marBottom w:val="0"/>
              <w:divBdr>
                <w:top w:val="none" w:sz="0" w:space="0" w:color="auto"/>
                <w:left w:val="none" w:sz="0" w:space="0" w:color="auto"/>
                <w:bottom w:val="none" w:sz="0" w:space="0" w:color="auto"/>
                <w:right w:val="none" w:sz="0" w:space="0" w:color="auto"/>
              </w:divBdr>
            </w:div>
            <w:div w:id="1911231588">
              <w:marLeft w:val="0"/>
              <w:marRight w:val="0"/>
              <w:marTop w:val="0"/>
              <w:marBottom w:val="0"/>
              <w:divBdr>
                <w:top w:val="none" w:sz="0" w:space="0" w:color="auto"/>
                <w:left w:val="none" w:sz="0" w:space="0" w:color="auto"/>
                <w:bottom w:val="none" w:sz="0" w:space="0" w:color="auto"/>
                <w:right w:val="none" w:sz="0" w:space="0" w:color="auto"/>
              </w:divBdr>
            </w:div>
            <w:div w:id="1360661491">
              <w:marLeft w:val="0"/>
              <w:marRight w:val="0"/>
              <w:marTop w:val="0"/>
              <w:marBottom w:val="0"/>
              <w:divBdr>
                <w:top w:val="none" w:sz="0" w:space="0" w:color="auto"/>
                <w:left w:val="none" w:sz="0" w:space="0" w:color="auto"/>
                <w:bottom w:val="none" w:sz="0" w:space="0" w:color="auto"/>
                <w:right w:val="none" w:sz="0" w:space="0" w:color="auto"/>
              </w:divBdr>
            </w:div>
            <w:div w:id="128212786">
              <w:marLeft w:val="0"/>
              <w:marRight w:val="0"/>
              <w:marTop w:val="0"/>
              <w:marBottom w:val="0"/>
              <w:divBdr>
                <w:top w:val="none" w:sz="0" w:space="0" w:color="auto"/>
                <w:left w:val="none" w:sz="0" w:space="0" w:color="auto"/>
                <w:bottom w:val="none" w:sz="0" w:space="0" w:color="auto"/>
                <w:right w:val="none" w:sz="0" w:space="0" w:color="auto"/>
              </w:divBdr>
            </w:div>
            <w:div w:id="330983979">
              <w:marLeft w:val="0"/>
              <w:marRight w:val="0"/>
              <w:marTop w:val="0"/>
              <w:marBottom w:val="0"/>
              <w:divBdr>
                <w:top w:val="none" w:sz="0" w:space="0" w:color="auto"/>
                <w:left w:val="none" w:sz="0" w:space="0" w:color="auto"/>
                <w:bottom w:val="none" w:sz="0" w:space="0" w:color="auto"/>
                <w:right w:val="none" w:sz="0" w:space="0" w:color="auto"/>
              </w:divBdr>
            </w:div>
            <w:div w:id="288709549">
              <w:marLeft w:val="0"/>
              <w:marRight w:val="0"/>
              <w:marTop w:val="0"/>
              <w:marBottom w:val="0"/>
              <w:divBdr>
                <w:top w:val="none" w:sz="0" w:space="0" w:color="auto"/>
                <w:left w:val="none" w:sz="0" w:space="0" w:color="auto"/>
                <w:bottom w:val="none" w:sz="0" w:space="0" w:color="auto"/>
                <w:right w:val="none" w:sz="0" w:space="0" w:color="auto"/>
              </w:divBdr>
            </w:div>
            <w:div w:id="316956329">
              <w:marLeft w:val="0"/>
              <w:marRight w:val="0"/>
              <w:marTop w:val="0"/>
              <w:marBottom w:val="0"/>
              <w:divBdr>
                <w:top w:val="none" w:sz="0" w:space="0" w:color="auto"/>
                <w:left w:val="none" w:sz="0" w:space="0" w:color="auto"/>
                <w:bottom w:val="none" w:sz="0" w:space="0" w:color="auto"/>
                <w:right w:val="none" w:sz="0" w:space="0" w:color="auto"/>
              </w:divBdr>
            </w:div>
            <w:div w:id="709186643">
              <w:marLeft w:val="0"/>
              <w:marRight w:val="0"/>
              <w:marTop w:val="0"/>
              <w:marBottom w:val="0"/>
              <w:divBdr>
                <w:top w:val="none" w:sz="0" w:space="0" w:color="auto"/>
                <w:left w:val="none" w:sz="0" w:space="0" w:color="auto"/>
                <w:bottom w:val="none" w:sz="0" w:space="0" w:color="auto"/>
                <w:right w:val="none" w:sz="0" w:space="0" w:color="auto"/>
              </w:divBdr>
            </w:div>
            <w:div w:id="594827871">
              <w:marLeft w:val="0"/>
              <w:marRight w:val="0"/>
              <w:marTop w:val="0"/>
              <w:marBottom w:val="0"/>
              <w:divBdr>
                <w:top w:val="none" w:sz="0" w:space="0" w:color="auto"/>
                <w:left w:val="none" w:sz="0" w:space="0" w:color="auto"/>
                <w:bottom w:val="none" w:sz="0" w:space="0" w:color="auto"/>
                <w:right w:val="none" w:sz="0" w:space="0" w:color="auto"/>
              </w:divBdr>
            </w:div>
            <w:div w:id="537160575">
              <w:marLeft w:val="0"/>
              <w:marRight w:val="0"/>
              <w:marTop w:val="0"/>
              <w:marBottom w:val="0"/>
              <w:divBdr>
                <w:top w:val="none" w:sz="0" w:space="0" w:color="auto"/>
                <w:left w:val="none" w:sz="0" w:space="0" w:color="auto"/>
                <w:bottom w:val="none" w:sz="0" w:space="0" w:color="auto"/>
                <w:right w:val="none" w:sz="0" w:space="0" w:color="auto"/>
              </w:divBdr>
            </w:div>
            <w:div w:id="395326290">
              <w:marLeft w:val="0"/>
              <w:marRight w:val="0"/>
              <w:marTop w:val="0"/>
              <w:marBottom w:val="0"/>
              <w:divBdr>
                <w:top w:val="none" w:sz="0" w:space="0" w:color="auto"/>
                <w:left w:val="none" w:sz="0" w:space="0" w:color="auto"/>
                <w:bottom w:val="none" w:sz="0" w:space="0" w:color="auto"/>
                <w:right w:val="none" w:sz="0" w:space="0" w:color="auto"/>
              </w:divBdr>
            </w:div>
            <w:div w:id="1728215520">
              <w:marLeft w:val="0"/>
              <w:marRight w:val="0"/>
              <w:marTop w:val="0"/>
              <w:marBottom w:val="0"/>
              <w:divBdr>
                <w:top w:val="none" w:sz="0" w:space="0" w:color="auto"/>
                <w:left w:val="none" w:sz="0" w:space="0" w:color="auto"/>
                <w:bottom w:val="none" w:sz="0" w:space="0" w:color="auto"/>
                <w:right w:val="none" w:sz="0" w:space="0" w:color="auto"/>
              </w:divBdr>
            </w:div>
            <w:div w:id="1065952102">
              <w:marLeft w:val="0"/>
              <w:marRight w:val="0"/>
              <w:marTop w:val="0"/>
              <w:marBottom w:val="0"/>
              <w:divBdr>
                <w:top w:val="none" w:sz="0" w:space="0" w:color="auto"/>
                <w:left w:val="none" w:sz="0" w:space="0" w:color="auto"/>
                <w:bottom w:val="none" w:sz="0" w:space="0" w:color="auto"/>
                <w:right w:val="none" w:sz="0" w:space="0" w:color="auto"/>
              </w:divBdr>
            </w:div>
            <w:div w:id="413404288">
              <w:marLeft w:val="0"/>
              <w:marRight w:val="0"/>
              <w:marTop w:val="0"/>
              <w:marBottom w:val="0"/>
              <w:divBdr>
                <w:top w:val="none" w:sz="0" w:space="0" w:color="auto"/>
                <w:left w:val="none" w:sz="0" w:space="0" w:color="auto"/>
                <w:bottom w:val="none" w:sz="0" w:space="0" w:color="auto"/>
                <w:right w:val="none" w:sz="0" w:space="0" w:color="auto"/>
              </w:divBdr>
            </w:div>
            <w:div w:id="74672786">
              <w:marLeft w:val="0"/>
              <w:marRight w:val="0"/>
              <w:marTop w:val="0"/>
              <w:marBottom w:val="0"/>
              <w:divBdr>
                <w:top w:val="none" w:sz="0" w:space="0" w:color="auto"/>
                <w:left w:val="none" w:sz="0" w:space="0" w:color="auto"/>
                <w:bottom w:val="none" w:sz="0" w:space="0" w:color="auto"/>
                <w:right w:val="none" w:sz="0" w:space="0" w:color="auto"/>
              </w:divBdr>
            </w:div>
            <w:div w:id="60644511">
              <w:marLeft w:val="0"/>
              <w:marRight w:val="0"/>
              <w:marTop w:val="0"/>
              <w:marBottom w:val="0"/>
              <w:divBdr>
                <w:top w:val="none" w:sz="0" w:space="0" w:color="auto"/>
                <w:left w:val="none" w:sz="0" w:space="0" w:color="auto"/>
                <w:bottom w:val="none" w:sz="0" w:space="0" w:color="auto"/>
                <w:right w:val="none" w:sz="0" w:space="0" w:color="auto"/>
              </w:divBdr>
            </w:div>
            <w:div w:id="1576159304">
              <w:marLeft w:val="0"/>
              <w:marRight w:val="0"/>
              <w:marTop w:val="0"/>
              <w:marBottom w:val="0"/>
              <w:divBdr>
                <w:top w:val="none" w:sz="0" w:space="0" w:color="auto"/>
                <w:left w:val="none" w:sz="0" w:space="0" w:color="auto"/>
                <w:bottom w:val="none" w:sz="0" w:space="0" w:color="auto"/>
                <w:right w:val="none" w:sz="0" w:space="0" w:color="auto"/>
              </w:divBdr>
            </w:div>
            <w:div w:id="405417979">
              <w:marLeft w:val="0"/>
              <w:marRight w:val="0"/>
              <w:marTop w:val="0"/>
              <w:marBottom w:val="0"/>
              <w:divBdr>
                <w:top w:val="none" w:sz="0" w:space="0" w:color="auto"/>
                <w:left w:val="none" w:sz="0" w:space="0" w:color="auto"/>
                <w:bottom w:val="none" w:sz="0" w:space="0" w:color="auto"/>
                <w:right w:val="none" w:sz="0" w:space="0" w:color="auto"/>
              </w:divBdr>
            </w:div>
            <w:div w:id="9571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3909">
      <w:bodyDiv w:val="1"/>
      <w:marLeft w:val="0"/>
      <w:marRight w:val="0"/>
      <w:marTop w:val="0"/>
      <w:marBottom w:val="1134"/>
      <w:divBdr>
        <w:top w:val="none" w:sz="0" w:space="0" w:color="auto"/>
        <w:left w:val="none" w:sz="0" w:space="0" w:color="auto"/>
        <w:bottom w:val="none" w:sz="0" w:space="0" w:color="auto"/>
        <w:right w:val="none" w:sz="0" w:space="0" w:color="auto"/>
      </w:divBdr>
      <w:divsChild>
        <w:div w:id="527177458">
          <w:marLeft w:val="0"/>
          <w:marRight w:val="0"/>
          <w:marTop w:val="0"/>
          <w:marBottom w:val="0"/>
          <w:divBdr>
            <w:top w:val="none" w:sz="0" w:space="0" w:color="auto"/>
            <w:left w:val="none" w:sz="0" w:space="0" w:color="auto"/>
            <w:bottom w:val="none" w:sz="0" w:space="0" w:color="auto"/>
            <w:right w:val="none" w:sz="0" w:space="0" w:color="auto"/>
          </w:divBdr>
          <w:divsChild>
            <w:div w:id="1467427208">
              <w:marLeft w:val="0"/>
              <w:marRight w:val="0"/>
              <w:marTop w:val="0"/>
              <w:marBottom w:val="0"/>
              <w:divBdr>
                <w:top w:val="none" w:sz="0" w:space="0" w:color="auto"/>
                <w:left w:val="none" w:sz="0" w:space="0" w:color="auto"/>
                <w:bottom w:val="none" w:sz="0" w:space="0" w:color="auto"/>
                <w:right w:val="none" w:sz="0" w:space="0" w:color="auto"/>
              </w:divBdr>
            </w:div>
            <w:div w:id="1176187615">
              <w:marLeft w:val="0"/>
              <w:marRight w:val="0"/>
              <w:marTop w:val="0"/>
              <w:marBottom w:val="0"/>
              <w:divBdr>
                <w:top w:val="none" w:sz="0" w:space="0" w:color="auto"/>
                <w:left w:val="none" w:sz="0" w:space="0" w:color="auto"/>
                <w:bottom w:val="none" w:sz="0" w:space="0" w:color="auto"/>
                <w:right w:val="none" w:sz="0" w:space="0" w:color="auto"/>
              </w:divBdr>
            </w:div>
            <w:div w:id="902104225">
              <w:marLeft w:val="0"/>
              <w:marRight w:val="0"/>
              <w:marTop w:val="0"/>
              <w:marBottom w:val="0"/>
              <w:divBdr>
                <w:top w:val="none" w:sz="0" w:space="0" w:color="auto"/>
                <w:left w:val="none" w:sz="0" w:space="0" w:color="auto"/>
                <w:bottom w:val="none" w:sz="0" w:space="0" w:color="auto"/>
                <w:right w:val="none" w:sz="0" w:space="0" w:color="auto"/>
              </w:divBdr>
            </w:div>
            <w:div w:id="716662714">
              <w:marLeft w:val="0"/>
              <w:marRight w:val="0"/>
              <w:marTop w:val="0"/>
              <w:marBottom w:val="0"/>
              <w:divBdr>
                <w:top w:val="none" w:sz="0" w:space="0" w:color="auto"/>
                <w:left w:val="none" w:sz="0" w:space="0" w:color="auto"/>
                <w:bottom w:val="none" w:sz="0" w:space="0" w:color="auto"/>
                <w:right w:val="none" w:sz="0" w:space="0" w:color="auto"/>
              </w:divBdr>
            </w:div>
            <w:div w:id="1194657875">
              <w:marLeft w:val="0"/>
              <w:marRight w:val="0"/>
              <w:marTop w:val="0"/>
              <w:marBottom w:val="0"/>
              <w:divBdr>
                <w:top w:val="none" w:sz="0" w:space="0" w:color="auto"/>
                <w:left w:val="none" w:sz="0" w:space="0" w:color="auto"/>
                <w:bottom w:val="none" w:sz="0" w:space="0" w:color="auto"/>
                <w:right w:val="none" w:sz="0" w:space="0" w:color="auto"/>
              </w:divBdr>
            </w:div>
            <w:div w:id="1431588521">
              <w:marLeft w:val="0"/>
              <w:marRight w:val="0"/>
              <w:marTop w:val="0"/>
              <w:marBottom w:val="0"/>
              <w:divBdr>
                <w:top w:val="none" w:sz="0" w:space="0" w:color="auto"/>
                <w:left w:val="none" w:sz="0" w:space="0" w:color="auto"/>
                <w:bottom w:val="none" w:sz="0" w:space="0" w:color="auto"/>
                <w:right w:val="none" w:sz="0" w:space="0" w:color="auto"/>
              </w:divBdr>
            </w:div>
            <w:div w:id="15159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szzfcg.cn/" TargetMode="External"/><Relationship Id="rId4" Type="http://schemas.openxmlformats.org/officeDocument/2006/relationships/styles" Target="style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48A1F-50D7-4919-824B-549BAE6C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8071</Words>
  <Characters>46010</Characters>
  <Application>Microsoft Office Word</Application>
  <DocSecurity>0</DocSecurity>
  <Lines>383</Lines>
  <Paragraphs>107</Paragraphs>
  <ScaleCrop>false</ScaleCrop>
  <Company>Lenovo</Company>
  <LinksUpToDate>false</LinksUpToDate>
  <CharactersWithSpaces>53974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2021-07-28T02:36:00Z</dcterms:created>
  <dcterms:modified xsi:type="dcterms:W3CDTF">2021-07-28T02:38:00Z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E2A17722A9FF421A86125D41174C8BE3</vt:lpwstr>
  </property>
</Properties>
</file>