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87DC1" w:rsidRDefault="00987DC1">
      <w:pPr>
        <w:widowControl/>
        <w:shd w:val="clear" w:color="000000" w:fill="FFFFFF"/>
        <w:spacing w:line="276" w:lineRule="auto"/>
        <w:jc w:val="center"/>
        <w:rPr>
          <w:rFonts w:hAnsi="Calibri"/>
          <w:b/>
          <w:sz w:val="43"/>
        </w:rPr>
      </w:pPr>
    </w:p>
    <w:p w:rsidR="00987DC1" w:rsidRPr="00000DAF" w:rsidRDefault="00C671AE">
      <w:pPr>
        <w:spacing w:line="600" w:lineRule="auto"/>
        <w:jc w:val="center"/>
        <w:rPr>
          <w:rFonts w:hAnsi="Calibri"/>
          <w:b/>
          <w:sz w:val="43"/>
        </w:rPr>
      </w:pPr>
      <w:r w:rsidRPr="00000DAF">
        <w:rPr>
          <w:rFonts w:hAnsi="Calibri"/>
          <w:b/>
          <w:sz w:val="43"/>
        </w:rPr>
        <w:t>深圳中学绿化管养服务项目</w:t>
      </w:r>
    </w:p>
    <w:p w:rsidR="00987DC1" w:rsidRPr="00000DAF" w:rsidRDefault="00987DC1">
      <w:pPr>
        <w:widowControl/>
        <w:shd w:val="clear" w:color="000000" w:fill="FFFFFF"/>
        <w:spacing w:line="276" w:lineRule="auto"/>
        <w:jc w:val="center"/>
        <w:rPr>
          <w:rFonts w:hAnsi="Calibri"/>
          <w:b/>
          <w:sz w:val="43"/>
        </w:rPr>
      </w:pPr>
    </w:p>
    <w:p w:rsidR="00987DC1" w:rsidRPr="00000DAF" w:rsidRDefault="00987DC1">
      <w:pPr>
        <w:widowControl/>
        <w:shd w:val="clear" w:color="000000" w:fill="FFFFFF"/>
        <w:spacing w:line="276" w:lineRule="auto"/>
        <w:jc w:val="center"/>
        <w:rPr>
          <w:rFonts w:hAnsi="Calibri"/>
          <w:b/>
          <w:sz w:val="43"/>
        </w:rPr>
      </w:pPr>
    </w:p>
    <w:p w:rsidR="00987DC1" w:rsidRPr="00000DAF" w:rsidRDefault="00987DC1">
      <w:pPr>
        <w:widowControl/>
        <w:shd w:val="clear" w:color="000000" w:fill="FFFFFF"/>
        <w:spacing w:line="276" w:lineRule="auto"/>
        <w:jc w:val="center"/>
        <w:rPr>
          <w:rFonts w:hAnsi="Calibri"/>
          <w:b/>
          <w:sz w:val="43"/>
        </w:rPr>
      </w:pPr>
      <w:r w:rsidRPr="00000DAF">
        <w:rPr>
          <w:rFonts w:hAnsi="Calibri" w:hint="eastAsia"/>
          <w:b/>
          <w:sz w:val="43"/>
        </w:rPr>
        <w:t>招标文件</w:t>
      </w:r>
    </w:p>
    <w:p w:rsidR="00987DC1" w:rsidRPr="00000DAF" w:rsidRDefault="00987DC1">
      <w:pPr>
        <w:rPr>
          <w:rFonts w:hAnsi="Calibri"/>
          <w:sz w:val="37"/>
        </w:rPr>
      </w:pPr>
    </w:p>
    <w:p w:rsidR="00987DC1" w:rsidRPr="00000DAF" w:rsidRDefault="00987DC1">
      <w:pPr>
        <w:rPr>
          <w:rFonts w:hAnsi="Calibri"/>
          <w:b/>
          <w:sz w:val="37"/>
        </w:rPr>
      </w:pPr>
    </w:p>
    <w:p w:rsidR="00987DC1" w:rsidRPr="00000DAF" w:rsidRDefault="00987DC1">
      <w:pPr>
        <w:rPr>
          <w:rFonts w:hAnsi="Calibri"/>
          <w:b/>
          <w:sz w:val="37"/>
        </w:rPr>
      </w:pPr>
    </w:p>
    <w:p w:rsidR="00987DC1" w:rsidRPr="00000DAF" w:rsidRDefault="00987DC1">
      <w:pPr>
        <w:rPr>
          <w:rFonts w:hAnsi="Calibri"/>
          <w:b/>
          <w:sz w:val="37"/>
        </w:rPr>
      </w:pPr>
    </w:p>
    <w:p w:rsidR="00987DC1" w:rsidRPr="00000DAF" w:rsidRDefault="00987DC1">
      <w:pPr>
        <w:rPr>
          <w:rFonts w:hAnsi="Calibri"/>
          <w:b/>
          <w:sz w:val="37"/>
        </w:rPr>
      </w:pPr>
    </w:p>
    <w:p w:rsidR="00987DC1" w:rsidRPr="00000DAF" w:rsidRDefault="00987DC1">
      <w:pPr>
        <w:rPr>
          <w:rFonts w:hAnsi="Calibri"/>
          <w:b/>
          <w:sz w:val="37"/>
        </w:rPr>
      </w:pPr>
    </w:p>
    <w:p w:rsidR="00987DC1" w:rsidRPr="00000DAF" w:rsidRDefault="00987DC1">
      <w:pPr>
        <w:rPr>
          <w:rFonts w:hAnsi="Calibri"/>
          <w:b/>
          <w:sz w:val="37"/>
        </w:rPr>
      </w:pPr>
    </w:p>
    <w:p w:rsidR="00987DC1" w:rsidRPr="00000DAF" w:rsidRDefault="00987DC1">
      <w:pPr>
        <w:rPr>
          <w:rFonts w:hAnsi="Calibri"/>
          <w:b/>
          <w:sz w:val="37"/>
        </w:rPr>
      </w:pPr>
    </w:p>
    <w:p w:rsidR="00987DC1" w:rsidRPr="00000DAF" w:rsidRDefault="00987DC1">
      <w:pPr>
        <w:spacing w:line="600" w:lineRule="auto"/>
        <w:rPr>
          <w:rFonts w:hAnsi="Calibri"/>
          <w:b/>
          <w:sz w:val="31"/>
        </w:rPr>
      </w:pPr>
    </w:p>
    <w:p w:rsidR="00987DC1" w:rsidRPr="00000DAF" w:rsidRDefault="00987DC1">
      <w:pPr>
        <w:spacing w:line="600" w:lineRule="auto"/>
        <w:rPr>
          <w:rFonts w:hAnsi="Calibri"/>
          <w:b/>
          <w:sz w:val="31"/>
        </w:rPr>
      </w:pPr>
    </w:p>
    <w:p w:rsidR="00987DC1" w:rsidRPr="00000DAF" w:rsidRDefault="00987DC1">
      <w:pPr>
        <w:spacing w:line="600" w:lineRule="auto"/>
        <w:jc w:val="left"/>
        <w:rPr>
          <w:rFonts w:hAnsi="Calibri"/>
          <w:b/>
          <w:sz w:val="43"/>
        </w:rPr>
      </w:pPr>
      <w:r w:rsidRPr="00000DAF">
        <w:rPr>
          <w:rFonts w:hAnsi="Calibri" w:hint="eastAsia"/>
          <w:b/>
          <w:sz w:val="31"/>
        </w:rPr>
        <w:t>项目名称：</w:t>
      </w:r>
      <w:r w:rsidR="00C671AE" w:rsidRPr="00000DAF">
        <w:rPr>
          <w:rFonts w:hAnsi="Calibri"/>
          <w:b/>
          <w:sz w:val="31"/>
        </w:rPr>
        <w:t>深圳中学绿化管养服务项目</w:t>
      </w:r>
    </w:p>
    <w:p w:rsidR="00987DC1" w:rsidRPr="00000DAF" w:rsidRDefault="00987DC1">
      <w:pPr>
        <w:spacing w:line="600" w:lineRule="auto"/>
        <w:jc w:val="left"/>
        <w:rPr>
          <w:rFonts w:hAnsi="Calibri"/>
          <w:b/>
          <w:sz w:val="31"/>
        </w:rPr>
      </w:pPr>
      <w:r w:rsidRPr="00000DAF">
        <w:rPr>
          <w:rFonts w:hAnsi="Calibri" w:hint="eastAsia"/>
          <w:b/>
          <w:sz w:val="31"/>
        </w:rPr>
        <w:t>项目编号：</w:t>
      </w:r>
      <w:r w:rsidR="00C671AE" w:rsidRPr="00000DAF">
        <w:rPr>
          <w:rFonts w:hAnsi="Calibri"/>
          <w:b/>
          <w:sz w:val="31"/>
        </w:rPr>
        <w:t>SZCG20181241</w:t>
      </w:r>
    </w:p>
    <w:p w:rsidR="00987DC1" w:rsidRPr="00000DAF" w:rsidRDefault="00987DC1">
      <w:pPr>
        <w:spacing w:line="600" w:lineRule="auto"/>
        <w:rPr>
          <w:rFonts w:hAnsi="Calibri"/>
          <w:b/>
          <w:sz w:val="31"/>
        </w:rPr>
      </w:pPr>
      <w:r w:rsidRPr="00000DAF">
        <w:rPr>
          <w:rFonts w:hAnsi="Calibri" w:hint="eastAsia"/>
          <w:b/>
          <w:sz w:val="31"/>
        </w:rPr>
        <w:t>招</w:t>
      </w:r>
      <w:r w:rsidRPr="00000DAF">
        <w:rPr>
          <w:rFonts w:hAnsi="Calibri" w:hint="eastAsia"/>
          <w:b/>
          <w:sz w:val="31"/>
        </w:rPr>
        <w:t xml:space="preserve"> </w:t>
      </w:r>
      <w:r w:rsidRPr="00000DAF">
        <w:rPr>
          <w:rFonts w:hAnsi="Calibri" w:hint="eastAsia"/>
          <w:b/>
          <w:sz w:val="31"/>
        </w:rPr>
        <w:t>标</w:t>
      </w:r>
      <w:r w:rsidRPr="00000DAF">
        <w:rPr>
          <w:rFonts w:hAnsi="Calibri" w:hint="eastAsia"/>
          <w:b/>
          <w:sz w:val="31"/>
        </w:rPr>
        <w:t xml:space="preserve"> </w:t>
      </w:r>
      <w:r w:rsidRPr="00000DAF">
        <w:rPr>
          <w:rFonts w:hAnsi="Calibri" w:hint="eastAsia"/>
          <w:b/>
          <w:sz w:val="31"/>
        </w:rPr>
        <w:t>人：深圳中学</w:t>
      </w:r>
      <w:r w:rsidRPr="00000DAF">
        <w:rPr>
          <w:rFonts w:hAnsi="Calibri" w:hint="eastAsia"/>
          <w:b/>
          <w:sz w:val="31"/>
        </w:rPr>
        <w:t xml:space="preserve">      </w:t>
      </w:r>
    </w:p>
    <w:p w:rsidR="00987DC1" w:rsidRPr="00000DAF" w:rsidRDefault="00987DC1">
      <w:pPr>
        <w:widowControl/>
        <w:jc w:val="center"/>
        <w:rPr>
          <w:rFonts w:hAnsi="Calibri"/>
          <w:b/>
          <w:sz w:val="23"/>
        </w:rPr>
      </w:pPr>
    </w:p>
    <w:p w:rsidR="00987DC1" w:rsidRPr="00000DAF" w:rsidRDefault="00987DC1">
      <w:pPr>
        <w:widowControl/>
        <w:jc w:val="center"/>
        <w:rPr>
          <w:rFonts w:hAnsi="Calibri"/>
          <w:b/>
          <w:sz w:val="23"/>
        </w:rPr>
      </w:pPr>
    </w:p>
    <w:p w:rsidR="00987DC1" w:rsidRPr="00000DAF" w:rsidRDefault="00987DC1">
      <w:pPr>
        <w:widowControl/>
        <w:jc w:val="center"/>
        <w:rPr>
          <w:rFonts w:hAnsi="Calibri"/>
          <w:b/>
          <w:sz w:val="23"/>
        </w:rPr>
      </w:pPr>
    </w:p>
    <w:p w:rsidR="00987DC1" w:rsidRPr="00000DAF" w:rsidRDefault="006529FA">
      <w:pPr>
        <w:widowControl/>
        <w:jc w:val="center"/>
        <w:rPr>
          <w:rFonts w:hAnsi="Calibri"/>
          <w:b/>
          <w:sz w:val="23"/>
        </w:rPr>
      </w:pPr>
      <w:r w:rsidRPr="00000DAF">
        <w:rPr>
          <w:rFonts w:hAnsi="Calibri" w:hint="eastAsia"/>
          <w:b/>
          <w:sz w:val="23"/>
        </w:rPr>
        <w:t>二零一九年一</w:t>
      </w:r>
      <w:r w:rsidR="00987DC1" w:rsidRPr="00000DAF">
        <w:rPr>
          <w:rFonts w:hAnsi="Calibri" w:hint="eastAsia"/>
          <w:b/>
          <w:sz w:val="23"/>
        </w:rPr>
        <w:t>月</w:t>
      </w:r>
    </w:p>
    <w:p w:rsidR="00987DC1" w:rsidRPr="00000DAF" w:rsidRDefault="00987DC1">
      <w:pPr>
        <w:widowControl/>
        <w:jc w:val="center"/>
        <w:rPr>
          <w:rFonts w:hAnsi="Calibri"/>
          <w:b/>
          <w:sz w:val="23"/>
        </w:rPr>
      </w:pPr>
    </w:p>
    <w:p w:rsidR="00987DC1" w:rsidRPr="00000DAF" w:rsidRDefault="00987DC1">
      <w:pPr>
        <w:widowControl/>
        <w:jc w:val="center"/>
        <w:rPr>
          <w:rFonts w:hAnsi="Calibri"/>
          <w:b/>
          <w:sz w:val="23"/>
        </w:rPr>
      </w:pPr>
    </w:p>
    <w:p w:rsidR="00987DC1" w:rsidRPr="00000DAF" w:rsidRDefault="00987DC1">
      <w:pPr>
        <w:widowControl/>
        <w:jc w:val="center"/>
        <w:rPr>
          <w:rFonts w:hAnsi="Calibri"/>
          <w:b/>
          <w:sz w:val="23"/>
        </w:rPr>
      </w:pPr>
    </w:p>
    <w:p w:rsidR="00987DC1" w:rsidRPr="00000DAF" w:rsidRDefault="00987DC1">
      <w:pPr>
        <w:widowControl/>
        <w:jc w:val="center"/>
        <w:rPr>
          <w:rFonts w:hAnsi="Calibri"/>
          <w:b/>
          <w:sz w:val="23"/>
        </w:rPr>
      </w:pPr>
    </w:p>
    <w:p w:rsidR="00987DC1" w:rsidRPr="00000DAF" w:rsidRDefault="00987DC1">
      <w:pPr>
        <w:widowControl/>
        <w:jc w:val="center"/>
        <w:rPr>
          <w:rFonts w:hAnsi="Calibri"/>
          <w:b/>
          <w:sz w:val="45"/>
        </w:rPr>
      </w:pPr>
      <w:r w:rsidRPr="00000DAF">
        <w:rPr>
          <w:rFonts w:hAnsi="Calibri" w:hint="eastAsia"/>
          <w:b/>
          <w:sz w:val="45"/>
        </w:rPr>
        <w:t>第一章</w:t>
      </w:r>
      <w:r w:rsidRPr="00000DAF">
        <w:rPr>
          <w:rFonts w:hAnsi="Calibri" w:hint="eastAsia"/>
          <w:b/>
          <w:sz w:val="45"/>
        </w:rPr>
        <w:t xml:space="preserve">  </w:t>
      </w:r>
      <w:r w:rsidRPr="00000DAF">
        <w:rPr>
          <w:rFonts w:hAnsi="Calibri" w:hint="eastAsia"/>
          <w:b/>
          <w:sz w:val="45"/>
        </w:rPr>
        <w:t>投标人须知</w:t>
      </w:r>
    </w:p>
    <w:tbl>
      <w:tblPr>
        <w:tblW w:w="0" w:type="auto"/>
        <w:tblInd w:w="-176" w:type="dxa"/>
        <w:tblLayout w:type="fixed"/>
        <w:tblCellMar>
          <w:left w:w="0" w:type="dxa"/>
          <w:right w:w="0" w:type="dxa"/>
        </w:tblCellMar>
        <w:tblLook w:val="0000"/>
      </w:tblPr>
      <w:tblGrid>
        <w:gridCol w:w="851"/>
        <w:gridCol w:w="2694"/>
        <w:gridCol w:w="5153"/>
      </w:tblGrid>
      <w:tr w:rsidR="00987DC1" w:rsidRPr="00000DAF">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序号</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内容</w:t>
            </w:r>
          </w:p>
        </w:tc>
        <w:tc>
          <w:tcPr>
            <w:tcW w:w="5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规定</w:t>
            </w:r>
          </w:p>
        </w:tc>
      </w:tr>
      <w:tr w:rsidR="00987DC1" w:rsidRPr="00000DAF">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1</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招标单位</w:t>
            </w:r>
          </w:p>
        </w:tc>
        <w:tc>
          <w:tcPr>
            <w:tcW w:w="5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left"/>
              <w:rPr>
                <w:rFonts w:ascii="宋体"/>
                <w:b/>
                <w:sz w:val="24"/>
              </w:rPr>
            </w:pPr>
            <w:r w:rsidRPr="00000DAF">
              <w:rPr>
                <w:rFonts w:ascii="宋体" w:hint="eastAsia"/>
                <w:sz w:val="24"/>
              </w:rPr>
              <w:t>深圳中学</w:t>
            </w:r>
          </w:p>
        </w:tc>
      </w:tr>
      <w:tr w:rsidR="00987DC1" w:rsidRPr="00000DAF">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2</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项目编号</w:t>
            </w:r>
          </w:p>
        </w:tc>
        <w:tc>
          <w:tcPr>
            <w:tcW w:w="5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1721C">
            <w:pPr>
              <w:widowControl/>
              <w:jc w:val="left"/>
              <w:rPr>
                <w:rFonts w:ascii="宋体"/>
                <w:sz w:val="24"/>
              </w:rPr>
            </w:pPr>
            <w:r w:rsidRPr="00000DAF">
              <w:rPr>
                <w:rFonts w:ascii="宋体"/>
                <w:sz w:val="24"/>
              </w:rPr>
              <w:t>SZCG20181241</w:t>
            </w:r>
          </w:p>
        </w:tc>
      </w:tr>
      <w:tr w:rsidR="00987DC1" w:rsidRPr="00000DAF">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3</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项目名称</w:t>
            </w:r>
          </w:p>
        </w:tc>
        <w:tc>
          <w:tcPr>
            <w:tcW w:w="5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1721C">
            <w:pPr>
              <w:widowControl/>
              <w:jc w:val="left"/>
              <w:rPr>
                <w:rFonts w:ascii="宋体"/>
                <w:sz w:val="24"/>
              </w:rPr>
            </w:pPr>
            <w:r w:rsidRPr="00000DAF">
              <w:rPr>
                <w:rFonts w:ascii="宋体"/>
                <w:sz w:val="24"/>
              </w:rPr>
              <w:t>绿化管养服务项目</w:t>
            </w:r>
          </w:p>
        </w:tc>
      </w:tr>
      <w:tr w:rsidR="00987DC1" w:rsidRPr="00000DAF">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4</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资金来源</w:t>
            </w:r>
          </w:p>
        </w:tc>
        <w:tc>
          <w:tcPr>
            <w:tcW w:w="5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left"/>
              <w:rPr>
                <w:rFonts w:ascii="宋体"/>
                <w:sz w:val="24"/>
              </w:rPr>
            </w:pPr>
            <w:r w:rsidRPr="00000DAF">
              <w:rPr>
                <w:rFonts w:ascii="宋体" w:hint="eastAsia"/>
                <w:sz w:val="24"/>
              </w:rPr>
              <w:t>财政性资金</w:t>
            </w:r>
          </w:p>
        </w:tc>
      </w:tr>
      <w:tr w:rsidR="00987DC1" w:rsidRPr="00000DAF">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5</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预算金额</w:t>
            </w:r>
          </w:p>
        </w:tc>
        <w:tc>
          <w:tcPr>
            <w:tcW w:w="5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416DE">
            <w:pPr>
              <w:widowControl/>
              <w:jc w:val="left"/>
              <w:rPr>
                <w:rFonts w:ascii="宋体"/>
                <w:sz w:val="24"/>
              </w:rPr>
            </w:pPr>
            <w:r w:rsidRPr="00000DAF">
              <w:rPr>
                <w:rFonts w:ascii="宋体" w:hint="eastAsia"/>
                <w:sz w:val="24"/>
              </w:rPr>
              <w:t>198,000.00</w:t>
            </w:r>
            <w:r w:rsidR="00987DC1" w:rsidRPr="00000DAF">
              <w:rPr>
                <w:rFonts w:ascii="宋体" w:hint="eastAsia"/>
                <w:sz w:val="24"/>
              </w:rPr>
              <w:t>元</w:t>
            </w:r>
          </w:p>
        </w:tc>
      </w:tr>
      <w:tr w:rsidR="00987DC1" w:rsidRPr="00000DAF">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6</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评定方式</w:t>
            </w:r>
          </w:p>
        </w:tc>
        <w:tc>
          <w:tcPr>
            <w:tcW w:w="5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left"/>
              <w:rPr>
                <w:rFonts w:ascii="宋体"/>
                <w:sz w:val="24"/>
              </w:rPr>
            </w:pPr>
            <w:r w:rsidRPr="00000DAF">
              <w:rPr>
                <w:rFonts w:ascii="宋体" w:hint="eastAsia"/>
                <w:sz w:val="24"/>
              </w:rPr>
              <w:t>评定结合</w:t>
            </w:r>
          </w:p>
        </w:tc>
      </w:tr>
      <w:tr w:rsidR="00987DC1" w:rsidRPr="00000DAF">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7</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评审方式</w:t>
            </w:r>
          </w:p>
        </w:tc>
        <w:tc>
          <w:tcPr>
            <w:tcW w:w="5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left"/>
              <w:rPr>
                <w:rFonts w:ascii="宋体"/>
                <w:sz w:val="24"/>
              </w:rPr>
            </w:pPr>
            <w:r w:rsidRPr="00000DAF">
              <w:rPr>
                <w:rFonts w:ascii="宋体" w:hint="eastAsia"/>
                <w:sz w:val="24"/>
              </w:rPr>
              <w:t>综合评分法</w:t>
            </w:r>
          </w:p>
        </w:tc>
      </w:tr>
      <w:tr w:rsidR="00987DC1" w:rsidRPr="00000DAF">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8</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联系人</w:t>
            </w:r>
          </w:p>
        </w:tc>
        <w:tc>
          <w:tcPr>
            <w:tcW w:w="5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left"/>
              <w:rPr>
                <w:rFonts w:ascii="宋体"/>
                <w:sz w:val="24"/>
              </w:rPr>
            </w:pPr>
            <w:r w:rsidRPr="00000DAF">
              <w:rPr>
                <w:rFonts w:ascii="宋体" w:hint="eastAsia"/>
                <w:sz w:val="24"/>
              </w:rPr>
              <w:t>潘老师</w:t>
            </w:r>
          </w:p>
        </w:tc>
      </w:tr>
      <w:tr w:rsidR="00987DC1" w:rsidRPr="00000DAF">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9</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ascii="宋体"/>
                <w:sz w:val="24"/>
              </w:rPr>
            </w:pPr>
            <w:r w:rsidRPr="00000DAF">
              <w:rPr>
                <w:rFonts w:ascii="宋体" w:hint="eastAsia"/>
                <w:sz w:val="24"/>
              </w:rPr>
              <w:t>电话</w:t>
            </w:r>
          </w:p>
        </w:tc>
        <w:tc>
          <w:tcPr>
            <w:tcW w:w="5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left"/>
              <w:rPr>
                <w:rFonts w:ascii="宋体"/>
                <w:sz w:val="24"/>
              </w:rPr>
            </w:pPr>
            <w:r w:rsidRPr="00000DAF">
              <w:rPr>
                <w:rFonts w:ascii="宋体" w:hint="eastAsia"/>
                <w:sz w:val="24"/>
              </w:rPr>
              <w:t>0755-25163571</w:t>
            </w:r>
          </w:p>
        </w:tc>
      </w:tr>
      <w:tr w:rsidR="00987DC1" w:rsidRPr="00000DAF">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10</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举报电话</w:t>
            </w:r>
          </w:p>
        </w:tc>
        <w:tc>
          <w:tcPr>
            <w:tcW w:w="5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left"/>
              <w:rPr>
                <w:rFonts w:ascii="宋体"/>
                <w:sz w:val="24"/>
              </w:rPr>
            </w:pPr>
            <w:r w:rsidRPr="00000DAF">
              <w:rPr>
                <w:rFonts w:ascii="宋体" w:hint="eastAsia"/>
                <w:sz w:val="24"/>
              </w:rPr>
              <w:t>0755-82155815</w:t>
            </w:r>
          </w:p>
        </w:tc>
      </w:tr>
      <w:tr w:rsidR="00987DC1" w:rsidRPr="00000DAF">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11</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ind w:firstLine="118"/>
              <w:jc w:val="center"/>
              <w:rPr>
                <w:rFonts w:ascii="宋体"/>
                <w:sz w:val="24"/>
              </w:rPr>
            </w:pPr>
            <w:r w:rsidRPr="00000DAF">
              <w:rPr>
                <w:rFonts w:ascii="宋体" w:hint="eastAsia"/>
                <w:sz w:val="24"/>
              </w:rPr>
              <w:t>答疑</w:t>
            </w:r>
          </w:p>
        </w:tc>
        <w:tc>
          <w:tcPr>
            <w:tcW w:w="5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rsidP="00350352">
            <w:pPr>
              <w:widowControl/>
              <w:jc w:val="left"/>
              <w:rPr>
                <w:rFonts w:ascii="宋体"/>
                <w:sz w:val="24"/>
              </w:rPr>
            </w:pPr>
            <w:r w:rsidRPr="00000DAF">
              <w:rPr>
                <w:rFonts w:ascii="宋体" w:hint="eastAsia"/>
                <w:sz w:val="24"/>
              </w:rPr>
              <w:t>投标者如对本招标文件有疑问，请在投标期内（</w:t>
            </w:r>
            <w:r w:rsidR="0027609F" w:rsidRPr="00000DAF">
              <w:rPr>
                <w:rFonts w:ascii="宋体" w:hint="eastAsia"/>
                <w:sz w:val="24"/>
              </w:rPr>
              <w:t>2019</w:t>
            </w:r>
            <w:r w:rsidRPr="00000DAF">
              <w:rPr>
                <w:rFonts w:ascii="宋体" w:hint="eastAsia"/>
                <w:sz w:val="24"/>
              </w:rPr>
              <w:t>年1月</w:t>
            </w:r>
            <w:r w:rsidR="00350352" w:rsidRPr="00000DAF">
              <w:rPr>
                <w:rFonts w:ascii="宋体" w:hint="eastAsia"/>
                <w:sz w:val="24"/>
              </w:rPr>
              <w:t>16</w:t>
            </w:r>
            <w:r w:rsidRPr="00000DAF">
              <w:rPr>
                <w:rFonts w:ascii="宋体" w:hint="eastAsia"/>
                <w:sz w:val="24"/>
              </w:rPr>
              <w:t>日12时前）以书面形式向招标人询问，招标人将于</w:t>
            </w:r>
            <w:r w:rsidR="0027609F" w:rsidRPr="00000DAF">
              <w:rPr>
                <w:rFonts w:ascii="宋体" w:hint="eastAsia"/>
                <w:sz w:val="24"/>
              </w:rPr>
              <w:t>2019</w:t>
            </w:r>
            <w:r w:rsidRPr="00000DAF">
              <w:rPr>
                <w:rFonts w:ascii="宋体" w:hint="eastAsia"/>
                <w:sz w:val="24"/>
              </w:rPr>
              <w:t>年1月</w:t>
            </w:r>
            <w:r w:rsidR="00350352" w:rsidRPr="00000DAF">
              <w:rPr>
                <w:rFonts w:ascii="宋体" w:hint="eastAsia"/>
                <w:sz w:val="24"/>
              </w:rPr>
              <w:t>18</w:t>
            </w:r>
            <w:r w:rsidRPr="00000DAF">
              <w:rPr>
                <w:rFonts w:ascii="宋体" w:hint="eastAsia"/>
                <w:sz w:val="24"/>
              </w:rPr>
              <w:t>日及时予以答复，所有答疑均以公告形式答复。</w:t>
            </w:r>
          </w:p>
        </w:tc>
      </w:tr>
      <w:tr w:rsidR="00987DC1" w:rsidRPr="00000DAF">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12</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投标文件份数</w:t>
            </w:r>
          </w:p>
        </w:tc>
        <w:tc>
          <w:tcPr>
            <w:tcW w:w="5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left"/>
              <w:rPr>
                <w:rFonts w:ascii="宋体"/>
                <w:sz w:val="24"/>
              </w:rPr>
            </w:pPr>
            <w:r w:rsidRPr="00000DAF">
              <w:rPr>
                <w:rFonts w:ascii="宋体" w:hint="eastAsia"/>
                <w:sz w:val="24"/>
              </w:rPr>
              <w:t>1正2副，共3份</w:t>
            </w:r>
          </w:p>
        </w:tc>
      </w:tr>
      <w:tr w:rsidR="00987DC1" w:rsidRPr="00000DAF">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13</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投标有效期</w:t>
            </w:r>
          </w:p>
        </w:tc>
        <w:tc>
          <w:tcPr>
            <w:tcW w:w="5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left"/>
              <w:rPr>
                <w:rFonts w:ascii="宋体"/>
                <w:sz w:val="24"/>
              </w:rPr>
            </w:pPr>
            <w:r w:rsidRPr="00000DAF">
              <w:rPr>
                <w:rFonts w:ascii="宋体" w:hint="eastAsia"/>
                <w:sz w:val="24"/>
              </w:rPr>
              <w:t>60日历天(自投标截止时间算起)</w:t>
            </w:r>
          </w:p>
        </w:tc>
      </w:tr>
      <w:tr w:rsidR="00987DC1" w:rsidRPr="00000DAF">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14</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shd w:val="clear" w:color="000000" w:fill="FFFFFF"/>
              <w:spacing w:line="276" w:lineRule="auto"/>
              <w:jc w:val="center"/>
              <w:rPr>
                <w:rFonts w:ascii="宋体"/>
                <w:sz w:val="24"/>
              </w:rPr>
            </w:pPr>
            <w:r w:rsidRPr="00000DAF">
              <w:rPr>
                <w:rFonts w:ascii="宋体" w:hint="eastAsia"/>
                <w:sz w:val="24"/>
              </w:rPr>
              <w:t>投标文件投递</w:t>
            </w:r>
          </w:p>
          <w:p w:rsidR="00987DC1" w:rsidRPr="00000DAF" w:rsidRDefault="00987DC1">
            <w:pPr>
              <w:widowControl/>
              <w:shd w:val="clear" w:color="000000" w:fill="FFFFFF"/>
              <w:spacing w:line="276" w:lineRule="auto"/>
              <w:jc w:val="center"/>
              <w:rPr>
                <w:rFonts w:ascii="宋体"/>
                <w:sz w:val="24"/>
              </w:rPr>
            </w:pPr>
            <w:r w:rsidRPr="00000DAF">
              <w:rPr>
                <w:rFonts w:ascii="宋体" w:hint="eastAsia"/>
                <w:sz w:val="24"/>
              </w:rPr>
              <w:t>地址</w:t>
            </w:r>
          </w:p>
        </w:tc>
        <w:tc>
          <w:tcPr>
            <w:tcW w:w="5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left"/>
              <w:rPr>
                <w:rFonts w:ascii="宋体"/>
                <w:sz w:val="24"/>
              </w:rPr>
            </w:pPr>
            <w:r w:rsidRPr="00000DAF">
              <w:rPr>
                <w:rFonts w:ascii="宋体" w:hint="eastAsia"/>
                <w:sz w:val="24"/>
              </w:rPr>
              <w:t>深圳市罗湖区人民北路深中街18号深圳中学立人楼五楼B508会议室2</w:t>
            </w:r>
          </w:p>
        </w:tc>
      </w:tr>
      <w:tr w:rsidR="00987DC1" w:rsidRPr="00000DAF">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15</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投标截止时间</w:t>
            </w:r>
          </w:p>
        </w:tc>
        <w:tc>
          <w:tcPr>
            <w:tcW w:w="5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E66AD5" w:rsidP="00A3046F">
            <w:pPr>
              <w:widowControl/>
              <w:jc w:val="left"/>
              <w:rPr>
                <w:rFonts w:ascii="宋体"/>
                <w:sz w:val="24"/>
              </w:rPr>
            </w:pPr>
            <w:r w:rsidRPr="00000DAF">
              <w:rPr>
                <w:rFonts w:ascii="宋体" w:hint="eastAsia"/>
                <w:sz w:val="24"/>
              </w:rPr>
              <w:t>2019</w:t>
            </w:r>
            <w:r w:rsidR="00987DC1" w:rsidRPr="00000DAF">
              <w:rPr>
                <w:rFonts w:ascii="宋体" w:hint="eastAsia"/>
                <w:sz w:val="24"/>
              </w:rPr>
              <w:t>年1月</w:t>
            </w:r>
            <w:r w:rsidRPr="00000DAF">
              <w:rPr>
                <w:rFonts w:ascii="宋体" w:hint="eastAsia"/>
                <w:sz w:val="24"/>
              </w:rPr>
              <w:t>22</w:t>
            </w:r>
            <w:r w:rsidR="00987DC1" w:rsidRPr="00000DAF">
              <w:rPr>
                <w:rFonts w:ascii="宋体" w:hint="eastAsia"/>
                <w:sz w:val="24"/>
              </w:rPr>
              <w:t>日14:</w:t>
            </w:r>
            <w:r w:rsidR="00A3046F" w:rsidRPr="00000DAF">
              <w:rPr>
                <w:rFonts w:ascii="宋体" w:hint="eastAsia"/>
                <w:sz w:val="24"/>
              </w:rPr>
              <w:t>0</w:t>
            </w:r>
            <w:r w:rsidR="00987DC1" w:rsidRPr="00000DAF">
              <w:rPr>
                <w:rFonts w:ascii="宋体" w:hint="eastAsia"/>
                <w:sz w:val="24"/>
              </w:rPr>
              <w:t>0</w:t>
            </w:r>
          </w:p>
        </w:tc>
      </w:tr>
      <w:tr w:rsidR="00987DC1" w:rsidRPr="00000DAF">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16</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shd w:val="clear" w:color="000000" w:fill="FFFFFF"/>
              <w:spacing w:line="276" w:lineRule="auto"/>
              <w:jc w:val="center"/>
              <w:rPr>
                <w:rFonts w:ascii="宋体"/>
                <w:sz w:val="24"/>
              </w:rPr>
            </w:pPr>
            <w:r w:rsidRPr="00000DAF">
              <w:rPr>
                <w:rFonts w:ascii="宋体" w:hint="eastAsia"/>
                <w:sz w:val="24"/>
              </w:rPr>
              <w:t>开标地点</w:t>
            </w:r>
          </w:p>
        </w:tc>
        <w:tc>
          <w:tcPr>
            <w:tcW w:w="5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left"/>
              <w:rPr>
                <w:rFonts w:ascii="宋体"/>
                <w:sz w:val="24"/>
              </w:rPr>
            </w:pPr>
            <w:r w:rsidRPr="00000DAF">
              <w:rPr>
                <w:rFonts w:ascii="宋体" w:hint="eastAsia"/>
                <w:sz w:val="24"/>
              </w:rPr>
              <w:t>深圳市罗湖区人民北路深中街18号深圳中学立人楼五楼B508会议室2</w:t>
            </w:r>
          </w:p>
        </w:tc>
      </w:tr>
      <w:tr w:rsidR="00987DC1" w:rsidRPr="00000DAF" w:rsidTr="00B54802">
        <w:trPr>
          <w:trHeight w:val="382"/>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jc w:val="center"/>
              <w:rPr>
                <w:rFonts w:ascii="宋体"/>
                <w:sz w:val="24"/>
              </w:rPr>
            </w:pPr>
            <w:r w:rsidRPr="00000DAF">
              <w:rPr>
                <w:rFonts w:ascii="宋体" w:hint="eastAsia"/>
                <w:sz w:val="24"/>
              </w:rPr>
              <w:t>17</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widowControl/>
              <w:shd w:val="clear" w:color="000000" w:fill="FFFFFF"/>
              <w:spacing w:line="276" w:lineRule="auto"/>
              <w:jc w:val="center"/>
              <w:rPr>
                <w:rFonts w:ascii="宋体"/>
                <w:sz w:val="24"/>
              </w:rPr>
            </w:pPr>
            <w:r w:rsidRPr="00000DAF">
              <w:rPr>
                <w:rFonts w:ascii="宋体" w:hint="eastAsia"/>
                <w:sz w:val="24"/>
              </w:rPr>
              <w:t>开标时间</w:t>
            </w:r>
          </w:p>
        </w:tc>
        <w:tc>
          <w:tcPr>
            <w:tcW w:w="5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E66AD5" w:rsidP="00A3046F">
            <w:pPr>
              <w:widowControl/>
              <w:jc w:val="left"/>
              <w:rPr>
                <w:rFonts w:ascii="宋体"/>
                <w:sz w:val="24"/>
              </w:rPr>
            </w:pPr>
            <w:r w:rsidRPr="00000DAF">
              <w:rPr>
                <w:rFonts w:ascii="宋体" w:hint="eastAsia"/>
                <w:sz w:val="24"/>
              </w:rPr>
              <w:t>2019</w:t>
            </w:r>
            <w:r w:rsidR="00987DC1" w:rsidRPr="00000DAF">
              <w:rPr>
                <w:rFonts w:ascii="宋体" w:hint="eastAsia"/>
                <w:sz w:val="24"/>
              </w:rPr>
              <w:t>年1月</w:t>
            </w:r>
            <w:r w:rsidRPr="00000DAF">
              <w:rPr>
                <w:rFonts w:ascii="宋体" w:hint="eastAsia"/>
                <w:sz w:val="24"/>
              </w:rPr>
              <w:t>22</w:t>
            </w:r>
            <w:r w:rsidR="00987DC1" w:rsidRPr="00000DAF">
              <w:rPr>
                <w:rFonts w:ascii="宋体" w:hint="eastAsia"/>
                <w:sz w:val="24"/>
              </w:rPr>
              <w:t>日14:</w:t>
            </w:r>
            <w:r w:rsidR="00A3046F" w:rsidRPr="00000DAF">
              <w:rPr>
                <w:rFonts w:ascii="宋体" w:hint="eastAsia"/>
                <w:sz w:val="24"/>
              </w:rPr>
              <w:t>0</w:t>
            </w:r>
            <w:r w:rsidR="00987DC1" w:rsidRPr="00000DAF">
              <w:rPr>
                <w:rFonts w:ascii="宋体" w:hint="eastAsia"/>
                <w:sz w:val="24"/>
              </w:rPr>
              <w:t>0</w:t>
            </w:r>
          </w:p>
        </w:tc>
      </w:tr>
    </w:tbl>
    <w:p w:rsidR="00987DC1" w:rsidRPr="00000DAF" w:rsidRDefault="00987DC1">
      <w:pPr>
        <w:widowControl/>
        <w:rPr>
          <w:rFonts w:hAnsi="Calibri"/>
          <w:b/>
          <w:sz w:val="23"/>
        </w:rPr>
      </w:pPr>
    </w:p>
    <w:p w:rsidR="00987DC1" w:rsidRPr="00000DAF" w:rsidRDefault="00987DC1">
      <w:pPr>
        <w:widowControl/>
        <w:jc w:val="center"/>
        <w:rPr>
          <w:rFonts w:hAnsi="Calibri"/>
          <w:b/>
          <w:sz w:val="23"/>
        </w:rPr>
      </w:pPr>
    </w:p>
    <w:p w:rsidR="00987DC1" w:rsidRPr="00000DAF" w:rsidRDefault="00987DC1">
      <w:pPr>
        <w:widowControl/>
        <w:jc w:val="center"/>
        <w:rPr>
          <w:rFonts w:hAnsi="Calibri"/>
          <w:b/>
          <w:sz w:val="23"/>
        </w:rPr>
      </w:pPr>
    </w:p>
    <w:p w:rsidR="00987DC1" w:rsidRPr="00000DAF" w:rsidRDefault="00987DC1">
      <w:pPr>
        <w:widowControl/>
        <w:jc w:val="center"/>
        <w:rPr>
          <w:rFonts w:hAnsi="Calibri"/>
          <w:b/>
          <w:sz w:val="23"/>
        </w:rPr>
      </w:pPr>
    </w:p>
    <w:p w:rsidR="00987DC1" w:rsidRPr="00000DAF" w:rsidRDefault="00987DC1">
      <w:pPr>
        <w:widowControl/>
        <w:jc w:val="center"/>
        <w:rPr>
          <w:rFonts w:hAnsi="Calibri"/>
          <w:b/>
          <w:sz w:val="23"/>
        </w:rPr>
      </w:pPr>
    </w:p>
    <w:p w:rsidR="00987DC1" w:rsidRPr="00000DAF" w:rsidRDefault="00987DC1">
      <w:pPr>
        <w:widowControl/>
        <w:jc w:val="center"/>
        <w:rPr>
          <w:rFonts w:hAnsi="Calibri"/>
          <w:b/>
          <w:sz w:val="23"/>
        </w:rPr>
      </w:pPr>
    </w:p>
    <w:p w:rsidR="00987DC1" w:rsidRPr="00000DAF" w:rsidRDefault="00987DC1">
      <w:pPr>
        <w:widowControl/>
        <w:jc w:val="center"/>
        <w:rPr>
          <w:rFonts w:hAnsi="Calibri"/>
          <w:b/>
          <w:sz w:val="23"/>
        </w:rPr>
      </w:pPr>
    </w:p>
    <w:p w:rsidR="00987DC1" w:rsidRPr="00000DAF" w:rsidRDefault="00987DC1">
      <w:pPr>
        <w:widowControl/>
        <w:jc w:val="center"/>
        <w:rPr>
          <w:rFonts w:hAnsi="Calibri"/>
          <w:b/>
          <w:sz w:val="23"/>
        </w:rPr>
      </w:pPr>
    </w:p>
    <w:p w:rsidR="00987DC1" w:rsidRPr="00000DAF" w:rsidRDefault="00987DC1">
      <w:pPr>
        <w:widowControl/>
        <w:jc w:val="center"/>
        <w:rPr>
          <w:rFonts w:hAnsi="Calibri"/>
          <w:b/>
          <w:sz w:val="23"/>
        </w:rPr>
      </w:pPr>
    </w:p>
    <w:p w:rsidR="00987DC1" w:rsidRPr="00000DAF" w:rsidRDefault="00987DC1">
      <w:pPr>
        <w:widowControl/>
        <w:jc w:val="center"/>
        <w:rPr>
          <w:rFonts w:hAnsi="Calibri"/>
          <w:b/>
          <w:sz w:val="23"/>
        </w:rPr>
      </w:pPr>
    </w:p>
    <w:p w:rsidR="00987DC1" w:rsidRPr="00000DAF" w:rsidRDefault="00987DC1">
      <w:pPr>
        <w:widowControl/>
        <w:rPr>
          <w:rFonts w:hAnsi="Calibri"/>
          <w:b/>
          <w:sz w:val="23"/>
        </w:rPr>
      </w:pPr>
    </w:p>
    <w:p w:rsidR="00987DC1" w:rsidRPr="00000DAF" w:rsidRDefault="00987DC1">
      <w:pPr>
        <w:keepNext/>
        <w:keepLines/>
        <w:spacing w:before="260" w:after="260" w:line="416" w:lineRule="auto"/>
        <w:jc w:val="center"/>
        <w:rPr>
          <w:rFonts w:ascii="Cambria" w:hAnsi="Cambria"/>
          <w:b/>
          <w:sz w:val="36"/>
        </w:rPr>
      </w:pPr>
      <w:r w:rsidRPr="00000DAF">
        <w:rPr>
          <w:rFonts w:ascii="Cambria" w:hAnsi="Cambria"/>
          <w:b/>
          <w:sz w:val="36"/>
        </w:rPr>
        <w:lastRenderedPageBreak/>
        <w:t>投标文件初审表</w:t>
      </w:r>
    </w:p>
    <w:tbl>
      <w:tblPr>
        <w:tblW w:w="0" w:type="auto"/>
        <w:jc w:val="center"/>
        <w:tblLayout w:type="fixed"/>
        <w:tblCellMar>
          <w:left w:w="0" w:type="dxa"/>
          <w:right w:w="0" w:type="dxa"/>
        </w:tblCellMar>
        <w:tblLook w:val="0000"/>
      </w:tblPr>
      <w:tblGrid>
        <w:gridCol w:w="1396"/>
        <w:gridCol w:w="7406"/>
      </w:tblGrid>
      <w:tr w:rsidR="00987DC1" w:rsidRPr="00000DAF">
        <w:trPr>
          <w:jc w:val="center"/>
        </w:trPr>
        <w:tc>
          <w:tcPr>
            <w:tcW w:w="88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rPr>
            </w:pPr>
            <w:r w:rsidRPr="00000DAF">
              <w:rPr>
                <w:rFonts w:hAnsi="Calibri" w:hint="eastAsia"/>
              </w:rPr>
              <w:t>资格性检查表</w:t>
            </w:r>
          </w:p>
        </w:tc>
      </w:tr>
      <w:tr w:rsidR="00987DC1" w:rsidRPr="00000DAF">
        <w:trPr>
          <w:jc w:val="center"/>
        </w:trPr>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rPr>
              <w:t>1</w:t>
            </w:r>
          </w:p>
        </w:tc>
        <w:tc>
          <w:tcPr>
            <w:tcW w:w="7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投标人不具备招标资质要求，或未提交相应资格证明材料</w:t>
            </w:r>
            <w:r w:rsidRPr="00000DAF">
              <w:rPr>
                <w:rFonts w:hAnsi="Calibri" w:hint="eastAsia"/>
              </w:rPr>
              <w:t>(</w:t>
            </w:r>
            <w:r w:rsidRPr="00000DAF">
              <w:rPr>
                <w:rFonts w:hAnsi="Calibri" w:hint="eastAsia"/>
              </w:rPr>
              <w:t>详见</w:t>
            </w:r>
            <w:r w:rsidRPr="00000DAF">
              <w:rPr>
                <w:rFonts w:hAnsi="Calibri" w:hint="eastAsia"/>
              </w:rPr>
              <w:t xml:space="preserve"> </w:t>
            </w:r>
            <w:r w:rsidRPr="00000DAF">
              <w:rPr>
                <w:rFonts w:hAnsi="Calibri" w:hint="eastAsia"/>
              </w:rPr>
              <w:t>第五章</w:t>
            </w:r>
            <w:r w:rsidRPr="00000DAF">
              <w:rPr>
                <w:rFonts w:hAnsi="Calibri" w:hint="eastAsia"/>
              </w:rPr>
              <w:t xml:space="preserve">  </w:t>
            </w:r>
            <w:r w:rsidRPr="00000DAF">
              <w:rPr>
                <w:rFonts w:hAnsi="Calibri" w:hint="eastAsia"/>
              </w:rPr>
              <w:t>投标单位的能力及资质要求，其中未列示的资质要求不得导致废标。</w:t>
            </w:r>
            <w:r w:rsidRPr="00000DAF">
              <w:rPr>
                <w:rFonts w:hAnsi="Calibri" w:hint="eastAsia"/>
              </w:rPr>
              <w:t>)</w:t>
            </w:r>
          </w:p>
        </w:tc>
      </w:tr>
      <w:tr w:rsidR="00987DC1" w:rsidRPr="00000DAF">
        <w:trPr>
          <w:jc w:val="center"/>
        </w:trPr>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rPr>
              <w:t>2</w:t>
            </w:r>
          </w:p>
        </w:tc>
        <w:tc>
          <w:tcPr>
            <w:tcW w:w="7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投标人不具备国家有关法律规定的有关资质的</w:t>
            </w:r>
          </w:p>
        </w:tc>
      </w:tr>
      <w:tr w:rsidR="00987DC1" w:rsidRPr="00000DAF">
        <w:trPr>
          <w:jc w:val="center"/>
        </w:trPr>
        <w:tc>
          <w:tcPr>
            <w:tcW w:w="88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rPr>
            </w:pPr>
            <w:r w:rsidRPr="00000DAF">
              <w:rPr>
                <w:rFonts w:hAnsi="Calibri" w:hint="eastAsia"/>
              </w:rPr>
              <w:t>符合性检查表</w:t>
            </w:r>
          </w:p>
        </w:tc>
      </w:tr>
      <w:tr w:rsidR="00987DC1" w:rsidRPr="00000DAF">
        <w:trPr>
          <w:jc w:val="center"/>
        </w:trPr>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rPr>
              <w:t>1</w:t>
            </w:r>
          </w:p>
        </w:tc>
        <w:tc>
          <w:tcPr>
            <w:tcW w:w="7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资格性检查中存在缺漏或内容不符的情况</w:t>
            </w:r>
          </w:p>
        </w:tc>
      </w:tr>
      <w:tr w:rsidR="00987DC1" w:rsidRPr="00000DAF">
        <w:trPr>
          <w:jc w:val="center"/>
        </w:trPr>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rPr>
              <w:t>2</w:t>
            </w:r>
          </w:p>
        </w:tc>
        <w:tc>
          <w:tcPr>
            <w:tcW w:w="7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将一个包中的内容拆开投标</w:t>
            </w:r>
          </w:p>
        </w:tc>
      </w:tr>
      <w:tr w:rsidR="00987DC1" w:rsidRPr="00000DAF">
        <w:trPr>
          <w:jc w:val="center"/>
        </w:trPr>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rPr>
              <w:t>3</w:t>
            </w:r>
          </w:p>
        </w:tc>
        <w:tc>
          <w:tcPr>
            <w:tcW w:w="7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招标文件未规定允许有替代方案时，对同一服务投标时，同时提供两套或两套以上的投标方案</w:t>
            </w:r>
          </w:p>
        </w:tc>
      </w:tr>
      <w:tr w:rsidR="00987DC1" w:rsidRPr="00000DAF">
        <w:trPr>
          <w:jc w:val="center"/>
        </w:trPr>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rPr>
              <w:t>4</w:t>
            </w:r>
          </w:p>
        </w:tc>
        <w:tc>
          <w:tcPr>
            <w:tcW w:w="7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投标总价高于预算限额或未按照招标文件的报价要求进行报价的</w:t>
            </w:r>
          </w:p>
        </w:tc>
      </w:tr>
      <w:tr w:rsidR="00987DC1" w:rsidRPr="00000DAF">
        <w:trPr>
          <w:jc w:val="center"/>
        </w:trPr>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rPr>
              <w:t>5</w:t>
            </w:r>
          </w:p>
        </w:tc>
        <w:tc>
          <w:tcPr>
            <w:tcW w:w="7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同一项目出现两个及以上报价，按规定又无法确定哪个是有效报价</w:t>
            </w:r>
          </w:p>
        </w:tc>
      </w:tr>
      <w:tr w:rsidR="00987DC1" w:rsidRPr="00000DAF">
        <w:trPr>
          <w:jc w:val="center"/>
        </w:trPr>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rPr>
              <w:t>6</w:t>
            </w:r>
          </w:p>
        </w:tc>
        <w:tc>
          <w:tcPr>
            <w:tcW w:w="7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投标文件载明的招标项目完成或服务期限不满足招标文件规定的</w:t>
            </w:r>
          </w:p>
        </w:tc>
      </w:tr>
      <w:tr w:rsidR="00987DC1" w:rsidRPr="00000DAF">
        <w:trPr>
          <w:jc w:val="center"/>
        </w:trPr>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rPr>
              <w:t>7</w:t>
            </w:r>
          </w:p>
        </w:tc>
        <w:tc>
          <w:tcPr>
            <w:tcW w:w="7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所投产品、工程、服务在质量、技术、方案等方面没有实质性满足招标文件要求（是否实质性满足招标文件要求，由评标委员会来做出评判）</w:t>
            </w:r>
          </w:p>
        </w:tc>
      </w:tr>
      <w:tr w:rsidR="00987DC1" w:rsidRPr="00000DAF">
        <w:trPr>
          <w:jc w:val="center"/>
        </w:trPr>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rPr>
              <w:t>8</w:t>
            </w:r>
          </w:p>
        </w:tc>
        <w:tc>
          <w:tcPr>
            <w:tcW w:w="7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未按招标文件附件所提供的样式和要求完整填写投标文件的，以及未按招标文件要求详细填报材料、品牌、型号的</w:t>
            </w:r>
          </w:p>
        </w:tc>
      </w:tr>
      <w:tr w:rsidR="00987DC1" w:rsidRPr="00000DAF">
        <w:trPr>
          <w:jc w:val="center"/>
        </w:trPr>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9</w:t>
            </w:r>
          </w:p>
        </w:tc>
        <w:tc>
          <w:tcPr>
            <w:tcW w:w="7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投标文件未按招标文件要求递交装订本，或未按招标文件要求标注投标文件页码的</w:t>
            </w:r>
          </w:p>
        </w:tc>
      </w:tr>
      <w:tr w:rsidR="00987DC1" w:rsidRPr="00000DAF">
        <w:trPr>
          <w:jc w:val="center"/>
        </w:trPr>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10</w:t>
            </w:r>
          </w:p>
        </w:tc>
        <w:tc>
          <w:tcPr>
            <w:tcW w:w="7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《商务条款偏离表》或《技术规格偏离表》所填写“偏离情况”和“投标规格”与投标文件实质内容不符的</w:t>
            </w:r>
          </w:p>
        </w:tc>
      </w:tr>
      <w:tr w:rsidR="00987DC1" w:rsidRPr="00000DAF">
        <w:trPr>
          <w:jc w:val="center"/>
        </w:trPr>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11</w:t>
            </w:r>
          </w:p>
        </w:tc>
        <w:tc>
          <w:tcPr>
            <w:tcW w:w="7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投标报价有严重缺漏项目</w:t>
            </w:r>
          </w:p>
        </w:tc>
      </w:tr>
      <w:tr w:rsidR="00987DC1" w:rsidRPr="00000DAF">
        <w:trPr>
          <w:jc w:val="center"/>
        </w:trPr>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12</w:t>
            </w:r>
          </w:p>
        </w:tc>
        <w:tc>
          <w:tcPr>
            <w:tcW w:w="7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法律、法规规定的其他情形</w:t>
            </w:r>
          </w:p>
        </w:tc>
      </w:tr>
    </w:tbl>
    <w:p w:rsidR="00987DC1" w:rsidRPr="00000DAF" w:rsidRDefault="00987DC1">
      <w:pPr>
        <w:widowControl/>
        <w:jc w:val="center"/>
        <w:rPr>
          <w:rFonts w:hAnsi="Calibri"/>
          <w:b/>
          <w:sz w:val="45"/>
        </w:rPr>
      </w:pPr>
    </w:p>
    <w:p w:rsidR="00987DC1" w:rsidRPr="00000DAF" w:rsidRDefault="00987DC1">
      <w:pPr>
        <w:widowControl/>
        <w:jc w:val="center"/>
        <w:rPr>
          <w:rFonts w:hAnsi="Calibri"/>
          <w:b/>
          <w:sz w:val="45"/>
        </w:rPr>
      </w:pPr>
    </w:p>
    <w:p w:rsidR="00987DC1" w:rsidRPr="00000DAF" w:rsidRDefault="00987DC1">
      <w:pPr>
        <w:widowControl/>
        <w:jc w:val="center"/>
        <w:rPr>
          <w:rFonts w:hAnsi="Calibri"/>
          <w:b/>
          <w:sz w:val="45"/>
        </w:rPr>
      </w:pPr>
    </w:p>
    <w:p w:rsidR="00987DC1" w:rsidRPr="00000DAF" w:rsidRDefault="00987DC1">
      <w:pPr>
        <w:widowControl/>
        <w:jc w:val="center"/>
        <w:rPr>
          <w:rFonts w:hAnsi="Calibri"/>
          <w:b/>
          <w:sz w:val="45"/>
        </w:rPr>
      </w:pPr>
    </w:p>
    <w:p w:rsidR="00987DC1" w:rsidRPr="00000DAF" w:rsidRDefault="00987DC1">
      <w:pPr>
        <w:widowControl/>
        <w:jc w:val="center"/>
        <w:rPr>
          <w:rFonts w:hAnsi="Calibri"/>
          <w:b/>
          <w:sz w:val="45"/>
        </w:rPr>
      </w:pPr>
    </w:p>
    <w:p w:rsidR="00987DC1" w:rsidRPr="00000DAF" w:rsidRDefault="00987DC1">
      <w:pPr>
        <w:widowControl/>
        <w:jc w:val="center"/>
        <w:rPr>
          <w:rFonts w:hAnsi="Calibri"/>
          <w:b/>
          <w:sz w:val="45"/>
        </w:rPr>
      </w:pPr>
    </w:p>
    <w:p w:rsidR="00987DC1" w:rsidRPr="00000DAF" w:rsidRDefault="00987DC1">
      <w:pPr>
        <w:widowControl/>
        <w:jc w:val="center"/>
        <w:rPr>
          <w:rFonts w:hAnsi="Calibri"/>
          <w:b/>
          <w:sz w:val="45"/>
        </w:rPr>
      </w:pPr>
    </w:p>
    <w:p w:rsidR="00987DC1" w:rsidRPr="00000DAF" w:rsidRDefault="00987DC1">
      <w:pPr>
        <w:widowControl/>
        <w:jc w:val="center"/>
        <w:rPr>
          <w:rFonts w:hAnsi="Calibri"/>
          <w:b/>
          <w:sz w:val="45"/>
        </w:rPr>
      </w:pPr>
    </w:p>
    <w:p w:rsidR="00987DC1" w:rsidRPr="00000DAF" w:rsidRDefault="00987DC1">
      <w:pPr>
        <w:widowControl/>
        <w:jc w:val="center"/>
        <w:rPr>
          <w:rFonts w:hAnsi="Calibri"/>
          <w:b/>
          <w:sz w:val="45"/>
        </w:rPr>
      </w:pPr>
    </w:p>
    <w:p w:rsidR="00987DC1" w:rsidRPr="00000DAF" w:rsidRDefault="00987DC1">
      <w:pPr>
        <w:rPr>
          <w:rFonts w:hAnsi="Calibri"/>
        </w:rPr>
      </w:pPr>
    </w:p>
    <w:p w:rsidR="00987DC1" w:rsidRPr="00000DAF" w:rsidRDefault="00987DC1">
      <w:pPr>
        <w:widowControl/>
        <w:jc w:val="center"/>
        <w:rPr>
          <w:rFonts w:hAnsi="Calibri"/>
          <w:b/>
          <w:sz w:val="45"/>
        </w:rPr>
      </w:pPr>
      <w:r w:rsidRPr="00000DAF">
        <w:rPr>
          <w:rFonts w:hAnsi="Calibri" w:hint="eastAsia"/>
          <w:b/>
          <w:sz w:val="45"/>
        </w:rPr>
        <w:lastRenderedPageBreak/>
        <w:t>第二章</w:t>
      </w:r>
      <w:r w:rsidRPr="00000DAF">
        <w:rPr>
          <w:rFonts w:hAnsi="Calibri" w:hint="eastAsia"/>
          <w:b/>
          <w:sz w:val="45"/>
        </w:rPr>
        <w:t xml:space="preserve">  </w:t>
      </w:r>
      <w:r w:rsidRPr="00000DAF">
        <w:rPr>
          <w:rFonts w:hAnsi="Calibri" w:hint="eastAsia"/>
          <w:b/>
          <w:sz w:val="45"/>
        </w:rPr>
        <w:t>招标项目基本情况及要求</w:t>
      </w:r>
    </w:p>
    <w:p w:rsidR="00987DC1" w:rsidRPr="00000DAF" w:rsidRDefault="00987DC1">
      <w:pPr>
        <w:widowControl/>
        <w:jc w:val="center"/>
        <w:rPr>
          <w:rFonts w:hAnsi="Calibri"/>
          <w:b/>
          <w:sz w:val="45"/>
        </w:rPr>
      </w:pPr>
    </w:p>
    <w:p w:rsidR="00987DC1" w:rsidRPr="00000DAF" w:rsidRDefault="00987DC1">
      <w:pPr>
        <w:widowControl/>
        <w:shd w:val="clear" w:color="000000" w:fill="FFFFFF"/>
        <w:spacing w:line="360" w:lineRule="auto"/>
        <w:rPr>
          <w:rFonts w:ascii="黑体" w:eastAsia="黑体" w:hAnsi="黑体"/>
          <w:sz w:val="28"/>
        </w:rPr>
      </w:pPr>
      <w:r w:rsidRPr="00000DAF">
        <w:rPr>
          <w:rFonts w:ascii="黑体" w:eastAsia="黑体" w:hAnsi="黑体" w:hint="eastAsia"/>
          <w:sz w:val="28"/>
        </w:rPr>
        <w:t>一、项目概况</w:t>
      </w:r>
    </w:p>
    <w:p w:rsidR="001B6ADA" w:rsidRPr="00000DAF" w:rsidRDefault="001B6ADA" w:rsidP="001B6ADA">
      <w:pPr>
        <w:pStyle w:val="af1"/>
        <w:kinsoku w:val="0"/>
        <w:overflowPunct w:val="0"/>
        <w:spacing w:line="360" w:lineRule="auto"/>
        <w:ind w:left="142" w:right="116" w:firstLine="420"/>
        <w:rPr>
          <w:rFonts w:ascii="宋体"/>
          <w:spacing w:val="-1"/>
        </w:rPr>
      </w:pPr>
      <w:r w:rsidRPr="00000DAF">
        <w:rPr>
          <w:rFonts w:ascii="宋体" w:hint="eastAsia"/>
          <w:spacing w:val="-4"/>
        </w:rPr>
        <w:t>深圳中学4个校区</w:t>
      </w:r>
      <w:r w:rsidRPr="00000DAF">
        <w:rPr>
          <w:rFonts w:ascii="宋体" w:hint="eastAsia"/>
          <w:spacing w:val="-13"/>
        </w:rPr>
        <w:t>绿化管养，具体位置、</w:t>
      </w:r>
      <w:r w:rsidRPr="00000DAF">
        <w:rPr>
          <w:rFonts w:ascii="宋体" w:hint="eastAsia"/>
          <w:spacing w:val="-1"/>
        </w:rPr>
        <w:t>面积见以下说明</w:t>
      </w:r>
      <w:r w:rsidRPr="00000DAF">
        <w:rPr>
          <w:rFonts w:ascii="宋体"/>
          <w:spacing w:val="-1"/>
        </w:rPr>
        <w:t>:</w:t>
      </w:r>
    </w:p>
    <w:tbl>
      <w:tblPr>
        <w:tblW w:w="8117" w:type="dxa"/>
        <w:tblInd w:w="108" w:type="dxa"/>
        <w:tblLook w:val="04A0"/>
      </w:tblPr>
      <w:tblGrid>
        <w:gridCol w:w="2172"/>
        <w:gridCol w:w="1186"/>
        <w:gridCol w:w="1037"/>
        <w:gridCol w:w="953"/>
        <w:gridCol w:w="1583"/>
        <w:gridCol w:w="1186"/>
      </w:tblGrid>
      <w:tr w:rsidR="001B6ADA" w:rsidRPr="00000DAF" w:rsidTr="0021551D">
        <w:trPr>
          <w:trHeight w:val="660"/>
        </w:trPr>
        <w:tc>
          <w:tcPr>
            <w:tcW w:w="8117" w:type="dxa"/>
            <w:gridSpan w:val="6"/>
            <w:tcBorders>
              <w:top w:val="nil"/>
              <w:left w:val="nil"/>
              <w:bottom w:val="nil"/>
              <w:right w:val="nil"/>
            </w:tcBorders>
            <w:shd w:val="clear" w:color="auto" w:fill="auto"/>
            <w:noWrap/>
            <w:vAlign w:val="center"/>
            <w:hideMark/>
          </w:tcPr>
          <w:p w:rsidR="001B6ADA" w:rsidRPr="00000DAF" w:rsidRDefault="001B6ADA" w:rsidP="0021551D">
            <w:pPr>
              <w:widowControl/>
              <w:spacing w:line="360" w:lineRule="auto"/>
              <w:jc w:val="center"/>
              <w:rPr>
                <w:rFonts w:ascii="宋体"/>
                <w:b/>
                <w:bCs/>
                <w:color w:val="000000"/>
              </w:rPr>
            </w:pPr>
            <w:r w:rsidRPr="00000DAF">
              <w:rPr>
                <w:rFonts w:ascii="宋体" w:hint="eastAsia"/>
                <w:b/>
                <w:bCs/>
                <w:color w:val="000000"/>
              </w:rPr>
              <w:t>深圳中学各校区绿植面积汇总表</w:t>
            </w:r>
          </w:p>
        </w:tc>
      </w:tr>
      <w:tr w:rsidR="001B6ADA" w:rsidRPr="00000DAF" w:rsidTr="00E2752E">
        <w:trPr>
          <w:trHeight w:val="458"/>
        </w:trPr>
        <w:tc>
          <w:tcPr>
            <w:tcW w:w="2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ADA" w:rsidRPr="00000DAF" w:rsidRDefault="001B6ADA" w:rsidP="0021551D">
            <w:pPr>
              <w:widowControl/>
              <w:spacing w:line="360" w:lineRule="auto"/>
              <w:jc w:val="center"/>
              <w:rPr>
                <w:rFonts w:ascii="宋体"/>
                <w:b/>
                <w:bCs/>
                <w:color w:val="000000"/>
              </w:rPr>
            </w:pPr>
            <w:r w:rsidRPr="00000DAF">
              <w:rPr>
                <w:rFonts w:ascii="宋体" w:hint="eastAsia"/>
                <w:b/>
                <w:bCs/>
                <w:color w:val="000000"/>
              </w:rPr>
              <w:t>校  区</w:t>
            </w:r>
          </w:p>
        </w:tc>
        <w:tc>
          <w:tcPr>
            <w:tcW w:w="1186" w:type="dxa"/>
            <w:tcBorders>
              <w:top w:val="single" w:sz="4" w:space="0" w:color="auto"/>
              <w:left w:val="nil"/>
              <w:bottom w:val="single" w:sz="4" w:space="0" w:color="auto"/>
              <w:right w:val="single" w:sz="4" w:space="0" w:color="auto"/>
            </w:tcBorders>
            <w:shd w:val="clear" w:color="auto" w:fill="auto"/>
            <w:noWrap/>
            <w:vAlign w:val="center"/>
            <w:hideMark/>
          </w:tcPr>
          <w:p w:rsidR="001B6ADA" w:rsidRPr="00000DAF" w:rsidRDefault="001B6ADA" w:rsidP="0021551D">
            <w:pPr>
              <w:widowControl/>
              <w:spacing w:line="360" w:lineRule="auto"/>
              <w:jc w:val="center"/>
              <w:rPr>
                <w:rFonts w:ascii="宋体"/>
                <w:b/>
                <w:bCs/>
                <w:color w:val="000000"/>
              </w:rPr>
            </w:pPr>
            <w:r w:rsidRPr="00000DAF">
              <w:rPr>
                <w:rFonts w:ascii="宋体" w:hint="eastAsia"/>
                <w:b/>
                <w:bCs/>
                <w:color w:val="000000"/>
              </w:rPr>
              <w:t>东校</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1B6ADA" w:rsidRPr="00000DAF" w:rsidRDefault="001B6ADA" w:rsidP="0021551D">
            <w:pPr>
              <w:widowControl/>
              <w:spacing w:line="360" w:lineRule="auto"/>
              <w:jc w:val="center"/>
              <w:rPr>
                <w:rFonts w:ascii="宋体"/>
                <w:b/>
                <w:bCs/>
                <w:color w:val="000000"/>
              </w:rPr>
            </w:pPr>
            <w:r w:rsidRPr="00000DAF">
              <w:rPr>
                <w:rFonts w:ascii="宋体" w:hint="eastAsia"/>
                <w:b/>
                <w:bCs/>
                <w:color w:val="000000"/>
              </w:rPr>
              <w:t>西校</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1B6ADA" w:rsidRPr="00000DAF" w:rsidRDefault="001B6ADA" w:rsidP="0021551D">
            <w:pPr>
              <w:widowControl/>
              <w:spacing w:line="360" w:lineRule="auto"/>
              <w:jc w:val="center"/>
              <w:rPr>
                <w:rFonts w:ascii="宋体"/>
                <w:b/>
                <w:bCs/>
                <w:color w:val="000000"/>
              </w:rPr>
            </w:pPr>
            <w:r w:rsidRPr="00000DAF">
              <w:rPr>
                <w:rFonts w:ascii="宋体" w:hint="eastAsia"/>
                <w:b/>
                <w:bCs/>
                <w:color w:val="000000"/>
              </w:rPr>
              <w:t>初中部</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rsidR="001B6ADA" w:rsidRPr="00000DAF" w:rsidRDefault="001B6ADA" w:rsidP="0021551D">
            <w:pPr>
              <w:widowControl/>
              <w:spacing w:line="360" w:lineRule="auto"/>
              <w:jc w:val="center"/>
              <w:rPr>
                <w:rFonts w:ascii="宋体"/>
                <w:b/>
                <w:bCs/>
                <w:color w:val="000000"/>
              </w:rPr>
            </w:pPr>
            <w:r w:rsidRPr="00000DAF">
              <w:rPr>
                <w:rFonts w:ascii="宋体" w:hint="eastAsia"/>
                <w:b/>
                <w:bCs/>
                <w:color w:val="000000"/>
              </w:rPr>
              <w:t>泥岗校区</w:t>
            </w:r>
          </w:p>
        </w:tc>
        <w:tc>
          <w:tcPr>
            <w:tcW w:w="1186" w:type="dxa"/>
            <w:tcBorders>
              <w:top w:val="single" w:sz="4" w:space="0" w:color="auto"/>
              <w:left w:val="nil"/>
              <w:bottom w:val="single" w:sz="4" w:space="0" w:color="auto"/>
              <w:right w:val="single" w:sz="4" w:space="0" w:color="auto"/>
            </w:tcBorders>
            <w:shd w:val="clear" w:color="auto" w:fill="auto"/>
            <w:noWrap/>
            <w:vAlign w:val="center"/>
            <w:hideMark/>
          </w:tcPr>
          <w:p w:rsidR="001B6ADA" w:rsidRPr="00000DAF" w:rsidRDefault="001B6ADA" w:rsidP="0021551D">
            <w:pPr>
              <w:widowControl/>
              <w:spacing w:line="360" w:lineRule="auto"/>
              <w:jc w:val="center"/>
              <w:rPr>
                <w:rFonts w:ascii="宋体"/>
                <w:b/>
                <w:bCs/>
                <w:color w:val="000000"/>
              </w:rPr>
            </w:pPr>
            <w:r w:rsidRPr="00000DAF">
              <w:rPr>
                <w:rFonts w:ascii="宋体" w:hint="eastAsia"/>
                <w:b/>
                <w:bCs/>
                <w:color w:val="000000"/>
              </w:rPr>
              <w:t>小计</w:t>
            </w:r>
          </w:p>
        </w:tc>
      </w:tr>
      <w:tr w:rsidR="00902199" w:rsidRPr="00000DAF" w:rsidTr="00E2752E">
        <w:trPr>
          <w:trHeight w:val="420"/>
        </w:trPr>
        <w:tc>
          <w:tcPr>
            <w:tcW w:w="2172" w:type="dxa"/>
            <w:tcBorders>
              <w:top w:val="nil"/>
              <w:left w:val="single" w:sz="4" w:space="0" w:color="auto"/>
              <w:bottom w:val="single" w:sz="4" w:space="0" w:color="auto"/>
              <w:right w:val="single" w:sz="4" w:space="0" w:color="auto"/>
            </w:tcBorders>
            <w:shd w:val="clear" w:color="auto" w:fill="auto"/>
            <w:noWrap/>
            <w:vAlign w:val="center"/>
            <w:hideMark/>
          </w:tcPr>
          <w:p w:rsidR="00902199" w:rsidRPr="00000DAF" w:rsidRDefault="00902199" w:rsidP="0021551D">
            <w:pPr>
              <w:widowControl/>
              <w:spacing w:line="360" w:lineRule="auto"/>
              <w:jc w:val="center"/>
              <w:rPr>
                <w:rFonts w:ascii="宋体"/>
              </w:rPr>
            </w:pPr>
            <w:r w:rsidRPr="00000DAF">
              <w:rPr>
                <w:rFonts w:ascii="宋体" w:hint="eastAsia"/>
              </w:rPr>
              <w:t>足球场草地（㎡)</w:t>
            </w:r>
          </w:p>
        </w:tc>
        <w:tc>
          <w:tcPr>
            <w:tcW w:w="1186" w:type="dxa"/>
            <w:tcBorders>
              <w:top w:val="nil"/>
              <w:left w:val="nil"/>
              <w:bottom w:val="single" w:sz="4" w:space="0" w:color="auto"/>
              <w:right w:val="single" w:sz="4" w:space="0" w:color="auto"/>
            </w:tcBorders>
            <w:shd w:val="clear" w:color="auto" w:fill="auto"/>
            <w:noWrap/>
            <w:vAlign w:val="center"/>
            <w:hideMark/>
          </w:tcPr>
          <w:p w:rsidR="00902199" w:rsidRPr="00000DAF" w:rsidRDefault="00902199" w:rsidP="0021551D">
            <w:pPr>
              <w:widowControl/>
              <w:spacing w:line="360" w:lineRule="auto"/>
              <w:jc w:val="center"/>
              <w:rPr>
                <w:rFonts w:ascii="宋体"/>
              </w:rPr>
            </w:pPr>
            <w:r w:rsidRPr="00000DAF">
              <w:rPr>
                <w:rFonts w:ascii="宋体" w:hint="eastAsia"/>
              </w:rPr>
              <w:t>8712</w:t>
            </w:r>
          </w:p>
        </w:tc>
        <w:tc>
          <w:tcPr>
            <w:tcW w:w="1037" w:type="dxa"/>
            <w:tcBorders>
              <w:top w:val="nil"/>
              <w:left w:val="nil"/>
              <w:bottom w:val="single" w:sz="4" w:space="0" w:color="auto"/>
              <w:right w:val="single" w:sz="4" w:space="0" w:color="auto"/>
            </w:tcBorders>
            <w:shd w:val="clear" w:color="auto" w:fill="auto"/>
            <w:noWrap/>
            <w:vAlign w:val="center"/>
            <w:hideMark/>
          </w:tcPr>
          <w:p w:rsidR="00902199" w:rsidRPr="00000DAF" w:rsidRDefault="00902199" w:rsidP="0021551D">
            <w:pPr>
              <w:widowControl/>
              <w:spacing w:line="360" w:lineRule="auto"/>
              <w:jc w:val="center"/>
              <w:rPr>
                <w:rFonts w:ascii="宋体"/>
                <w:sz w:val="20"/>
              </w:rPr>
            </w:pPr>
          </w:p>
        </w:tc>
        <w:tc>
          <w:tcPr>
            <w:tcW w:w="953" w:type="dxa"/>
            <w:tcBorders>
              <w:top w:val="nil"/>
              <w:left w:val="nil"/>
              <w:bottom w:val="single" w:sz="4" w:space="0" w:color="auto"/>
              <w:right w:val="single" w:sz="4" w:space="0" w:color="auto"/>
            </w:tcBorders>
            <w:shd w:val="clear" w:color="auto" w:fill="auto"/>
            <w:noWrap/>
            <w:vAlign w:val="center"/>
            <w:hideMark/>
          </w:tcPr>
          <w:p w:rsidR="00902199" w:rsidRPr="00000DAF" w:rsidRDefault="00902199" w:rsidP="0021551D">
            <w:pPr>
              <w:widowControl/>
              <w:spacing w:line="360" w:lineRule="auto"/>
              <w:jc w:val="center"/>
              <w:rPr>
                <w:rFonts w:ascii="宋体"/>
                <w:sz w:val="20"/>
              </w:rPr>
            </w:pPr>
          </w:p>
        </w:tc>
        <w:tc>
          <w:tcPr>
            <w:tcW w:w="1583" w:type="dxa"/>
            <w:tcBorders>
              <w:top w:val="nil"/>
              <w:left w:val="nil"/>
              <w:bottom w:val="single" w:sz="4" w:space="0" w:color="auto"/>
              <w:right w:val="single" w:sz="4" w:space="0" w:color="auto"/>
            </w:tcBorders>
            <w:shd w:val="clear" w:color="auto" w:fill="auto"/>
            <w:noWrap/>
            <w:vAlign w:val="center"/>
            <w:hideMark/>
          </w:tcPr>
          <w:p w:rsidR="00902199" w:rsidRPr="00000DAF" w:rsidRDefault="00902199" w:rsidP="0021551D">
            <w:pPr>
              <w:widowControl/>
              <w:spacing w:line="360" w:lineRule="auto"/>
              <w:jc w:val="center"/>
              <w:rPr>
                <w:rFonts w:ascii="宋体"/>
                <w:sz w:val="20"/>
              </w:rPr>
            </w:pPr>
          </w:p>
        </w:tc>
        <w:tc>
          <w:tcPr>
            <w:tcW w:w="1186" w:type="dxa"/>
            <w:tcBorders>
              <w:top w:val="nil"/>
              <w:left w:val="nil"/>
              <w:bottom w:val="single" w:sz="4" w:space="0" w:color="auto"/>
              <w:right w:val="single" w:sz="4" w:space="0" w:color="auto"/>
            </w:tcBorders>
            <w:shd w:val="clear" w:color="auto" w:fill="auto"/>
            <w:noWrap/>
            <w:vAlign w:val="center"/>
            <w:hideMark/>
          </w:tcPr>
          <w:p w:rsidR="00902199" w:rsidRPr="00000DAF" w:rsidRDefault="00902199" w:rsidP="0021551D">
            <w:pPr>
              <w:widowControl/>
              <w:spacing w:line="360" w:lineRule="auto"/>
              <w:jc w:val="center"/>
              <w:rPr>
                <w:rFonts w:ascii="宋体"/>
                <w:sz w:val="20"/>
              </w:rPr>
            </w:pPr>
          </w:p>
        </w:tc>
      </w:tr>
      <w:tr w:rsidR="001B6ADA" w:rsidRPr="00000DAF" w:rsidTr="00E2752E">
        <w:trPr>
          <w:trHeight w:val="420"/>
        </w:trPr>
        <w:tc>
          <w:tcPr>
            <w:tcW w:w="2172" w:type="dxa"/>
            <w:tcBorders>
              <w:top w:val="nil"/>
              <w:left w:val="single" w:sz="4" w:space="0" w:color="auto"/>
              <w:bottom w:val="single" w:sz="4" w:space="0" w:color="auto"/>
              <w:right w:val="single" w:sz="4" w:space="0" w:color="auto"/>
            </w:tcBorders>
            <w:shd w:val="clear" w:color="auto" w:fill="auto"/>
            <w:noWrap/>
            <w:vAlign w:val="center"/>
            <w:hideMark/>
          </w:tcPr>
          <w:p w:rsidR="001B6ADA" w:rsidRPr="00000DAF" w:rsidRDefault="00902199" w:rsidP="0021551D">
            <w:pPr>
              <w:widowControl/>
              <w:spacing w:line="360" w:lineRule="auto"/>
              <w:jc w:val="center"/>
              <w:rPr>
                <w:rFonts w:ascii="宋体"/>
              </w:rPr>
            </w:pPr>
            <w:r w:rsidRPr="00000DAF">
              <w:rPr>
                <w:rFonts w:ascii="宋体" w:hint="eastAsia"/>
              </w:rPr>
              <w:t>必备（</w:t>
            </w:r>
            <w:r w:rsidR="001B6ADA" w:rsidRPr="00000DAF">
              <w:rPr>
                <w:rFonts w:ascii="宋体" w:hint="eastAsia"/>
              </w:rPr>
              <w:t>㎡)</w:t>
            </w:r>
          </w:p>
        </w:tc>
        <w:tc>
          <w:tcPr>
            <w:tcW w:w="1186" w:type="dxa"/>
            <w:tcBorders>
              <w:top w:val="nil"/>
              <w:left w:val="nil"/>
              <w:bottom w:val="single" w:sz="4" w:space="0" w:color="auto"/>
              <w:right w:val="single" w:sz="4" w:space="0" w:color="auto"/>
            </w:tcBorders>
            <w:shd w:val="clear" w:color="auto" w:fill="auto"/>
            <w:noWrap/>
            <w:vAlign w:val="center"/>
            <w:hideMark/>
          </w:tcPr>
          <w:p w:rsidR="001B6ADA" w:rsidRPr="00000DAF" w:rsidRDefault="00902199" w:rsidP="0021551D">
            <w:pPr>
              <w:widowControl/>
              <w:spacing w:line="360" w:lineRule="auto"/>
              <w:jc w:val="center"/>
              <w:rPr>
                <w:rFonts w:ascii="宋体"/>
              </w:rPr>
            </w:pPr>
            <w:r w:rsidRPr="00000DAF">
              <w:rPr>
                <w:rFonts w:ascii="宋体" w:hint="eastAsia"/>
              </w:rPr>
              <w:t>3969</w:t>
            </w:r>
            <w:r w:rsidR="00D5695B" w:rsidRPr="00000DAF">
              <w:rPr>
                <w:rFonts w:ascii="宋体" w:hint="eastAsia"/>
              </w:rPr>
              <w:t>.</w:t>
            </w:r>
            <w:r w:rsidRPr="00000DAF">
              <w:rPr>
                <w:rFonts w:ascii="宋体" w:hint="eastAsia"/>
              </w:rPr>
              <w:t>7</w:t>
            </w:r>
          </w:p>
        </w:tc>
        <w:tc>
          <w:tcPr>
            <w:tcW w:w="1037" w:type="dxa"/>
            <w:tcBorders>
              <w:top w:val="nil"/>
              <w:left w:val="nil"/>
              <w:bottom w:val="single" w:sz="4" w:space="0" w:color="auto"/>
              <w:right w:val="single" w:sz="4" w:space="0" w:color="auto"/>
            </w:tcBorders>
            <w:shd w:val="clear" w:color="auto" w:fill="auto"/>
            <w:noWrap/>
            <w:vAlign w:val="center"/>
            <w:hideMark/>
          </w:tcPr>
          <w:p w:rsidR="001B6ADA" w:rsidRPr="00000DAF" w:rsidRDefault="001B6ADA" w:rsidP="0021551D">
            <w:pPr>
              <w:widowControl/>
              <w:spacing w:line="360" w:lineRule="auto"/>
              <w:jc w:val="center"/>
              <w:rPr>
                <w:rFonts w:ascii="宋体"/>
                <w:sz w:val="20"/>
              </w:rPr>
            </w:pPr>
            <w:r w:rsidRPr="00000DAF">
              <w:rPr>
                <w:rFonts w:ascii="宋体" w:hint="eastAsia"/>
                <w:sz w:val="20"/>
              </w:rPr>
              <w:t>458</w:t>
            </w:r>
          </w:p>
        </w:tc>
        <w:tc>
          <w:tcPr>
            <w:tcW w:w="953" w:type="dxa"/>
            <w:tcBorders>
              <w:top w:val="nil"/>
              <w:left w:val="nil"/>
              <w:bottom w:val="single" w:sz="4" w:space="0" w:color="auto"/>
              <w:right w:val="single" w:sz="4" w:space="0" w:color="auto"/>
            </w:tcBorders>
            <w:shd w:val="clear" w:color="auto" w:fill="auto"/>
            <w:noWrap/>
            <w:vAlign w:val="center"/>
            <w:hideMark/>
          </w:tcPr>
          <w:p w:rsidR="001B6ADA" w:rsidRPr="00000DAF" w:rsidRDefault="001B6ADA" w:rsidP="0021551D">
            <w:pPr>
              <w:widowControl/>
              <w:spacing w:line="360" w:lineRule="auto"/>
              <w:jc w:val="center"/>
              <w:rPr>
                <w:rFonts w:ascii="宋体"/>
                <w:sz w:val="20"/>
              </w:rPr>
            </w:pPr>
            <w:r w:rsidRPr="00000DAF">
              <w:rPr>
                <w:rFonts w:ascii="宋体" w:hint="eastAsia"/>
                <w:sz w:val="20"/>
              </w:rPr>
              <w:t>522</w:t>
            </w:r>
          </w:p>
        </w:tc>
        <w:tc>
          <w:tcPr>
            <w:tcW w:w="1583" w:type="dxa"/>
            <w:tcBorders>
              <w:top w:val="nil"/>
              <w:left w:val="nil"/>
              <w:bottom w:val="single" w:sz="4" w:space="0" w:color="auto"/>
              <w:right w:val="single" w:sz="4" w:space="0" w:color="auto"/>
            </w:tcBorders>
            <w:shd w:val="clear" w:color="auto" w:fill="auto"/>
            <w:noWrap/>
            <w:vAlign w:val="center"/>
            <w:hideMark/>
          </w:tcPr>
          <w:p w:rsidR="001B6ADA" w:rsidRPr="00000DAF" w:rsidRDefault="001B6ADA" w:rsidP="0021551D">
            <w:pPr>
              <w:widowControl/>
              <w:spacing w:line="360" w:lineRule="auto"/>
              <w:jc w:val="center"/>
              <w:rPr>
                <w:rFonts w:ascii="宋体"/>
                <w:sz w:val="20"/>
              </w:rPr>
            </w:pPr>
            <w:r w:rsidRPr="00000DAF">
              <w:rPr>
                <w:rFonts w:ascii="宋体" w:hint="eastAsia"/>
                <w:sz w:val="20"/>
              </w:rPr>
              <w:t>823.4</w:t>
            </w:r>
          </w:p>
        </w:tc>
        <w:tc>
          <w:tcPr>
            <w:tcW w:w="1186" w:type="dxa"/>
            <w:tcBorders>
              <w:top w:val="nil"/>
              <w:left w:val="nil"/>
              <w:bottom w:val="single" w:sz="4" w:space="0" w:color="auto"/>
              <w:right w:val="single" w:sz="4" w:space="0" w:color="auto"/>
            </w:tcBorders>
            <w:shd w:val="clear" w:color="auto" w:fill="auto"/>
            <w:noWrap/>
            <w:vAlign w:val="center"/>
            <w:hideMark/>
          </w:tcPr>
          <w:p w:rsidR="001B6ADA" w:rsidRPr="00000DAF" w:rsidRDefault="001B6ADA" w:rsidP="0021551D">
            <w:pPr>
              <w:widowControl/>
              <w:spacing w:line="360" w:lineRule="auto"/>
              <w:jc w:val="center"/>
              <w:rPr>
                <w:rFonts w:ascii="宋体"/>
                <w:sz w:val="20"/>
              </w:rPr>
            </w:pPr>
            <w:r w:rsidRPr="00000DAF">
              <w:rPr>
                <w:rFonts w:ascii="宋体" w:hint="eastAsia"/>
                <w:sz w:val="20"/>
              </w:rPr>
              <w:t>14485.1</w:t>
            </w:r>
          </w:p>
        </w:tc>
      </w:tr>
      <w:tr w:rsidR="001B6ADA" w:rsidRPr="00000DAF" w:rsidTr="00E2752E">
        <w:trPr>
          <w:trHeight w:val="432"/>
        </w:trPr>
        <w:tc>
          <w:tcPr>
            <w:tcW w:w="2172" w:type="dxa"/>
            <w:tcBorders>
              <w:top w:val="nil"/>
              <w:left w:val="single" w:sz="4" w:space="0" w:color="auto"/>
              <w:bottom w:val="single" w:sz="4" w:space="0" w:color="auto"/>
              <w:right w:val="single" w:sz="4" w:space="0" w:color="auto"/>
            </w:tcBorders>
            <w:shd w:val="clear" w:color="auto" w:fill="auto"/>
            <w:noWrap/>
            <w:vAlign w:val="center"/>
            <w:hideMark/>
          </w:tcPr>
          <w:p w:rsidR="001B6ADA" w:rsidRPr="00000DAF" w:rsidRDefault="001B6ADA" w:rsidP="0021551D">
            <w:pPr>
              <w:widowControl/>
              <w:spacing w:line="360" w:lineRule="auto"/>
              <w:jc w:val="center"/>
              <w:rPr>
                <w:rFonts w:ascii="宋体"/>
                <w:sz w:val="20"/>
              </w:rPr>
            </w:pPr>
            <w:r w:rsidRPr="00000DAF">
              <w:rPr>
                <w:rFonts w:ascii="宋体" w:hint="eastAsia"/>
                <w:sz w:val="20"/>
              </w:rPr>
              <w:t>花坛（㎡)</w:t>
            </w:r>
          </w:p>
        </w:tc>
        <w:tc>
          <w:tcPr>
            <w:tcW w:w="1186" w:type="dxa"/>
            <w:tcBorders>
              <w:top w:val="nil"/>
              <w:left w:val="nil"/>
              <w:bottom w:val="single" w:sz="4" w:space="0" w:color="auto"/>
              <w:right w:val="single" w:sz="4" w:space="0" w:color="auto"/>
            </w:tcBorders>
            <w:shd w:val="clear" w:color="auto" w:fill="auto"/>
            <w:noWrap/>
            <w:vAlign w:val="center"/>
            <w:hideMark/>
          </w:tcPr>
          <w:p w:rsidR="001B6ADA" w:rsidRPr="00000DAF" w:rsidRDefault="001B6ADA" w:rsidP="0021551D">
            <w:pPr>
              <w:widowControl/>
              <w:spacing w:line="360" w:lineRule="auto"/>
              <w:jc w:val="center"/>
              <w:rPr>
                <w:rFonts w:ascii="宋体"/>
                <w:sz w:val="20"/>
              </w:rPr>
            </w:pPr>
            <w:r w:rsidRPr="00000DAF">
              <w:rPr>
                <w:rFonts w:ascii="宋体" w:hint="eastAsia"/>
                <w:sz w:val="20"/>
              </w:rPr>
              <w:t>2429.3</w:t>
            </w:r>
          </w:p>
        </w:tc>
        <w:tc>
          <w:tcPr>
            <w:tcW w:w="1037" w:type="dxa"/>
            <w:tcBorders>
              <w:top w:val="nil"/>
              <w:left w:val="nil"/>
              <w:bottom w:val="single" w:sz="4" w:space="0" w:color="auto"/>
              <w:right w:val="single" w:sz="4" w:space="0" w:color="auto"/>
            </w:tcBorders>
            <w:shd w:val="clear" w:color="auto" w:fill="auto"/>
            <w:noWrap/>
            <w:vAlign w:val="center"/>
            <w:hideMark/>
          </w:tcPr>
          <w:p w:rsidR="001B6ADA" w:rsidRPr="00000DAF" w:rsidRDefault="001B6ADA" w:rsidP="0021551D">
            <w:pPr>
              <w:widowControl/>
              <w:spacing w:line="360" w:lineRule="auto"/>
              <w:jc w:val="center"/>
              <w:rPr>
                <w:rFonts w:ascii="宋体"/>
                <w:sz w:val="20"/>
              </w:rPr>
            </w:pPr>
            <w:r w:rsidRPr="00000DAF">
              <w:rPr>
                <w:rFonts w:ascii="宋体" w:hint="eastAsia"/>
                <w:sz w:val="20"/>
              </w:rPr>
              <w:t>1832</w:t>
            </w:r>
          </w:p>
        </w:tc>
        <w:tc>
          <w:tcPr>
            <w:tcW w:w="953" w:type="dxa"/>
            <w:tcBorders>
              <w:top w:val="nil"/>
              <w:left w:val="nil"/>
              <w:bottom w:val="single" w:sz="4" w:space="0" w:color="auto"/>
              <w:right w:val="single" w:sz="4" w:space="0" w:color="auto"/>
            </w:tcBorders>
            <w:shd w:val="clear" w:color="auto" w:fill="auto"/>
            <w:noWrap/>
            <w:vAlign w:val="center"/>
            <w:hideMark/>
          </w:tcPr>
          <w:p w:rsidR="001B6ADA" w:rsidRPr="00000DAF" w:rsidRDefault="001B6ADA" w:rsidP="0021551D">
            <w:pPr>
              <w:widowControl/>
              <w:spacing w:line="360" w:lineRule="auto"/>
              <w:jc w:val="center"/>
              <w:rPr>
                <w:rFonts w:ascii="宋体"/>
                <w:sz w:val="20"/>
              </w:rPr>
            </w:pPr>
            <w:r w:rsidRPr="00000DAF">
              <w:rPr>
                <w:rFonts w:ascii="宋体" w:hint="eastAsia"/>
                <w:sz w:val="20"/>
              </w:rPr>
              <w:t>792</w:t>
            </w:r>
          </w:p>
        </w:tc>
        <w:tc>
          <w:tcPr>
            <w:tcW w:w="1583" w:type="dxa"/>
            <w:tcBorders>
              <w:top w:val="nil"/>
              <w:left w:val="nil"/>
              <w:bottom w:val="single" w:sz="4" w:space="0" w:color="auto"/>
              <w:right w:val="single" w:sz="4" w:space="0" w:color="auto"/>
            </w:tcBorders>
            <w:shd w:val="clear" w:color="auto" w:fill="auto"/>
            <w:noWrap/>
            <w:vAlign w:val="center"/>
            <w:hideMark/>
          </w:tcPr>
          <w:p w:rsidR="001B6ADA" w:rsidRPr="00000DAF" w:rsidRDefault="001B6ADA" w:rsidP="0021551D">
            <w:pPr>
              <w:widowControl/>
              <w:spacing w:line="360" w:lineRule="auto"/>
              <w:jc w:val="center"/>
              <w:rPr>
                <w:rFonts w:ascii="宋体"/>
                <w:sz w:val="20"/>
              </w:rPr>
            </w:pPr>
            <w:r w:rsidRPr="00000DAF">
              <w:rPr>
                <w:rFonts w:ascii="宋体" w:hint="eastAsia"/>
                <w:sz w:val="20"/>
              </w:rPr>
              <w:t>3269.6</w:t>
            </w:r>
          </w:p>
        </w:tc>
        <w:tc>
          <w:tcPr>
            <w:tcW w:w="1186" w:type="dxa"/>
            <w:tcBorders>
              <w:top w:val="nil"/>
              <w:left w:val="nil"/>
              <w:bottom w:val="single" w:sz="4" w:space="0" w:color="auto"/>
              <w:right w:val="single" w:sz="4" w:space="0" w:color="auto"/>
            </w:tcBorders>
            <w:shd w:val="clear" w:color="auto" w:fill="auto"/>
            <w:noWrap/>
            <w:vAlign w:val="center"/>
            <w:hideMark/>
          </w:tcPr>
          <w:p w:rsidR="001B6ADA" w:rsidRPr="00000DAF" w:rsidRDefault="001B6ADA" w:rsidP="0021551D">
            <w:pPr>
              <w:widowControl/>
              <w:spacing w:line="360" w:lineRule="auto"/>
              <w:jc w:val="center"/>
              <w:rPr>
                <w:rFonts w:ascii="宋体"/>
                <w:sz w:val="20"/>
              </w:rPr>
            </w:pPr>
            <w:r w:rsidRPr="00000DAF">
              <w:rPr>
                <w:rFonts w:ascii="宋体" w:hint="eastAsia"/>
                <w:sz w:val="20"/>
              </w:rPr>
              <w:t>8322.9</w:t>
            </w:r>
          </w:p>
        </w:tc>
      </w:tr>
      <w:tr w:rsidR="001B6ADA" w:rsidRPr="00000DAF" w:rsidTr="00E2752E">
        <w:trPr>
          <w:trHeight w:val="432"/>
        </w:trPr>
        <w:tc>
          <w:tcPr>
            <w:tcW w:w="2172" w:type="dxa"/>
            <w:tcBorders>
              <w:top w:val="nil"/>
              <w:left w:val="single" w:sz="4" w:space="0" w:color="auto"/>
              <w:bottom w:val="single" w:sz="4" w:space="0" w:color="auto"/>
              <w:right w:val="single" w:sz="4" w:space="0" w:color="auto"/>
            </w:tcBorders>
            <w:shd w:val="clear" w:color="auto" w:fill="auto"/>
            <w:noWrap/>
            <w:vAlign w:val="center"/>
            <w:hideMark/>
          </w:tcPr>
          <w:p w:rsidR="001B6ADA" w:rsidRPr="00000DAF" w:rsidRDefault="001B6ADA" w:rsidP="0021551D">
            <w:pPr>
              <w:widowControl/>
              <w:spacing w:line="360" w:lineRule="auto"/>
              <w:jc w:val="center"/>
              <w:rPr>
                <w:rFonts w:ascii="宋体"/>
                <w:sz w:val="20"/>
              </w:rPr>
            </w:pPr>
            <w:r w:rsidRPr="00000DAF">
              <w:rPr>
                <w:rFonts w:ascii="宋体" w:hint="eastAsia"/>
                <w:sz w:val="20"/>
              </w:rPr>
              <w:t>合计（㎡)</w:t>
            </w:r>
          </w:p>
        </w:tc>
        <w:tc>
          <w:tcPr>
            <w:tcW w:w="1186" w:type="dxa"/>
            <w:tcBorders>
              <w:top w:val="nil"/>
              <w:left w:val="nil"/>
              <w:bottom w:val="single" w:sz="4" w:space="0" w:color="auto"/>
              <w:right w:val="single" w:sz="4" w:space="0" w:color="auto"/>
            </w:tcBorders>
            <w:shd w:val="clear" w:color="auto" w:fill="auto"/>
            <w:noWrap/>
            <w:vAlign w:val="center"/>
            <w:hideMark/>
          </w:tcPr>
          <w:p w:rsidR="001B6ADA" w:rsidRPr="00000DAF" w:rsidRDefault="001B6ADA" w:rsidP="0021551D">
            <w:pPr>
              <w:widowControl/>
              <w:spacing w:line="360" w:lineRule="auto"/>
              <w:jc w:val="center"/>
              <w:rPr>
                <w:rFonts w:ascii="宋体"/>
                <w:sz w:val="20"/>
              </w:rPr>
            </w:pPr>
            <w:r w:rsidRPr="00000DAF">
              <w:rPr>
                <w:rFonts w:ascii="宋体" w:hint="eastAsia"/>
                <w:sz w:val="20"/>
              </w:rPr>
              <w:t>15111</w:t>
            </w:r>
          </w:p>
        </w:tc>
        <w:tc>
          <w:tcPr>
            <w:tcW w:w="1037" w:type="dxa"/>
            <w:tcBorders>
              <w:top w:val="nil"/>
              <w:left w:val="nil"/>
              <w:bottom w:val="single" w:sz="4" w:space="0" w:color="auto"/>
              <w:right w:val="single" w:sz="4" w:space="0" w:color="auto"/>
            </w:tcBorders>
            <w:shd w:val="clear" w:color="auto" w:fill="auto"/>
            <w:noWrap/>
            <w:vAlign w:val="center"/>
            <w:hideMark/>
          </w:tcPr>
          <w:p w:rsidR="001B6ADA" w:rsidRPr="00000DAF" w:rsidRDefault="001B6ADA" w:rsidP="0021551D">
            <w:pPr>
              <w:widowControl/>
              <w:spacing w:line="360" w:lineRule="auto"/>
              <w:jc w:val="center"/>
              <w:rPr>
                <w:rFonts w:ascii="宋体"/>
                <w:sz w:val="20"/>
              </w:rPr>
            </w:pPr>
            <w:r w:rsidRPr="00000DAF">
              <w:rPr>
                <w:rFonts w:ascii="宋体" w:hint="eastAsia"/>
                <w:sz w:val="20"/>
              </w:rPr>
              <w:t>2290</w:t>
            </w:r>
          </w:p>
        </w:tc>
        <w:tc>
          <w:tcPr>
            <w:tcW w:w="953" w:type="dxa"/>
            <w:tcBorders>
              <w:top w:val="nil"/>
              <w:left w:val="nil"/>
              <w:bottom w:val="single" w:sz="4" w:space="0" w:color="auto"/>
              <w:right w:val="single" w:sz="4" w:space="0" w:color="auto"/>
            </w:tcBorders>
            <w:shd w:val="clear" w:color="auto" w:fill="auto"/>
            <w:noWrap/>
            <w:vAlign w:val="center"/>
            <w:hideMark/>
          </w:tcPr>
          <w:p w:rsidR="001B6ADA" w:rsidRPr="00000DAF" w:rsidRDefault="001B6ADA" w:rsidP="0021551D">
            <w:pPr>
              <w:widowControl/>
              <w:spacing w:line="360" w:lineRule="auto"/>
              <w:jc w:val="center"/>
              <w:rPr>
                <w:rFonts w:ascii="宋体"/>
                <w:sz w:val="20"/>
              </w:rPr>
            </w:pPr>
            <w:r w:rsidRPr="00000DAF">
              <w:rPr>
                <w:rFonts w:ascii="宋体" w:hint="eastAsia"/>
                <w:sz w:val="20"/>
              </w:rPr>
              <w:t>1314</w:t>
            </w:r>
          </w:p>
        </w:tc>
        <w:tc>
          <w:tcPr>
            <w:tcW w:w="1583" w:type="dxa"/>
            <w:tcBorders>
              <w:top w:val="nil"/>
              <w:left w:val="nil"/>
              <w:bottom w:val="single" w:sz="4" w:space="0" w:color="auto"/>
              <w:right w:val="single" w:sz="4" w:space="0" w:color="auto"/>
            </w:tcBorders>
            <w:shd w:val="clear" w:color="auto" w:fill="auto"/>
            <w:noWrap/>
            <w:vAlign w:val="center"/>
            <w:hideMark/>
          </w:tcPr>
          <w:p w:rsidR="001B6ADA" w:rsidRPr="00000DAF" w:rsidRDefault="001B6ADA" w:rsidP="0021551D">
            <w:pPr>
              <w:widowControl/>
              <w:spacing w:line="360" w:lineRule="auto"/>
              <w:jc w:val="center"/>
              <w:rPr>
                <w:rFonts w:ascii="宋体"/>
                <w:sz w:val="20"/>
              </w:rPr>
            </w:pPr>
            <w:r w:rsidRPr="00000DAF">
              <w:rPr>
                <w:rFonts w:ascii="宋体" w:hint="eastAsia"/>
                <w:sz w:val="20"/>
              </w:rPr>
              <w:t>4093</w:t>
            </w:r>
          </w:p>
        </w:tc>
        <w:tc>
          <w:tcPr>
            <w:tcW w:w="1186" w:type="dxa"/>
            <w:tcBorders>
              <w:top w:val="nil"/>
              <w:left w:val="nil"/>
              <w:bottom w:val="single" w:sz="4" w:space="0" w:color="auto"/>
              <w:right w:val="single" w:sz="4" w:space="0" w:color="auto"/>
            </w:tcBorders>
            <w:shd w:val="clear" w:color="auto" w:fill="auto"/>
            <w:noWrap/>
            <w:vAlign w:val="center"/>
            <w:hideMark/>
          </w:tcPr>
          <w:p w:rsidR="001B6ADA" w:rsidRPr="00000DAF" w:rsidRDefault="001B6ADA" w:rsidP="0021551D">
            <w:pPr>
              <w:widowControl/>
              <w:spacing w:line="360" w:lineRule="auto"/>
              <w:jc w:val="center"/>
              <w:rPr>
                <w:rFonts w:ascii="宋体"/>
                <w:sz w:val="20"/>
              </w:rPr>
            </w:pPr>
            <w:r w:rsidRPr="00000DAF">
              <w:rPr>
                <w:rFonts w:ascii="宋体" w:hint="eastAsia"/>
                <w:sz w:val="20"/>
              </w:rPr>
              <w:t>22808</w:t>
            </w:r>
          </w:p>
        </w:tc>
      </w:tr>
      <w:tr w:rsidR="001B6ADA" w:rsidRPr="00000DAF" w:rsidTr="0021551D">
        <w:trPr>
          <w:trHeight w:val="458"/>
        </w:trPr>
        <w:tc>
          <w:tcPr>
            <w:tcW w:w="2172" w:type="dxa"/>
            <w:tcBorders>
              <w:top w:val="nil"/>
              <w:left w:val="single" w:sz="4" w:space="0" w:color="auto"/>
              <w:bottom w:val="single" w:sz="4" w:space="0" w:color="auto"/>
              <w:right w:val="single" w:sz="4" w:space="0" w:color="auto"/>
            </w:tcBorders>
            <w:shd w:val="clear" w:color="auto" w:fill="auto"/>
            <w:noWrap/>
            <w:vAlign w:val="center"/>
            <w:hideMark/>
          </w:tcPr>
          <w:p w:rsidR="001B6ADA" w:rsidRPr="00000DAF" w:rsidRDefault="001B6ADA" w:rsidP="0021551D">
            <w:pPr>
              <w:widowControl/>
              <w:spacing w:line="360" w:lineRule="auto"/>
              <w:jc w:val="center"/>
              <w:rPr>
                <w:rFonts w:ascii="宋体"/>
                <w:b/>
                <w:bCs/>
                <w:color w:val="000000"/>
              </w:rPr>
            </w:pPr>
            <w:r w:rsidRPr="00000DAF">
              <w:rPr>
                <w:rFonts w:ascii="宋体" w:hint="eastAsia"/>
                <w:b/>
                <w:bCs/>
                <w:color w:val="000000"/>
              </w:rPr>
              <w:t>总面积（㎡)</w:t>
            </w:r>
          </w:p>
        </w:tc>
        <w:tc>
          <w:tcPr>
            <w:tcW w:w="5945" w:type="dxa"/>
            <w:gridSpan w:val="5"/>
            <w:tcBorders>
              <w:top w:val="single" w:sz="4" w:space="0" w:color="auto"/>
              <w:left w:val="nil"/>
              <w:bottom w:val="single" w:sz="4" w:space="0" w:color="auto"/>
              <w:right w:val="single" w:sz="4" w:space="0" w:color="auto"/>
            </w:tcBorders>
            <w:shd w:val="clear" w:color="auto" w:fill="auto"/>
            <w:noWrap/>
            <w:vAlign w:val="center"/>
            <w:hideMark/>
          </w:tcPr>
          <w:p w:rsidR="001B6ADA" w:rsidRPr="00000DAF" w:rsidRDefault="001B6ADA" w:rsidP="0021551D">
            <w:pPr>
              <w:widowControl/>
              <w:spacing w:line="360" w:lineRule="auto"/>
              <w:jc w:val="center"/>
              <w:rPr>
                <w:rFonts w:ascii="宋体"/>
                <w:color w:val="000000"/>
              </w:rPr>
            </w:pPr>
            <w:r w:rsidRPr="00000DAF">
              <w:rPr>
                <w:rFonts w:ascii="宋体" w:hint="eastAsia"/>
                <w:color w:val="000000"/>
              </w:rPr>
              <w:t>22808</w:t>
            </w:r>
          </w:p>
        </w:tc>
      </w:tr>
    </w:tbl>
    <w:p w:rsidR="00C504D1" w:rsidRPr="00000DAF" w:rsidRDefault="00C504D1">
      <w:pPr>
        <w:widowControl/>
        <w:shd w:val="clear" w:color="000000" w:fill="FFFFFF"/>
        <w:spacing w:line="360" w:lineRule="auto"/>
        <w:rPr>
          <w:rFonts w:ascii="黑体" w:eastAsia="黑体" w:hAnsi="黑体"/>
          <w:sz w:val="28"/>
        </w:rPr>
      </w:pPr>
      <w:r w:rsidRPr="00000DAF">
        <w:rPr>
          <w:rFonts w:ascii="黑体" w:eastAsia="黑体" w:hAnsi="黑体" w:hint="eastAsia"/>
          <w:sz w:val="28"/>
        </w:rPr>
        <w:t>具体明细见附件</w:t>
      </w:r>
    </w:p>
    <w:p w:rsidR="00987DC1" w:rsidRPr="00000DAF" w:rsidRDefault="00987DC1" w:rsidP="00591047">
      <w:pPr>
        <w:widowControl/>
        <w:shd w:val="clear" w:color="000000" w:fill="FFFFFF"/>
        <w:spacing w:line="360" w:lineRule="auto"/>
        <w:outlineLvl w:val="0"/>
        <w:rPr>
          <w:rFonts w:ascii="宋体"/>
          <w:sz w:val="24"/>
        </w:rPr>
      </w:pPr>
      <w:r w:rsidRPr="00000DAF">
        <w:rPr>
          <w:rFonts w:ascii="黑体" w:eastAsia="黑体" w:hAnsi="黑体" w:hint="eastAsia"/>
          <w:sz w:val="28"/>
        </w:rPr>
        <w:t>二、商务要求</w:t>
      </w:r>
    </w:p>
    <w:p w:rsidR="00987DC1" w:rsidRPr="00000DAF" w:rsidRDefault="00987DC1">
      <w:pPr>
        <w:spacing w:line="360" w:lineRule="auto"/>
        <w:rPr>
          <w:rFonts w:ascii="宋体"/>
          <w:sz w:val="24"/>
        </w:rPr>
      </w:pPr>
      <w:r w:rsidRPr="00000DAF">
        <w:rPr>
          <w:rFonts w:ascii="宋体" w:hint="eastAsia"/>
          <w:sz w:val="24"/>
        </w:rPr>
        <w:t>1、服务地点：用户指定地点</w:t>
      </w:r>
    </w:p>
    <w:p w:rsidR="00987DC1" w:rsidRPr="00000DAF" w:rsidRDefault="00987DC1">
      <w:pPr>
        <w:spacing w:line="360" w:lineRule="auto"/>
        <w:rPr>
          <w:rFonts w:ascii="宋体"/>
          <w:sz w:val="24"/>
        </w:rPr>
      </w:pPr>
      <w:r w:rsidRPr="00000DAF">
        <w:rPr>
          <w:rFonts w:ascii="宋体" w:hint="eastAsia"/>
          <w:sz w:val="24"/>
        </w:rPr>
        <w:t>2、服务时间：自合同签订之日起</w:t>
      </w:r>
      <w:r w:rsidR="001B6ADA" w:rsidRPr="00000DAF">
        <w:rPr>
          <w:rFonts w:ascii="宋体" w:hint="eastAsia"/>
          <w:sz w:val="24"/>
        </w:rPr>
        <w:t>1年。</w:t>
      </w:r>
      <w:r w:rsidR="001B6ADA" w:rsidRPr="00000DAF">
        <w:rPr>
          <w:rFonts w:ascii="宋体" w:hint="eastAsia"/>
          <w:bCs/>
          <w:sz w:val="24"/>
          <w:szCs w:val="24"/>
        </w:rPr>
        <w:t>本项目</w:t>
      </w:r>
      <w:r w:rsidR="00BA40E6" w:rsidRPr="00000DAF">
        <w:rPr>
          <w:rFonts w:ascii="宋体" w:hint="eastAsia"/>
          <w:bCs/>
          <w:sz w:val="24"/>
          <w:szCs w:val="24"/>
        </w:rPr>
        <w:t>为</w:t>
      </w:r>
      <w:r w:rsidR="001B6ADA" w:rsidRPr="00000DAF">
        <w:rPr>
          <w:rFonts w:ascii="宋体" w:hint="eastAsia"/>
          <w:bCs/>
          <w:sz w:val="24"/>
          <w:szCs w:val="24"/>
        </w:rPr>
        <w:t>长期服务类项目，第一年为本次招标的中标服务期限，我校可根据项目需要和中标供应商的履约情况确定合同期限是否延长，但最长不超过三年，合同一年一签。若政府采购主管部门发现项目有异常情况，以主管部门意见为准。</w:t>
      </w:r>
    </w:p>
    <w:p w:rsidR="00987DC1" w:rsidRPr="00000DAF" w:rsidRDefault="00987DC1">
      <w:pPr>
        <w:spacing w:line="360" w:lineRule="auto"/>
        <w:rPr>
          <w:rFonts w:ascii="宋体"/>
          <w:sz w:val="24"/>
        </w:rPr>
      </w:pPr>
      <w:r w:rsidRPr="00000DAF">
        <w:rPr>
          <w:rFonts w:ascii="宋体" w:hint="eastAsia"/>
          <w:sz w:val="24"/>
        </w:rPr>
        <w:t>3、付款方式：</w:t>
      </w:r>
      <w:r w:rsidR="0036482F" w:rsidRPr="00000DAF">
        <w:rPr>
          <w:rFonts w:ascii="宋体" w:hint="eastAsia"/>
          <w:sz w:val="24"/>
        </w:rPr>
        <w:t>在合同期内，每月</w:t>
      </w:r>
      <w:r w:rsidR="00C945E8" w:rsidRPr="00000DAF">
        <w:rPr>
          <w:rFonts w:ascii="宋体" w:hint="eastAsia"/>
          <w:sz w:val="24"/>
        </w:rPr>
        <w:t>5</w:t>
      </w:r>
      <w:r w:rsidR="0036482F" w:rsidRPr="00000DAF">
        <w:rPr>
          <w:rFonts w:ascii="宋体" w:hint="eastAsia"/>
          <w:sz w:val="24"/>
        </w:rPr>
        <w:t>日为上月管理服务费结算日，按月支付管养费给中标单位。</w:t>
      </w:r>
    </w:p>
    <w:p w:rsidR="00987DC1" w:rsidRPr="00000DAF" w:rsidRDefault="00987DC1">
      <w:pPr>
        <w:spacing w:line="360" w:lineRule="auto"/>
        <w:rPr>
          <w:rFonts w:ascii="宋体"/>
          <w:sz w:val="24"/>
        </w:rPr>
      </w:pPr>
      <w:r w:rsidRPr="00000DAF">
        <w:rPr>
          <w:rFonts w:ascii="宋体" w:hint="eastAsia"/>
          <w:sz w:val="24"/>
        </w:rPr>
        <w:t>4、</w:t>
      </w:r>
      <w:r w:rsidRPr="00000DAF">
        <w:rPr>
          <w:rFonts w:ascii="宋体"/>
          <w:sz w:val="24"/>
        </w:rPr>
        <w:t>投标报价</w:t>
      </w:r>
    </w:p>
    <w:p w:rsidR="00987DC1" w:rsidRPr="00000DAF" w:rsidRDefault="00987DC1">
      <w:pPr>
        <w:spacing w:line="360" w:lineRule="auto"/>
        <w:rPr>
          <w:rFonts w:ascii="宋体"/>
          <w:sz w:val="24"/>
        </w:rPr>
      </w:pPr>
      <w:r w:rsidRPr="00000DAF">
        <w:rPr>
          <w:rFonts w:ascii="宋体" w:hint="eastAsia"/>
          <w:sz w:val="24"/>
        </w:rPr>
        <w:t>4</w:t>
      </w:r>
      <w:r w:rsidRPr="00000DAF">
        <w:rPr>
          <w:rFonts w:ascii="宋体"/>
          <w:sz w:val="24"/>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rsidR="00987DC1" w:rsidRPr="00000DAF" w:rsidRDefault="00987DC1">
      <w:pPr>
        <w:spacing w:line="360" w:lineRule="auto"/>
        <w:rPr>
          <w:rFonts w:ascii="宋体"/>
          <w:sz w:val="24"/>
        </w:rPr>
      </w:pPr>
      <w:r w:rsidRPr="00000DAF">
        <w:rPr>
          <w:rFonts w:ascii="宋体" w:hint="eastAsia"/>
          <w:sz w:val="24"/>
        </w:rPr>
        <w:t>4</w:t>
      </w:r>
      <w:r w:rsidRPr="00000DAF">
        <w:rPr>
          <w:rFonts w:ascii="宋体"/>
          <w:sz w:val="24"/>
        </w:rPr>
        <w:t>.2、投标人应根据本企业的成本自行决定报价，但不得以低于其企业成本的报价投标；</w:t>
      </w:r>
    </w:p>
    <w:p w:rsidR="00987DC1" w:rsidRPr="00000DAF" w:rsidRDefault="00987DC1">
      <w:pPr>
        <w:spacing w:line="360" w:lineRule="auto"/>
        <w:rPr>
          <w:rFonts w:ascii="宋体"/>
          <w:sz w:val="24"/>
        </w:rPr>
      </w:pPr>
      <w:r w:rsidRPr="00000DAF">
        <w:rPr>
          <w:rFonts w:ascii="宋体" w:hint="eastAsia"/>
          <w:sz w:val="24"/>
        </w:rPr>
        <w:t>4</w:t>
      </w:r>
      <w:r w:rsidRPr="00000DAF">
        <w:rPr>
          <w:rFonts w:ascii="宋体"/>
          <w:sz w:val="24"/>
        </w:rPr>
        <w:t>.3、投标人的投标报价不得超过财政预算限额；</w:t>
      </w:r>
    </w:p>
    <w:p w:rsidR="00987DC1" w:rsidRPr="00000DAF" w:rsidRDefault="00987DC1">
      <w:pPr>
        <w:spacing w:line="360" w:lineRule="auto"/>
        <w:rPr>
          <w:rFonts w:ascii="宋体"/>
          <w:sz w:val="24"/>
        </w:rPr>
      </w:pPr>
      <w:r w:rsidRPr="00000DAF">
        <w:rPr>
          <w:rFonts w:ascii="宋体" w:hint="eastAsia"/>
          <w:sz w:val="24"/>
        </w:rPr>
        <w:lastRenderedPageBreak/>
        <w:t>4</w:t>
      </w:r>
      <w:r w:rsidRPr="00000DAF">
        <w:rPr>
          <w:rFonts w:ascii="宋体"/>
          <w:sz w:val="24"/>
        </w:rPr>
        <w:t>.4、投标人的投标报价，应是本项目招标范围和招标文件及合同条款上所列的各项内容中所述的全部，不得以任何理由予以重复，并以投标人提出的综合单价或总价为依据；</w:t>
      </w:r>
    </w:p>
    <w:p w:rsidR="00987DC1" w:rsidRPr="00000DAF" w:rsidRDefault="00987DC1">
      <w:pPr>
        <w:spacing w:line="360" w:lineRule="auto"/>
        <w:rPr>
          <w:rFonts w:ascii="宋体"/>
          <w:sz w:val="24"/>
        </w:rPr>
      </w:pPr>
      <w:r w:rsidRPr="00000DAF">
        <w:rPr>
          <w:rFonts w:ascii="宋体" w:hint="eastAsia"/>
          <w:sz w:val="24"/>
        </w:rPr>
        <w:t>4</w:t>
      </w:r>
      <w:r w:rsidRPr="00000DAF">
        <w:rPr>
          <w:rFonts w:ascii="宋体"/>
          <w:sz w:val="24"/>
        </w:rPr>
        <w:t>.5、除非我校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rsidR="00987DC1" w:rsidRPr="00000DAF" w:rsidRDefault="00987DC1">
      <w:pPr>
        <w:snapToGrid w:val="0"/>
        <w:spacing w:line="360" w:lineRule="auto"/>
        <w:rPr>
          <w:rFonts w:ascii="宋体"/>
          <w:sz w:val="24"/>
        </w:rPr>
      </w:pPr>
      <w:r w:rsidRPr="00000DAF">
        <w:rPr>
          <w:rFonts w:ascii="宋体" w:hint="eastAsia"/>
          <w:sz w:val="24"/>
        </w:rPr>
        <w:t>5</w:t>
      </w:r>
      <w:r w:rsidRPr="00000DAF">
        <w:rPr>
          <w:rFonts w:ascii="宋体"/>
          <w:sz w:val="24"/>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987DC1" w:rsidRPr="00000DAF" w:rsidRDefault="00987DC1" w:rsidP="00591047">
      <w:pPr>
        <w:widowControl/>
        <w:shd w:val="clear" w:color="000000" w:fill="FFFFFF"/>
        <w:spacing w:line="360" w:lineRule="auto"/>
        <w:jc w:val="left"/>
        <w:outlineLvl w:val="0"/>
        <w:rPr>
          <w:rFonts w:ascii="黑体" w:eastAsia="黑体" w:hAnsi="黑体"/>
          <w:sz w:val="28"/>
        </w:rPr>
      </w:pPr>
      <w:r w:rsidRPr="00000DAF">
        <w:rPr>
          <w:rFonts w:ascii="黑体" w:eastAsia="黑体" w:hAnsi="黑体" w:hint="eastAsia"/>
          <w:sz w:val="28"/>
        </w:rPr>
        <w:t>三、技术服务要求</w:t>
      </w:r>
    </w:p>
    <w:p w:rsidR="00FB25FF" w:rsidRPr="00000DAF" w:rsidRDefault="00076AD0" w:rsidP="00591047">
      <w:pPr>
        <w:snapToGrid w:val="0"/>
        <w:spacing w:line="360" w:lineRule="auto"/>
        <w:outlineLvl w:val="0"/>
        <w:rPr>
          <w:rFonts w:ascii="宋体"/>
          <w:sz w:val="24"/>
        </w:rPr>
      </w:pPr>
      <w:r w:rsidRPr="00000DAF">
        <w:rPr>
          <w:rFonts w:ascii="宋体" w:hint="eastAsia"/>
          <w:sz w:val="24"/>
        </w:rPr>
        <w:t>（一）</w:t>
      </w:r>
      <w:r w:rsidR="00FB25FF" w:rsidRPr="00000DAF">
        <w:rPr>
          <w:rFonts w:ascii="宋体" w:hint="eastAsia"/>
          <w:sz w:val="24"/>
        </w:rPr>
        <w:t>管理服务内容</w:t>
      </w:r>
    </w:p>
    <w:p w:rsidR="004C5ACE" w:rsidRPr="00000DAF" w:rsidRDefault="00F66F6B" w:rsidP="00E16E8F">
      <w:pPr>
        <w:snapToGrid w:val="0"/>
        <w:spacing w:line="360" w:lineRule="auto"/>
        <w:rPr>
          <w:rFonts w:ascii="宋体"/>
          <w:sz w:val="24"/>
        </w:rPr>
      </w:pPr>
      <w:r w:rsidRPr="00000DAF">
        <w:rPr>
          <w:rFonts w:ascii="宋体" w:hint="eastAsia"/>
          <w:sz w:val="24"/>
        </w:rPr>
        <w:t xml:space="preserve">    </w:t>
      </w:r>
      <w:r w:rsidR="00FB25FF" w:rsidRPr="00000DAF">
        <w:rPr>
          <w:rFonts w:ascii="宋体" w:hint="eastAsia"/>
          <w:sz w:val="24"/>
        </w:rPr>
        <w:t>管理服务内容为委托范围内绿化的常规养护，养护内容包含草坪、灌木、乔木、色块、垂直绿化、落地花卉</w:t>
      </w:r>
      <w:r w:rsidR="002F6FD5" w:rsidRPr="00000DAF">
        <w:rPr>
          <w:rFonts w:ascii="宋体" w:hint="eastAsia"/>
          <w:sz w:val="24"/>
        </w:rPr>
        <w:t>、足球场草坪日常养护。</w:t>
      </w:r>
      <w:r w:rsidR="00FB25FF" w:rsidRPr="00000DAF">
        <w:rPr>
          <w:rFonts w:ascii="宋体" w:hint="eastAsia"/>
          <w:sz w:val="24"/>
        </w:rPr>
        <w:t>常规养护包含修剪、淋水、施肥、绿地清洁。</w:t>
      </w:r>
      <w:r w:rsidR="00F607FB" w:rsidRPr="00000DAF">
        <w:rPr>
          <w:rFonts w:ascii="宋体" w:hint="eastAsia"/>
          <w:sz w:val="24"/>
        </w:rPr>
        <w:t>本项目不含有足球场</w:t>
      </w:r>
      <w:r w:rsidR="0024146D" w:rsidRPr="00000DAF">
        <w:rPr>
          <w:rFonts w:ascii="宋体" w:hint="eastAsia"/>
          <w:sz w:val="24"/>
        </w:rPr>
        <w:t>不定期的专项维护服务。</w:t>
      </w:r>
    </w:p>
    <w:p w:rsidR="00FB25FF" w:rsidRPr="00000DAF" w:rsidRDefault="004C5ACE" w:rsidP="00E16E8F">
      <w:pPr>
        <w:snapToGrid w:val="0"/>
        <w:spacing w:line="360" w:lineRule="auto"/>
        <w:rPr>
          <w:rFonts w:ascii="宋体"/>
          <w:sz w:val="24"/>
        </w:rPr>
      </w:pPr>
      <w:r w:rsidRPr="00000DAF">
        <w:rPr>
          <w:rFonts w:ascii="宋体" w:hint="eastAsia"/>
          <w:sz w:val="24"/>
        </w:rPr>
        <w:t xml:space="preserve">    </w:t>
      </w:r>
      <w:r w:rsidR="00FB25FF" w:rsidRPr="00000DAF">
        <w:rPr>
          <w:rFonts w:ascii="宋体" w:hint="eastAsia"/>
          <w:sz w:val="24"/>
        </w:rPr>
        <w:t xml:space="preserve">各品种管养需达到以下标准。   </w:t>
      </w:r>
    </w:p>
    <w:p w:rsidR="00FB25FF" w:rsidRPr="00000DAF" w:rsidRDefault="00A3046F" w:rsidP="00E16E8F">
      <w:pPr>
        <w:snapToGrid w:val="0"/>
        <w:spacing w:line="360" w:lineRule="auto"/>
        <w:rPr>
          <w:rFonts w:ascii="宋体"/>
          <w:sz w:val="24"/>
        </w:rPr>
      </w:pPr>
      <w:r w:rsidRPr="00000DAF">
        <w:rPr>
          <w:rFonts w:ascii="宋体" w:hint="eastAsia"/>
          <w:sz w:val="24"/>
        </w:rPr>
        <w:t xml:space="preserve"> </w:t>
      </w:r>
      <w:r w:rsidR="00FB25FF" w:rsidRPr="00000DAF">
        <w:rPr>
          <w:rFonts w:ascii="宋体"/>
          <w:sz w:val="24"/>
        </w:rPr>
        <w:t>1</w:t>
      </w:r>
      <w:r w:rsidR="00FB25FF" w:rsidRPr="00000DAF">
        <w:rPr>
          <w:rFonts w:ascii="宋体" w:hint="eastAsia"/>
          <w:sz w:val="24"/>
        </w:rPr>
        <w:t>、草坪管养标准</w:t>
      </w:r>
    </w:p>
    <w:p w:rsidR="00FB25FF" w:rsidRPr="00000DAF" w:rsidRDefault="00FB25FF" w:rsidP="00C504D1">
      <w:pPr>
        <w:snapToGrid w:val="0"/>
        <w:spacing w:line="360" w:lineRule="auto"/>
        <w:ind w:firstLine="480"/>
        <w:rPr>
          <w:rFonts w:ascii="宋体"/>
          <w:sz w:val="24"/>
        </w:rPr>
      </w:pPr>
      <w:r w:rsidRPr="00000DAF">
        <w:rPr>
          <w:rFonts w:ascii="宋体" w:hint="eastAsia"/>
          <w:sz w:val="24"/>
        </w:rPr>
        <w:t>草种生长良好，草坪整齐雅观，四季常绿，覆盖率达</w:t>
      </w:r>
      <w:r w:rsidRPr="00000DAF">
        <w:rPr>
          <w:rFonts w:ascii="宋体"/>
          <w:sz w:val="24"/>
        </w:rPr>
        <w:t xml:space="preserve"> 90%</w:t>
      </w:r>
      <w:r w:rsidRPr="00000DAF">
        <w:rPr>
          <w:rFonts w:ascii="宋体" w:hint="eastAsia"/>
          <w:sz w:val="24"/>
        </w:rPr>
        <w:t>以上。生长势中等，生长量达到该草种该规格的平均年生长量；叶色青绿。按照季节特点修剪，使草的高度一致，边缘整齐，高度适宜。根据草坪植物的生长需要进行淋水和施肥，在每年秋、冬季雨水缺少的季节，加强淋水，每天的淋水量不低于该草种该规格的蒸腾量，使含水量保持在，砂土为</w:t>
      </w:r>
      <w:r w:rsidRPr="00000DAF">
        <w:rPr>
          <w:rFonts w:ascii="宋体"/>
          <w:sz w:val="24"/>
        </w:rPr>
        <w:t xml:space="preserve"> 3-5%</w:t>
      </w:r>
      <w:r w:rsidRPr="00000DAF">
        <w:rPr>
          <w:rFonts w:ascii="宋体" w:hint="eastAsia"/>
          <w:sz w:val="24"/>
        </w:rPr>
        <w:t>，</w:t>
      </w:r>
      <w:r w:rsidRPr="00000DAF">
        <w:rPr>
          <w:rFonts w:ascii="宋体"/>
          <w:sz w:val="24"/>
        </w:rPr>
        <w:t xml:space="preserve"> </w:t>
      </w:r>
      <w:r w:rsidRPr="00000DAF">
        <w:rPr>
          <w:rFonts w:ascii="宋体" w:hint="eastAsia"/>
          <w:sz w:val="24"/>
        </w:rPr>
        <w:t>砂壤土为</w:t>
      </w:r>
      <w:r w:rsidRPr="00000DAF">
        <w:rPr>
          <w:rFonts w:ascii="宋体"/>
          <w:sz w:val="24"/>
        </w:rPr>
        <w:t xml:space="preserve"> 6-10%</w:t>
      </w:r>
      <w:r w:rsidRPr="00000DAF">
        <w:rPr>
          <w:rFonts w:ascii="宋体" w:hint="eastAsia"/>
          <w:sz w:val="24"/>
        </w:rPr>
        <w:t>，壤土为</w:t>
      </w:r>
      <w:r w:rsidRPr="00000DAF">
        <w:rPr>
          <w:rFonts w:ascii="宋体"/>
          <w:sz w:val="24"/>
        </w:rPr>
        <w:t xml:space="preserve"> 12-20%</w:t>
      </w:r>
      <w:r w:rsidRPr="00000DAF">
        <w:rPr>
          <w:rFonts w:ascii="宋体" w:hint="eastAsia"/>
          <w:sz w:val="24"/>
        </w:rPr>
        <w:t>，粘土为</w:t>
      </w:r>
      <w:r w:rsidRPr="00000DAF">
        <w:rPr>
          <w:rFonts w:ascii="宋体"/>
          <w:sz w:val="24"/>
        </w:rPr>
        <w:t xml:space="preserve"> 20-21%</w:t>
      </w:r>
      <w:r w:rsidRPr="00000DAF">
        <w:rPr>
          <w:rFonts w:ascii="宋体" w:hint="eastAsia"/>
          <w:sz w:val="24"/>
        </w:rPr>
        <w:t>，需水量大的植物，其土壤含水量一般要求砂土为</w:t>
      </w:r>
      <w:r w:rsidRPr="00000DAF">
        <w:rPr>
          <w:rFonts w:ascii="宋体"/>
          <w:sz w:val="24"/>
        </w:rPr>
        <w:t xml:space="preserve"> 4-5.5%</w:t>
      </w:r>
      <w:r w:rsidRPr="00000DAF">
        <w:rPr>
          <w:rFonts w:ascii="宋体" w:hint="eastAsia"/>
          <w:sz w:val="24"/>
        </w:rPr>
        <w:t>，砂壤土为</w:t>
      </w:r>
      <w:r w:rsidRPr="00000DAF">
        <w:rPr>
          <w:rFonts w:ascii="宋体"/>
          <w:sz w:val="24"/>
        </w:rPr>
        <w:t xml:space="preserve"> 8.5-11.5%</w:t>
      </w:r>
      <w:r w:rsidRPr="00000DAF">
        <w:rPr>
          <w:rFonts w:ascii="宋体" w:hint="eastAsia"/>
          <w:sz w:val="24"/>
        </w:rPr>
        <w:t>，壤土为</w:t>
      </w:r>
      <w:r w:rsidRPr="00000DAF">
        <w:rPr>
          <w:rFonts w:ascii="宋体"/>
          <w:sz w:val="24"/>
        </w:rPr>
        <w:t xml:space="preserve"> 17-22%</w:t>
      </w:r>
      <w:r w:rsidRPr="00000DAF">
        <w:rPr>
          <w:rFonts w:ascii="宋体" w:hint="eastAsia"/>
          <w:sz w:val="24"/>
        </w:rPr>
        <w:t>，粘土</w:t>
      </w:r>
      <w:r w:rsidRPr="00000DAF">
        <w:rPr>
          <w:rFonts w:ascii="宋体"/>
          <w:sz w:val="24"/>
        </w:rPr>
        <w:t xml:space="preserve"> 21-22%</w:t>
      </w:r>
      <w:r w:rsidRPr="00000DAF">
        <w:rPr>
          <w:rFonts w:ascii="宋体" w:hint="eastAsia"/>
          <w:sz w:val="24"/>
        </w:rPr>
        <w:t>；需水量少且不耐涝的植物，其土壤含水量控制在：砂土为</w:t>
      </w:r>
      <w:r w:rsidRPr="00000DAF">
        <w:rPr>
          <w:rFonts w:ascii="宋体"/>
          <w:sz w:val="24"/>
        </w:rPr>
        <w:t xml:space="preserve"> 2.8-4.5%</w:t>
      </w:r>
      <w:r w:rsidRPr="00000DAF">
        <w:rPr>
          <w:rFonts w:ascii="宋体" w:hint="eastAsia"/>
          <w:sz w:val="24"/>
        </w:rPr>
        <w:t>，砂壤土为</w:t>
      </w:r>
      <w:r w:rsidRPr="00000DAF">
        <w:rPr>
          <w:rFonts w:ascii="宋体"/>
          <w:sz w:val="24"/>
        </w:rPr>
        <w:t xml:space="preserve"> 5.7-8.5%</w:t>
      </w:r>
      <w:r w:rsidRPr="00000DAF">
        <w:rPr>
          <w:rFonts w:ascii="宋体" w:hint="eastAsia"/>
          <w:sz w:val="24"/>
        </w:rPr>
        <w:t>，壤土为</w:t>
      </w:r>
      <w:r w:rsidRPr="00000DAF">
        <w:rPr>
          <w:rFonts w:ascii="宋体"/>
          <w:sz w:val="24"/>
        </w:rPr>
        <w:t xml:space="preserve"> 10-15%</w:t>
      </w:r>
      <w:r w:rsidRPr="00000DAF">
        <w:rPr>
          <w:rFonts w:ascii="宋体" w:hint="eastAsia"/>
          <w:sz w:val="24"/>
        </w:rPr>
        <w:t>，粘土为</w:t>
      </w:r>
      <w:r w:rsidRPr="00000DAF">
        <w:rPr>
          <w:rFonts w:ascii="宋体"/>
          <w:sz w:val="24"/>
        </w:rPr>
        <w:t xml:space="preserve"> 18-20%</w:t>
      </w:r>
      <w:r w:rsidRPr="00000DAF">
        <w:rPr>
          <w:rFonts w:ascii="宋体" w:hint="eastAsia"/>
          <w:sz w:val="24"/>
        </w:rPr>
        <w:t>。结合淋水适当追肥，以保证草坪植物在秋、冬季保持青绿。肥料的施用要适量、均匀，防止过量或不均匀引起肥伤。经常除杂草，使纯草坪和混合草坪目的草种纯度符合规范。及时填平坑洼地，使草坪内无坑洼积水，平整美观。及时做好病虫害的防治工作，以防为主，精心管养，使植物增强抗病能力，</w:t>
      </w:r>
      <w:r w:rsidRPr="00000DAF">
        <w:rPr>
          <w:rFonts w:ascii="宋体" w:hint="eastAsia"/>
          <w:sz w:val="24"/>
        </w:rPr>
        <w:lastRenderedPageBreak/>
        <w:t>经常检查，早发现早处理。采取综合防治、化学防治、物理人工防治和生物防治等方法防止病虫害蔓延和影响植物生长。尽量采用生物防治的办法，以减少对环境的污染，用化学方法防治时，一般在晚上进行喷药；药物、用量及对环境的影响，要符合环保的要求和标准，发生病虫危害，最严重的危害率在</w:t>
      </w:r>
      <w:r w:rsidRPr="00000DAF">
        <w:rPr>
          <w:rFonts w:ascii="宋体"/>
          <w:sz w:val="24"/>
        </w:rPr>
        <w:t>15%</w:t>
      </w:r>
      <w:r w:rsidRPr="00000DAF">
        <w:rPr>
          <w:rFonts w:ascii="宋体" w:hint="eastAsia"/>
          <w:sz w:val="24"/>
        </w:rPr>
        <w:t>以下。</w:t>
      </w:r>
    </w:p>
    <w:p w:rsidR="00C504D1" w:rsidRPr="00000DAF" w:rsidRDefault="00C504D1" w:rsidP="00A3046F">
      <w:pPr>
        <w:spacing w:line="360" w:lineRule="auto"/>
        <w:ind w:firstLineChars="200" w:firstLine="482"/>
        <w:rPr>
          <w:rFonts w:ascii="宋体"/>
          <w:b/>
          <w:sz w:val="24"/>
        </w:rPr>
      </w:pPr>
      <w:r w:rsidRPr="00000DAF">
        <w:rPr>
          <w:rFonts w:ascii="宋体" w:hint="eastAsia"/>
          <w:b/>
          <w:sz w:val="24"/>
        </w:rPr>
        <w:t>台湾</w:t>
      </w:r>
      <w:r w:rsidRPr="00000DAF">
        <w:rPr>
          <w:rFonts w:ascii="宋体"/>
          <w:b/>
          <w:sz w:val="24"/>
        </w:rPr>
        <w:t>尖叶草、大叶油草</w:t>
      </w:r>
    </w:p>
    <w:p w:rsidR="00C504D1" w:rsidRPr="00000DAF" w:rsidRDefault="00C504D1" w:rsidP="00F02D4C">
      <w:pPr>
        <w:pStyle w:val="af2"/>
        <w:widowControl w:val="0"/>
        <w:numPr>
          <w:ilvl w:val="0"/>
          <w:numId w:val="5"/>
        </w:numPr>
        <w:wordWrap/>
        <w:spacing w:line="360" w:lineRule="auto"/>
        <w:rPr>
          <w:sz w:val="24"/>
        </w:rPr>
      </w:pPr>
      <w:r w:rsidRPr="00000DAF">
        <w:rPr>
          <w:sz w:val="24"/>
        </w:rPr>
        <w:t>每周一、三、</w:t>
      </w:r>
      <w:r w:rsidRPr="00000DAF">
        <w:rPr>
          <w:rFonts w:hint="eastAsia"/>
          <w:sz w:val="24"/>
        </w:rPr>
        <w:t>五</w:t>
      </w:r>
      <w:r w:rsidRPr="00000DAF">
        <w:rPr>
          <w:sz w:val="24"/>
        </w:rPr>
        <w:t>对校园内</w:t>
      </w:r>
      <w:r w:rsidRPr="00000DAF">
        <w:rPr>
          <w:rFonts w:hint="eastAsia"/>
          <w:sz w:val="24"/>
        </w:rPr>
        <w:t>，地被性</w:t>
      </w:r>
      <w:r w:rsidRPr="00000DAF">
        <w:rPr>
          <w:sz w:val="24"/>
        </w:rPr>
        <w:t>植物进行养护</w:t>
      </w:r>
      <w:r w:rsidRPr="00000DAF">
        <w:rPr>
          <w:rFonts w:hint="eastAsia"/>
          <w:sz w:val="24"/>
        </w:rPr>
        <w:t>浇灌要求浇水</w:t>
      </w:r>
      <w:r w:rsidRPr="00000DAF">
        <w:rPr>
          <w:sz w:val="24"/>
        </w:rPr>
        <w:t>要浇够</w:t>
      </w:r>
      <w:r w:rsidRPr="00000DAF">
        <w:rPr>
          <w:rFonts w:hint="eastAsia"/>
          <w:sz w:val="24"/>
        </w:rPr>
        <w:t>、</w:t>
      </w:r>
      <w:r w:rsidRPr="00000DAF">
        <w:rPr>
          <w:sz w:val="24"/>
        </w:rPr>
        <w:t>且浇</w:t>
      </w:r>
      <w:r w:rsidRPr="00000DAF">
        <w:rPr>
          <w:rFonts w:hint="eastAsia"/>
          <w:sz w:val="24"/>
        </w:rPr>
        <w:t>透</w:t>
      </w:r>
      <w:r w:rsidRPr="00000DAF">
        <w:rPr>
          <w:sz w:val="24"/>
        </w:rPr>
        <w:t>；</w:t>
      </w:r>
    </w:p>
    <w:p w:rsidR="00C504D1" w:rsidRPr="00000DAF" w:rsidRDefault="00C504D1" w:rsidP="00F02D4C">
      <w:pPr>
        <w:pStyle w:val="af2"/>
        <w:widowControl w:val="0"/>
        <w:numPr>
          <w:ilvl w:val="0"/>
          <w:numId w:val="5"/>
        </w:numPr>
        <w:wordWrap/>
        <w:spacing w:line="360" w:lineRule="auto"/>
        <w:rPr>
          <w:sz w:val="24"/>
        </w:rPr>
      </w:pPr>
      <w:r w:rsidRPr="00000DAF">
        <w:rPr>
          <w:rFonts w:hint="eastAsia"/>
          <w:sz w:val="24"/>
        </w:rPr>
        <w:t>每天</w:t>
      </w:r>
      <w:r w:rsidRPr="00000DAF">
        <w:rPr>
          <w:sz w:val="24"/>
        </w:rPr>
        <w:t>对绿化地被植物内白色垃圾、烟头、瓶</w:t>
      </w:r>
      <w:r w:rsidRPr="00000DAF">
        <w:rPr>
          <w:rFonts w:hint="eastAsia"/>
          <w:sz w:val="24"/>
        </w:rPr>
        <w:t>罐</w:t>
      </w:r>
      <w:r w:rsidRPr="00000DAF">
        <w:rPr>
          <w:sz w:val="24"/>
        </w:rPr>
        <w:t>进行清理；</w:t>
      </w:r>
    </w:p>
    <w:p w:rsidR="00C504D1" w:rsidRPr="00000DAF" w:rsidRDefault="00C504D1" w:rsidP="00F02D4C">
      <w:pPr>
        <w:pStyle w:val="af2"/>
        <w:widowControl w:val="0"/>
        <w:numPr>
          <w:ilvl w:val="0"/>
          <w:numId w:val="5"/>
        </w:numPr>
        <w:wordWrap/>
        <w:spacing w:line="360" w:lineRule="auto"/>
        <w:rPr>
          <w:sz w:val="24"/>
        </w:rPr>
      </w:pPr>
      <w:r w:rsidRPr="00000DAF">
        <w:rPr>
          <w:rFonts w:hint="eastAsia"/>
          <w:sz w:val="24"/>
        </w:rPr>
        <w:t>每季度</w:t>
      </w:r>
      <w:r w:rsidRPr="00000DAF">
        <w:rPr>
          <w:sz w:val="24"/>
        </w:rPr>
        <w:t>二至三个月对地被草坪进行全面一至二遍的修剪</w:t>
      </w:r>
      <w:r w:rsidRPr="00000DAF">
        <w:rPr>
          <w:rFonts w:hint="eastAsia"/>
          <w:sz w:val="24"/>
        </w:rPr>
        <w:t>；</w:t>
      </w:r>
    </w:p>
    <w:p w:rsidR="00C504D1" w:rsidRPr="00000DAF" w:rsidRDefault="00C504D1" w:rsidP="00F02D4C">
      <w:pPr>
        <w:pStyle w:val="af2"/>
        <w:widowControl w:val="0"/>
        <w:numPr>
          <w:ilvl w:val="0"/>
          <w:numId w:val="5"/>
        </w:numPr>
        <w:wordWrap/>
        <w:spacing w:line="360" w:lineRule="auto"/>
        <w:rPr>
          <w:sz w:val="24"/>
        </w:rPr>
      </w:pPr>
      <w:r w:rsidRPr="00000DAF">
        <w:rPr>
          <w:rFonts w:hint="eastAsia"/>
          <w:sz w:val="24"/>
        </w:rPr>
        <w:t>每季度</w:t>
      </w:r>
      <w:r w:rsidRPr="00000DAF">
        <w:rPr>
          <w:sz w:val="24"/>
        </w:rPr>
        <w:t>至半年要对校园内地被植物进行绿化</w:t>
      </w:r>
      <w:r w:rsidRPr="00000DAF">
        <w:rPr>
          <w:rFonts w:hint="eastAsia"/>
          <w:sz w:val="24"/>
        </w:rPr>
        <w:t>施肥</w:t>
      </w:r>
      <w:r w:rsidRPr="00000DAF">
        <w:rPr>
          <w:sz w:val="24"/>
        </w:rPr>
        <w:t>作业；</w:t>
      </w:r>
    </w:p>
    <w:p w:rsidR="00C504D1" w:rsidRPr="00000DAF" w:rsidRDefault="00C504D1" w:rsidP="00F02D4C">
      <w:pPr>
        <w:pStyle w:val="af2"/>
        <w:widowControl w:val="0"/>
        <w:numPr>
          <w:ilvl w:val="0"/>
          <w:numId w:val="5"/>
        </w:numPr>
        <w:wordWrap/>
        <w:spacing w:line="360" w:lineRule="auto"/>
        <w:rPr>
          <w:sz w:val="24"/>
        </w:rPr>
      </w:pPr>
      <w:r w:rsidRPr="00000DAF">
        <w:rPr>
          <w:rFonts w:hint="eastAsia"/>
          <w:sz w:val="24"/>
        </w:rPr>
        <w:t>每</w:t>
      </w:r>
      <w:r w:rsidRPr="00000DAF">
        <w:rPr>
          <w:sz w:val="24"/>
        </w:rPr>
        <w:t>二至三个月对校园地被性植物进行绿化病虫害防治消杀。</w:t>
      </w:r>
    </w:p>
    <w:p w:rsidR="00C504D1" w:rsidRPr="00000DAF" w:rsidRDefault="00C504D1" w:rsidP="00A3046F">
      <w:pPr>
        <w:pStyle w:val="af2"/>
        <w:widowControl w:val="0"/>
        <w:wordWrap/>
        <w:spacing w:line="360" w:lineRule="auto"/>
        <w:ind w:left="0" w:firstLineChars="200" w:firstLine="482"/>
        <w:rPr>
          <w:b/>
          <w:sz w:val="24"/>
        </w:rPr>
      </w:pPr>
      <w:r w:rsidRPr="00000DAF">
        <w:rPr>
          <w:rFonts w:hint="eastAsia"/>
          <w:b/>
          <w:sz w:val="24"/>
        </w:rPr>
        <w:t>足球</w:t>
      </w:r>
      <w:r w:rsidRPr="00000DAF">
        <w:rPr>
          <w:b/>
          <w:sz w:val="24"/>
        </w:rPr>
        <w:t>场地被植物（</w:t>
      </w:r>
      <w:r w:rsidRPr="00000DAF">
        <w:rPr>
          <w:rFonts w:hint="eastAsia"/>
          <w:b/>
          <w:sz w:val="24"/>
        </w:rPr>
        <w:t>台湾</w:t>
      </w:r>
      <w:r w:rsidRPr="00000DAF">
        <w:rPr>
          <w:b/>
          <w:sz w:val="24"/>
        </w:rPr>
        <w:t>尖叶草）</w:t>
      </w:r>
      <w:r w:rsidRPr="00000DAF">
        <w:rPr>
          <w:rFonts w:hint="eastAsia"/>
          <w:b/>
          <w:sz w:val="24"/>
        </w:rPr>
        <w:t>：</w:t>
      </w:r>
    </w:p>
    <w:p w:rsidR="00C504D1" w:rsidRPr="00000DAF" w:rsidRDefault="00C504D1" w:rsidP="00A20C4D">
      <w:pPr>
        <w:pStyle w:val="af2"/>
        <w:widowControl w:val="0"/>
        <w:numPr>
          <w:ilvl w:val="0"/>
          <w:numId w:val="6"/>
        </w:numPr>
        <w:tabs>
          <w:tab w:val="left" w:pos="142"/>
        </w:tabs>
        <w:wordWrap/>
        <w:spacing w:line="360" w:lineRule="auto"/>
        <w:ind w:left="0" w:firstLine="0"/>
        <w:rPr>
          <w:sz w:val="24"/>
        </w:rPr>
      </w:pPr>
      <w:r w:rsidRPr="00000DAF">
        <w:rPr>
          <w:sz w:val="24"/>
        </w:rPr>
        <w:t>每天要求对足球场内白色垃圾、烟头、瓶罐、高类杂草进行清理；</w:t>
      </w:r>
    </w:p>
    <w:p w:rsidR="00C504D1" w:rsidRPr="00000DAF" w:rsidRDefault="00C504D1" w:rsidP="00A20C4D">
      <w:pPr>
        <w:pStyle w:val="af2"/>
        <w:widowControl w:val="0"/>
        <w:numPr>
          <w:ilvl w:val="0"/>
          <w:numId w:val="6"/>
        </w:numPr>
        <w:tabs>
          <w:tab w:val="left" w:pos="142"/>
        </w:tabs>
        <w:wordWrap/>
        <w:spacing w:line="360" w:lineRule="auto"/>
        <w:ind w:left="0" w:firstLine="0"/>
        <w:rPr>
          <w:sz w:val="24"/>
        </w:rPr>
      </w:pPr>
      <w:r w:rsidRPr="00000DAF">
        <w:rPr>
          <w:rFonts w:hint="eastAsia"/>
          <w:sz w:val="24"/>
        </w:rPr>
        <w:t>每周</w:t>
      </w:r>
      <w:r w:rsidRPr="00000DAF">
        <w:rPr>
          <w:sz w:val="24"/>
        </w:rPr>
        <w:t>一、三、五对草坪进行</w:t>
      </w:r>
      <w:r w:rsidRPr="00000DAF">
        <w:rPr>
          <w:rFonts w:hint="eastAsia"/>
          <w:sz w:val="24"/>
        </w:rPr>
        <w:t>养护浇灌</w:t>
      </w:r>
      <w:r w:rsidRPr="00000DAF">
        <w:rPr>
          <w:sz w:val="24"/>
        </w:rPr>
        <w:t>一遍；</w:t>
      </w:r>
    </w:p>
    <w:p w:rsidR="00C504D1" w:rsidRPr="00000DAF" w:rsidRDefault="00C504D1" w:rsidP="00A20C4D">
      <w:pPr>
        <w:pStyle w:val="af2"/>
        <w:widowControl w:val="0"/>
        <w:numPr>
          <w:ilvl w:val="0"/>
          <w:numId w:val="6"/>
        </w:numPr>
        <w:tabs>
          <w:tab w:val="left" w:pos="142"/>
        </w:tabs>
        <w:wordWrap/>
        <w:spacing w:line="360" w:lineRule="auto"/>
        <w:ind w:left="0" w:firstLine="0"/>
        <w:rPr>
          <w:sz w:val="24"/>
        </w:rPr>
      </w:pPr>
      <w:r w:rsidRPr="00000DAF">
        <w:rPr>
          <w:rFonts w:hint="eastAsia"/>
          <w:sz w:val="24"/>
        </w:rPr>
        <w:t>每两个月</w:t>
      </w:r>
      <w:r w:rsidRPr="00000DAF">
        <w:rPr>
          <w:sz w:val="24"/>
        </w:rPr>
        <w:t>左右对草坪进行适当的</w:t>
      </w:r>
      <w:r w:rsidRPr="00000DAF">
        <w:rPr>
          <w:rFonts w:hint="eastAsia"/>
          <w:sz w:val="24"/>
        </w:rPr>
        <w:t>修剪</w:t>
      </w:r>
      <w:r w:rsidRPr="00000DAF">
        <w:rPr>
          <w:sz w:val="24"/>
        </w:rPr>
        <w:t>作业；</w:t>
      </w:r>
    </w:p>
    <w:p w:rsidR="00C504D1" w:rsidRPr="00000DAF" w:rsidRDefault="00C504D1" w:rsidP="00A20C4D">
      <w:pPr>
        <w:pStyle w:val="af2"/>
        <w:widowControl w:val="0"/>
        <w:numPr>
          <w:ilvl w:val="0"/>
          <w:numId w:val="6"/>
        </w:numPr>
        <w:tabs>
          <w:tab w:val="left" w:pos="142"/>
        </w:tabs>
        <w:wordWrap/>
        <w:spacing w:line="360" w:lineRule="auto"/>
        <w:ind w:left="0" w:firstLine="0"/>
        <w:rPr>
          <w:sz w:val="24"/>
        </w:rPr>
      </w:pPr>
      <w:r w:rsidRPr="00000DAF">
        <w:rPr>
          <w:rFonts w:hint="eastAsia"/>
          <w:sz w:val="24"/>
        </w:rPr>
        <w:t>每季度</w:t>
      </w:r>
      <w:r w:rsidRPr="00000DAF">
        <w:rPr>
          <w:sz w:val="24"/>
        </w:rPr>
        <w:t>至半年对足球场草坪进行绿化病虫害防治消杀工作</w:t>
      </w:r>
      <w:r w:rsidRPr="00000DAF">
        <w:rPr>
          <w:rFonts w:hint="eastAsia"/>
          <w:sz w:val="24"/>
        </w:rPr>
        <w:t>；</w:t>
      </w:r>
    </w:p>
    <w:p w:rsidR="00C504D1" w:rsidRPr="00000DAF" w:rsidRDefault="00C504D1" w:rsidP="00A20C4D">
      <w:pPr>
        <w:pStyle w:val="af2"/>
        <w:widowControl w:val="0"/>
        <w:numPr>
          <w:ilvl w:val="0"/>
          <w:numId w:val="6"/>
        </w:numPr>
        <w:tabs>
          <w:tab w:val="left" w:pos="142"/>
        </w:tabs>
        <w:wordWrap/>
        <w:spacing w:line="360" w:lineRule="auto"/>
        <w:ind w:left="0" w:firstLine="0"/>
        <w:rPr>
          <w:sz w:val="24"/>
        </w:rPr>
      </w:pPr>
      <w:r w:rsidRPr="00000DAF">
        <w:rPr>
          <w:rFonts w:hint="eastAsia"/>
          <w:sz w:val="24"/>
        </w:rPr>
        <w:t>根据</w:t>
      </w:r>
      <w:r w:rsidRPr="00000DAF">
        <w:rPr>
          <w:sz w:val="24"/>
        </w:rPr>
        <w:t>足球场内地被生长情况定期对草坪内</w:t>
      </w:r>
      <w:r w:rsidRPr="00000DAF">
        <w:rPr>
          <w:rFonts w:hint="eastAsia"/>
          <w:sz w:val="24"/>
        </w:rPr>
        <w:t>矮类</w:t>
      </w:r>
      <w:r w:rsidRPr="00000DAF">
        <w:rPr>
          <w:sz w:val="24"/>
        </w:rPr>
        <w:t>杂草进行人工与药物</w:t>
      </w:r>
      <w:r w:rsidRPr="00000DAF">
        <w:rPr>
          <w:rFonts w:hint="eastAsia"/>
          <w:sz w:val="24"/>
        </w:rPr>
        <w:t>辅助</w:t>
      </w:r>
      <w:r w:rsidRPr="00000DAF">
        <w:rPr>
          <w:sz w:val="24"/>
        </w:rPr>
        <w:t>方式进行消杀除杂草作业。</w:t>
      </w:r>
    </w:p>
    <w:p w:rsidR="00FB25FF" w:rsidRPr="00000DAF" w:rsidRDefault="00FB25FF" w:rsidP="00E16E8F">
      <w:pPr>
        <w:snapToGrid w:val="0"/>
        <w:spacing w:line="360" w:lineRule="auto"/>
        <w:rPr>
          <w:rFonts w:ascii="宋体"/>
          <w:b/>
          <w:sz w:val="24"/>
        </w:rPr>
      </w:pPr>
      <w:r w:rsidRPr="00000DAF">
        <w:rPr>
          <w:rFonts w:ascii="宋体"/>
          <w:b/>
          <w:sz w:val="24"/>
        </w:rPr>
        <w:t>2</w:t>
      </w:r>
      <w:r w:rsidRPr="00000DAF">
        <w:rPr>
          <w:rFonts w:ascii="宋体" w:hint="eastAsia"/>
          <w:b/>
          <w:sz w:val="24"/>
        </w:rPr>
        <w:t>、灌木和花卉管养标准</w:t>
      </w:r>
    </w:p>
    <w:p w:rsidR="00C504D1" w:rsidRPr="00000DAF" w:rsidRDefault="00C504D1" w:rsidP="00C504D1">
      <w:pPr>
        <w:spacing w:line="360" w:lineRule="auto"/>
        <w:ind w:firstLineChars="200" w:firstLine="480"/>
        <w:rPr>
          <w:rFonts w:ascii="宋体"/>
          <w:sz w:val="24"/>
          <w:szCs w:val="24"/>
        </w:rPr>
      </w:pPr>
      <w:r w:rsidRPr="00000DAF">
        <w:rPr>
          <w:rFonts w:ascii="宋体" w:hint="eastAsia"/>
          <w:sz w:val="24"/>
          <w:szCs w:val="24"/>
        </w:rPr>
        <w:t>红背桂</w:t>
      </w:r>
      <w:r w:rsidRPr="00000DAF">
        <w:rPr>
          <w:rFonts w:ascii="宋体"/>
          <w:sz w:val="24"/>
          <w:szCs w:val="24"/>
        </w:rPr>
        <w:t>、黄金叶、九里香、红檵木、鸭脚木、勒杜鹃</w:t>
      </w:r>
      <w:r w:rsidRPr="00000DAF">
        <w:rPr>
          <w:rFonts w:ascii="宋体" w:hint="eastAsia"/>
          <w:sz w:val="24"/>
          <w:szCs w:val="24"/>
        </w:rPr>
        <w:t>、</w:t>
      </w:r>
      <w:r w:rsidRPr="00000DAF">
        <w:rPr>
          <w:rFonts w:ascii="宋体"/>
          <w:sz w:val="24"/>
          <w:szCs w:val="24"/>
        </w:rPr>
        <w:t>红雀珊瑚、变叶木、黄金榕、栀子花、旅人蕉、蜘蛛兰、非洲茉莉</w:t>
      </w:r>
      <w:r w:rsidRPr="00000DAF">
        <w:rPr>
          <w:rFonts w:ascii="宋体" w:hint="eastAsia"/>
          <w:sz w:val="24"/>
          <w:szCs w:val="24"/>
        </w:rPr>
        <w:t>、</w:t>
      </w:r>
      <w:r w:rsidRPr="00000DAF">
        <w:rPr>
          <w:rFonts w:ascii="宋体"/>
          <w:sz w:val="24"/>
          <w:szCs w:val="24"/>
        </w:rPr>
        <w:t>天冬</w:t>
      </w:r>
      <w:r w:rsidRPr="00000DAF">
        <w:rPr>
          <w:rFonts w:ascii="宋体" w:hint="eastAsia"/>
          <w:sz w:val="24"/>
          <w:szCs w:val="24"/>
        </w:rPr>
        <w:t>、滴水观音、</w:t>
      </w:r>
      <w:r w:rsidRPr="00000DAF">
        <w:rPr>
          <w:rFonts w:ascii="宋体"/>
          <w:sz w:val="24"/>
          <w:szCs w:val="24"/>
        </w:rPr>
        <w:t>紫背万年青、狼尾蕨、米兰、</w:t>
      </w:r>
      <w:r w:rsidRPr="00000DAF">
        <w:rPr>
          <w:rFonts w:ascii="宋体" w:hint="eastAsia"/>
          <w:sz w:val="24"/>
          <w:szCs w:val="24"/>
        </w:rPr>
        <w:t>桂花</w:t>
      </w:r>
      <w:r w:rsidRPr="00000DAF">
        <w:rPr>
          <w:rFonts w:ascii="宋体"/>
          <w:sz w:val="24"/>
          <w:szCs w:val="24"/>
        </w:rPr>
        <w:t>、银边草、龙船花、蟛蜞菊、沿街草、紫花翠芦莉、海芋等</w:t>
      </w:r>
      <w:r w:rsidRPr="00000DAF">
        <w:rPr>
          <w:rFonts w:ascii="宋体" w:hint="eastAsia"/>
          <w:sz w:val="24"/>
          <w:szCs w:val="24"/>
        </w:rPr>
        <w:t>：</w:t>
      </w:r>
    </w:p>
    <w:p w:rsidR="00FB25FF" w:rsidRPr="00000DAF" w:rsidRDefault="001A6D9A" w:rsidP="00E16E8F">
      <w:pPr>
        <w:snapToGrid w:val="0"/>
        <w:spacing w:line="360" w:lineRule="auto"/>
        <w:rPr>
          <w:rFonts w:ascii="宋体"/>
          <w:sz w:val="24"/>
        </w:rPr>
      </w:pPr>
      <w:r w:rsidRPr="00000DAF">
        <w:rPr>
          <w:rFonts w:ascii="宋体" w:hint="eastAsia"/>
          <w:sz w:val="24"/>
        </w:rPr>
        <w:t xml:space="preserve">   </w:t>
      </w:r>
      <w:r w:rsidR="00FB25FF" w:rsidRPr="00000DAF">
        <w:rPr>
          <w:rFonts w:ascii="宋体" w:hint="eastAsia"/>
          <w:sz w:val="24"/>
        </w:rPr>
        <w:t>灌木和花卉生长良好，花繁叶茂，造型美观，具有一定的艺术感和立体感。生长势中等，</w:t>
      </w:r>
      <w:r w:rsidR="00FB25FF" w:rsidRPr="00000DAF">
        <w:rPr>
          <w:rFonts w:ascii="宋体"/>
          <w:sz w:val="24"/>
        </w:rPr>
        <w:t xml:space="preserve"> </w:t>
      </w:r>
      <w:r w:rsidR="00FB25FF" w:rsidRPr="00000DAF">
        <w:rPr>
          <w:rFonts w:ascii="宋体" w:hint="eastAsia"/>
          <w:sz w:val="24"/>
        </w:rPr>
        <w:t>生长量达到该种类该规格的平均年生长量；萌蘖及枝叶生长正常，叶色较鲜艳，植株基本整齐，花卉适时开花，花坛轮廓完美，绿篱无断层。根据每种植物的生长发育特点进行修剪，</w:t>
      </w:r>
      <w:r w:rsidR="00FB25FF" w:rsidRPr="00000DAF">
        <w:rPr>
          <w:rFonts w:ascii="宋体"/>
          <w:sz w:val="24"/>
        </w:rPr>
        <w:t xml:space="preserve"> </w:t>
      </w:r>
      <w:r w:rsidR="00FB25FF" w:rsidRPr="00000DAF">
        <w:rPr>
          <w:rFonts w:ascii="宋体" w:hint="eastAsia"/>
          <w:sz w:val="24"/>
        </w:rPr>
        <w:t>使造型美观又能适时开花，花灌木和草本花卉必须在花芽分化前进行修剪，以免将花芽剪除，</w:t>
      </w:r>
      <w:r w:rsidR="00FB25FF" w:rsidRPr="00000DAF">
        <w:rPr>
          <w:rFonts w:ascii="宋体"/>
          <w:sz w:val="24"/>
        </w:rPr>
        <w:t xml:space="preserve"> </w:t>
      </w:r>
      <w:r w:rsidR="00FB25FF" w:rsidRPr="00000DAF">
        <w:rPr>
          <w:rFonts w:ascii="宋体" w:hint="eastAsia"/>
          <w:sz w:val="24"/>
        </w:rPr>
        <w:t>花谢后要及时剪掉残花老枝。绿篱和花坛整形符合造景要求。根据植物的生长和开花特性进行合理灌溉和施肥。在雨水缺少的季节，每天的淋水量要求不低于该种类该规格的蒸腾量，使含水量保持在：砂土为</w:t>
      </w:r>
      <w:r w:rsidR="00FB25FF" w:rsidRPr="00000DAF">
        <w:rPr>
          <w:rFonts w:ascii="宋体"/>
          <w:sz w:val="24"/>
        </w:rPr>
        <w:t xml:space="preserve"> 3-5%</w:t>
      </w:r>
      <w:r w:rsidR="00FB25FF" w:rsidRPr="00000DAF">
        <w:rPr>
          <w:rFonts w:ascii="宋体" w:hint="eastAsia"/>
          <w:sz w:val="24"/>
        </w:rPr>
        <w:t>，砂壤土为</w:t>
      </w:r>
      <w:r w:rsidR="00FB25FF" w:rsidRPr="00000DAF">
        <w:rPr>
          <w:rFonts w:ascii="宋体"/>
          <w:sz w:val="24"/>
        </w:rPr>
        <w:t xml:space="preserve"> 6-10%</w:t>
      </w:r>
      <w:r w:rsidR="00FB25FF" w:rsidRPr="00000DAF">
        <w:rPr>
          <w:rFonts w:ascii="宋体" w:hint="eastAsia"/>
          <w:sz w:val="24"/>
        </w:rPr>
        <w:t>，壤土为</w:t>
      </w:r>
      <w:r w:rsidR="00FB25FF" w:rsidRPr="00000DAF">
        <w:rPr>
          <w:rFonts w:ascii="宋体"/>
          <w:sz w:val="24"/>
        </w:rPr>
        <w:t xml:space="preserve"> 12-20%</w:t>
      </w:r>
      <w:r w:rsidR="00FB25FF" w:rsidRPr="00000DAF">
        <w:rPr>
          <w:rFonts w:ascii="宋体" w:hint="eastAsia"/>
          <w:sz w:val="24"/>
        </w:rPr>
        <w:t>，粘土为</w:t>
      </w:r>
      <w:r w:rsidR="00FB25FF" w:rsidRPr="00000DAF">
        <w:rPr>
          <w:rFonts w:ascii="宋体"/>
          <w:sz w:val="24"/>
        </w:rPr>
        <w:t xml:space="preserve"> 20-21%</w:t>
      </w:r>
      <w:r w:rsidR="00FB25FF" w:rsidRPr="00000DAF">
        <w:rPr>
          <w:rFonts w:ascii="宋体" w:hint="eastAsia"/>
          <w:sz w:val="24"/>
        </w:rPr>
        <w:t>。</w:t>
      </w:r>
      <w:r w:rsidR="00FB25FF" w:rsidRPr="00000DAF">
        <w:rPr>
          <w:rFonts w:ascii="宋体" w:hint="eastAsia"/>
          <w:sz w:val="24"/>
        </w:rPr>
        <w:lastRenderedPageBreak/>
        <w:t>需水量大的植物，其土壤含水量一般要求砂土为</w:t>
      </w:r>
      <w:r w:rsidR="00FB25FF" w:rsidRPr="00000DAF">
        <w:rPr>
          <w:rFonts w:ascii="宋体"/>
          <w:sz w:val="24"/>
        </w:rPr>
        <w:t xml:space="preserve"> 4-5.5%</w:t>
      </w:r>
      <w:r w:rsidR="00FB25FF" w:rsidRPr="00000DAF">
        <w:rPr>
          <w:rFonts w:ascii="宋体" w:hint="eastAsia"/>
          <w:sz w:val="24"/>
        </w:rPr>
        <w:t>，砂壤土为</w:t>
      </w:r>
      <w:r w:rsidR="00FB25FF" w:rsidRPr="00000DAF">
        <w:rPr>
          <w:rFonts w:ascii="宋体"/>
          <w:sz w:val="24"/>
        </w:rPr>
        <w:t xml:space="preserve"> 8.5-11.5</w:t>
      </w:r>
      <w:r w:rsidR="00FB25FF" w:rsidRPr="00000DAF">
        <w:rPr>
          <w:rFonts w:ascii="宋体" w:hint="eastAsia"/>
          <w:sz w:val="24"/>
        </w:rPr>
        <w:t>，壤土为</w:t>
      </w:r>
      <w:r w:rsidR="00FB25FF" w:rsidRPr="00000DAF">
        <w:rPr>
          <w:rFonts w:ascii="宋体"/>
          <w:sz w:val="24"/>
        </w:rPr>
        <w:t xml:space="preserve"> 17-22%</w:t>
      </w:r>
      <w:r w:rsidR="00FB25FF" w:rsidRPr="00000DAF">
        <w:rPr>
          <w:rFonts w:ascii="宋体" w:hint="eastAsia"/>
          <w:sz w:val="24"/>
        </w:rPr>
        <w:t>，</w:t>
      </w:r>
      <w:r w:rsidR="00FB25FF" w:rsidRPr="00000DAF">
        <w:rPr>
          <w:rFonts w:ascii="宋体"/>
          <w:sz w:val="24"/>
        </w:rPr>
        <w:t xml:space="preserve"> </w:t>
      </w:r>
      <w:r w:rsidR="00FB25FF" w:rsidRPr="00000DAF">
        <w:rPr>
          <w:rFonts w:ascii="宋体" w:hint="eastAsia"/>
          <w:sz w:val="24"/>
        </w:rPr>
        <w:t>粘土为</w:t>
      </w:r>
      <w:r w:rsidR="00FB25FF" w:rsidRPr="00000DAF">
        <w:rPr>
          <w:rFonts w:ascii="宋体"/>
          <w:sz w:val="24"/>
        </w:rPr>
        <w:t xml:space="preserve"> 21-22%</w:t>
      </w:r>
      <w:r w:rsidR="00FB25FF" w:rsidRPr="00000DAF">
        <w:rPr>
          <w:rFonts w:ascii="宋体" w:hint="eastAsia"/>
          <w:sz w:val="24"/>
        </w:rPr>
        <w:t>；需水量少且不耐涝的植物，其土壤含水量控制在：砂土为</w:t>
      </w:r>
      <w:r w:rsidR="00FB25FF" w:rsidRPr="00000DAF">
        <w:rPr>
          <w:rFonts w:ascii="宋体"/>
          <w:sz w:val="24"/>
        </w:rPr>
        <w:t>2.8-4.5%</w:t>
      </w:r>
      <w:r w:rsidR="00FB25FF" w:rsidRPr="00000DAF">
        <w:rPr>
          <w:rFonts w:ascii="宋体" w:hint="eastAsia"/>
          <w:sz w:val="24"/>
        </w:rPr>
        <w:t>，砂壤土为</w:t>
      </w:r>
      <w:r w:rsidR="00FB25FF" w:rsidRPr="00000DAF">
        <w:rPr>
          <w:rFonts w:ascii="宋体"/>
          <w:sz w:val="24"/>
        </w:rPr>
        <w:t xml:space="preserve"> 5.7-8.5%</w:t>
      </w:r>
      <w:r w:rsidR="00FB25FF" w:rsidRPr="00000DAF">
        <w:rPr>
          <w:rFonts w:ascii="宋体" w:hint="eastAsia"/>
          <w:sz w:val="24"/>
        </w:rPr>
        <w:t>，壤土为</w:t>
      </w:r>
      <w:r w:rsidR="00FB25FF" w:rsidRPr="00000DAF">
        <w:rPr>
          <w:rFonts w:ascii="宋体"/>
          <w:sz w:val="24"/>
        </w:rPr>
        <w:t xml:space="preserve"> 10-15%</w:t>
      </w:r>
      <w:r w:rsidR="00FB25FF" w:rsidRPr="00000DAF">
        <w:rPr>
          <w:rFonts w:ascii="宋体" w:hint="eastAsia"/>
          <w:sz w:val="24"/>
        </w:rPr>
        <w:t>，粘土为</w:t>
      </w:r>
      <w:r w:rsidR="00FB25FF" w:rsidRPr="00000DAF">
        <w:rPr>
          <w:rFonts w:ascii="宋体"/>
          <w:sz w:val="24"/>
        </w:rPr>
        <w:t xml:space="preserve"> 18-20%</w:t>
      </w:r>
      <w:r w:rsidR="00FB25FF" w:rsidRPr="00000DAF">
        <w:rPr>
          <w:rFonts w:ascii="宋体" w:hint="eastAsia"/>
          <w:sz w:val="24"/>
        </w:rPr>
        <w:t>。簕杜鹃等花灌木要适当控水以促进花芽分化，花芽分化后必须适当施肥以使花多色艳，施肥时肥料不能裸露，可采用埋施或水施等不同的方法。埋施要先挖穴或开沟，施肥后要回填土、踏实、淋足水、找平。一般可结合除草松土进行施肥。及时做好病虫害的防治工作，以防为主，精心管养，使植物增强抗病虫能力，</w:t>
      </w:r>
      <w:r w:rsidR="00FB25FF" w:rsidRPr="00000DAF">
        <w:rPr>
          <w:rFonts w:ascii="宋体"/>
          <w:sz w:val="24"/>
        </w:rPr>
        <w:t xml:space="preserve"> </w:t>
      </w:r>
      <w:r w:rsidR="00FB25FF" w:rsidRPr="00000DAF">
        <w:rPr>
          <w:rFonts w:ascii="宋体" w:hint="eastAsia"/>
          <w:sz w:val="24"/>
        </w:rPr>
        <w:t>经常检查，早发现早处理。采取综合防治、化学防治、物理人工防治和生物防治等方法防止病虫害蔓延和影响植物生长。尽量采用生物防治的方法，以减少对环境的污染，用化学方法防治，喷药要在晚上进行；药物、用量有对环境的影响，要符合环保的要求和标准。发生病虫害，最严重的危害控制在</w:t>
      </w:r>
      <w:r w:rsidR="00FB25FF" w:rsidRPr="00000DAF">
        <w:rPr>
          <w:rFonts w:ascii="宋体"/>
          <w:sz w:val="24"/>
        </w:rPr>
        <w:t>15%</w:t>
      </w:r>
      <w:r w:rsidR="00FB25FF" w:rsidRPr="00000DAF">
        <w:rPr>
          <w:rFonts w:ascii="宋体" w:hint="eastAsia"/>
          <w:sz w:val="24"/>
        </w:rPr>
        <w:t>以下。</w:t>
      </w:r>
    </w:p>
    <w:p w:rsidR="00C504D1" w:rsidRPr="00000DAF" w:rsidRDefault="00C504D1" w:rsidP="00677164">
      <w:pPr>
        <w:pStyle w:val="af2"/>
        <w:widowControl w:val="0"/>
        <w:numPr>
          <w:ilvl w:val="0"/>
          <w:numId w:val="7"/>
        </w:numPr>
        <w:tabs>
          <w:tab w:val="left" w:pos="851"/>
        </w:tabs>
        <w:wordWrap/>
        <w:spacing w:line="360" w:lineRule="auto"/>
        <w:ind w:left="0" w:firstLineChars="200" w:firstLine="480"/>
        <w:rPr>
          <w:sz w:val="24"/>
          <w:szCs w:val="24"/>
        </w:rPr>
      </w:pPr>
      <w:r w:rsidRPr="00000DAF">
        <w:rPr>
          <w:rFonts w:hint="eastAsia"/>
          <w:sz w:val="24"/>
          <w:szCs w:val="24"/>
        </w:rPr>
        <w:t>每周</w:t>
      </w:r>
      <w:r w:rsidRPr="00000DAF">
        <w:rPr>
          <w:sz w:val="24"/>
          <w:szCs w:val="24"/>
        </w:rPr>
        <w:t>对绿化灌木类进行</w:t>
      </w:r>
      <w:r w:rsidRPr="00000DAF">
        <w:rPr>
          <w:rFonts w:hint="eastAsia"/>
          <w:sz w:val="24"/>
          <w:szCs w:val="24"/>
        </w:rPr>
        <w:t>2-3次</w:t>
      </w:r>
      <w:r w:rsidRPr="00000DAF">
        <w:rPr>
          <w:sz w:val="24"/>
          <w:szCs w:val="24"/>
        </w:rPr>
        <w:t>的全面覆盖式养护浇灌；</w:t>
      </w:r>
    </w:p>
    <w:p w:rsidR="00C504D1" w:rsidRPr="00000DAF" w:rsidRDefault="00C504D1" w:rsidP="00677164">
      <w:pPr>
        <w:pStyle w:val="af2"/>
        <w:widowControl w:val="0"/>
        <w:numPr>
          <w:ilvl w:val="0"/>
          <w:numId w:val="7"/>
        </w:numPr>
        <w:tabs>
          <w:tab w:val="left" w:pos="851"/>
        </w:tabs>
        <w:wordWrap/>
        <w:spacing w:line="360" w:lineRule="auto"/>
        <w:ind w:left="0" w:firstLineChars="200" w:firstLine="480"/>
        <w:rPr>
          <w:sz w:val="24"/>
          <w:szCs w:val="24"/>
        </w:rPr>
      </w:pPr>
      <w:r w:rsidRPr="00000DAF">
        <w:rPr>
          <w:rFonts w:hint="eastAsia"/>
          <w:sz w:val="24"/>
          <w:szCs w:val="24"/>
        </w:rPr>
        <w:t>根据</w:t>
      </w:r>
      <w:r w:rsidRPr="00000DAF">
        <w:rPr>
          <w:sz w:val="24"/>
          <w:szCs w:val="24"/>
        </w:rPr>
        <w:t>季节及气候特性对绿化花坛造型、绿篱带进行修剪作业；</w:t>
      </w:r>
    </w:p>
    <w:p w:rsidR="00C504D1" w:rsidRPr="00000DAF" w:rsidRDefault="00C504D1" w:rsidP="00677164">
      <w:pPr>
        <w:pStyle w:val="af2"/>
        <w:widowControl w:val="0"/>
        <w:numPr>
          <w:ilvl w:val="0"/>
          <w:numId w:val="7"/>
        </w:numPr>
        <w:tabs>
          <w:tab w:val="left" w:pos="851"/>
        </w:tabs>
        <w:wordWrap/>
        <w:spacing w:line="360" w:lineRule="auto"/>
        <w:ind w:left="0" w:firstLineChars="200" w:firstLine="480"/>
        <w:rPr>
          <w:sz w:val="24"/>
          <w:szCs w:val="24"/>
        </w:rPr>
      </w:pPr>
      <w:r w:rsidRPr="00000DAF">
        <w:rPr>
          <w:rFonts w:hint="eastAsia"/>
          <w:sz w:val="24"/>
          <w:szCs w:val="24"/>
        </w:rPr>
        <w:t>每天</w:t>
      </w:r>
      <w:r w:rsidRPr="00000DAF">
        <w:rPr>
          <w:sz w:val="24"/>
          <w:szCs w:val="24"/>
        </w:rPr>
        <w:t>对岗位绿化花坛内的白色垃圾及</w:t>
      </w:r>
      <w:r w:rsidRPr="00000DAF">
        <w:rPr>
          <w:rFonts w:hint="eastAsia"/>
          <w:sz w:val="24"/>
          <w:szCs w:val="24"/>
        </w:rPr>
        <w:t>瓶</w:t>
      </w:r>
      <w:r w:rsidRPr="00000DAF">
        <w:rPr>
          <w:sz w:val="24"/>
          <w:szCs w:val="24"/>
        </w:rPr>
        <w:t>罐</w:t>
      </w:r>
      <w:r w:rsidRPr="00000DAF">
        <w:rPr>
          <w:rFonts w:hint="eastAsia"/>
          <w:sz w:val="24"/>
          <w:szCs w:val="24"/>
        </w:rPr>
        <w:t>进行</w:t>
      </w:r>
      <w:r w:rsidRPr="00000DAF">
        <w:rPr>
          <w:sz w:val="24"/>
          <w:szCs w:val="24"/>
        </w:rPr>
        <w:t>清理；</w:t>
      </w:r>
    </w:p>
    <w:p w:rsidR="00C504D1" w:rsidRPr="00000DAF" w:rsidRDefault="00C504D1" w:rsidP="00677164">
      <w:pPr>
        <w:pStyle w:val="af2"/>
        <w:widowControl w:val="0"/>
        <w:numPr>
          <w:ilvl w:val="0"/>
          <w:numId w:val="7"/>
        </w:numPr>
        <w:tabs>
          <w:tab w:val="left" w:pos="851"/>
        </w:tabs>
        <w:wordWrap/>
        <w:spacing w:line="360" w:lineRule="auto"/>
        <w:ind w:left="0" w:firstLineChars="200" w:firstLine="480"/>
        <w:rPr>
          <w:sz w:val="24"/>
          <w:szCs w:val="24"/>
        </w:rPr>
      </w:pPr>
      <w:r w:rsidRPr="00000DAF">
        <w:rPr>
          <w:rFonts w:hint="eastAsia"/>
          <w:sz w:val="24"/>
          <w:szCs w:val="24"/>
        </w:rPr>
        <w:t>每季度</w:t>
      </w:r>
      <w:r w:rsidRPr="00000DAF">
        <w:rPr>
          <w:sz w:val="24"/>
          <w:szCs w:val="24"/>
        </w:rPr>
        <w:t>到半年对绿化</w:t>
      </w:r>
      <w:r w:rsidRPr="00000DAF">
        <w:rPr>
          <w:rFonts w:hint="eastAsia"/>
          <w:sz w:val="24"/>
          <w:szCs w:val="24"/>
        </w:rPr>
        <w:t>灌木</w:t>
      </w:r>
      <w:r w:rsidRPr="00000DAF">
        <w:rPr>
          <w:sz w:val="24"/>
          <w:szCs w:val="24"/>
        </w:rPr>
        <w:t>、花坛、绿篱进行绿化</w:t>
      </w:r>
      <w:r w:rsidRPr="00000DAF">
        <w:rPr>
          <w:rFonts w:hint="eastAsia"/>
          <w:sz w:val="24"/>
          <w:szCs w:val="24"/>
        </w:rPr>
        <w:t>施肥</w:t>
      </w:r>
      <w:r w:rsidRPr="00000DAF">
        <w:rPr>
          <w:sz w:val="24"/>
          <w:szCs w:val="24"/>
        </w:rPr>
        <w:t>作业；</w:t>
      </w:r>
    </w:p>
    <w:p w:rsidR="00C504D1" w:rsidRPr="00000DAF" w:rsidRDefault="00C504D1" w:rsidP="00677164">
      <w:pPr>
        <w:pStyle w:val="af2"/>
        <w:widowControl w:val="0"/>
        <w:numPr>
          <w:ilvl w:val="0"/>
          <w:numId w:val="7"/>
        </w:numPr>
        <w:tabs>
          <w:tab w:val="left" w:pos="851"/>
        </w:tabs>
        <w:wordWrap/>
        <w:spacing w:line="360" w:lineRule="auto"/>
        <w:ind w:left="0" w:firstLineChars="200" w:firstLine="480"/>
        <w:rPr>
          <w:sz w:val="24"/>
          <w:szCs w:val="24"/>
        </w:rPr>
      </w:pPr>
      <w:r w:rsidRPr="00000DAF">
        <w:rPr>
          <w:rFonts w:hint="eastAsia"/>
          <w:sz w:val="24"/>
          <w:szCs w:val="24"/>
        </w:rPr>
        <w:t>每</w:t>
      </w:r>
      <w:r w:rsidRPr="00000DAF">
        <w:rPr>
          <w:sz w:val="24"/>
          <w:szCs w:val="24"/>
        </w:rPr>
        <w:t>二~三个月对绿化灌木、花坛、绿篱带造型花球进行绿化病虫防治消杀</w:t>
      </w:r>
      <w:r w:rsidRPr="00000DAF">
        <w:rPr>
          <w:rFonts w:hint="eastAsia"/>
          <w:sz w:val="24"/>
          <w:szCs w:val="24"/>
        </w:rPr>
        <w:t>。</w:t>
      </w:r>
    </w:p>
    <w:p w:rsidR="00FB25FF" w:rsidRPr="00000DAF" w:rsidRDefault="00FB25FF" w:rsidP="00591047">
      <w:pPr>
        <w:snapToGrid w:val="0"/>
        <w:spacing w:line="360" w:lineRule="auto"/>
        <w:outlineLvl w:val="0"/>
        <w:rPr>
          <w:rFonts w:ascii="宋体"/>
          <w:b/>
          <w:sz w:val="24"/>
        </w:rPr>
      </w:pPr>
      <w:r w:rsidRPr="00000DAF">
        <w:rPr>
          <w:rFonts w:ascii="宋体"/>
          <w:b/>
          <w:sz w:val="24"/>
        </w:rPr>
        <w:t>3</w:t>
      </w:r>
      <w:r w:rsidRPr="00000DAF">
        <w:rPr>
          <w:rFonts w:ascii="宋体" w:hint="eastAsia"/>
          <w:b/>
          <w:sz w:val="24"/>
        </w:rPr>
        <w:t>、乔木管养标准</w:t>
      </w:r>
    </w:p>
    <w:p w:rsidR="00C504D1" w:rsidRPr="00000DAF" w:rsidRDefault="00C504D1" w:rsidP="00677164">
      <w:pPr>
        <w:snapToGrid w:val="0"/>
        <w:spacing w:line="360" w:lineRule="auto"/>
        <w:ind w:firstLineChars="200" w:firstLine="480"/>
        <w:rPr>
          <w:rFonts w:ascii="宋体"/>
          <w:sz w:val="24"/>
        </w:rPr>
      </w:pPr>
      <w:r w:rsidRPr="00000DAF">
        <w:rPr>
          <w:rFonts w:ascii="宋体" w:hint="eastAsia"/>
          <w:sz w:val="24"/>
          <w:szCs w:val="24"/>
        </w:rPr>
        <w:t>大王</w:t>
      </w:r>
      <w:r w:rsidRPr="00000DAF">
        <w:rPr>
          <w:rFonts w:ascii="宋体"/>
          <w:sz w:val="24"/>
          <w:szCs w:val="24"/>
        </w:rPr>
        <w:t>椰树、凤凰木、香樟树、芒果树、白玉兰、桉树、榕树、桂花树、</w:t>
      </w:r>
      <w:r w:rsidRPr="00000DAF">
        <w:rPr>
          <w:rFonts w:ascii="宋体" w:hint="eastAsia"/>
          <w:sz w:val="24"/>
          <w:szCs w:val="24"/>
        </w:rPr>
        <w:t>高山榕</w:t>
      </w:r>
      <w:r w:rsidRPr="00000DAF">
        <w:rPr>
          <w:rFonts w:ascii="宋体"/>
          <w:sz w:val="24"/>
          <w:szCs w:val="24"/>
        </w:rPr>
        <w:t>、糖胶树、木棉树、罗汉松、狗骨</w:t>
      </w:r>
      <w:r w:rsidRPr="00000DAF">
        <w:rPr>
          <w:rFonts w:ascii="宋体" w:hint="eastAsia"/>
          <w:sz w:val="24"/>
          <w:szCs w:val="24"/>
        </w:rPr>
        <w:t>树</w:t>
      </w:r>
      <w:r w:rsidRPr="00000DAF">
        <w:rPr>
          <w:rFonts w:ascii="宋体"/>
          <w:sz w:val="24"/>
          <w:szCs w:val="24"/>
        </w:rPr>
        <w:t>、南洋杉树等</w:t>
      </w:r>
      <w:r w:rsidR="00A3046F" w:rsidRPr="00000DAF">
        <w:rPr>
          <w:rFonts w:ascii="宋体" w:hint="eastAsia"/>
          <w:sz w:val="24"/>
          <w:szCs w:val="24"/>
        </w:rPr>
        <w:t>。</w:t>
      </w:r>
    </w:p>
    <w:p w:rsidR="00FB25FF" w:rsidRPr="00000DAF" w:rsidRDefault="001A6D9A" w:rsidP="00E16E8F">
      <w:pPr>
        <w:snapToGrid w:val="0"/>
        <w:spacing w:line="360" w:lineRule="auto"/>
        <w:rPr>
          <w:rFonts w:ascii="宋体"/>
          <w:sz w:val="24"/>
        </w:rPr>
      </w:pPr>
      <w:r w:rsidRPr="00000DAF">
        <w:rPr>
          <w:rFonts w:ascii="宋体" w:hint="eastAsia"/>
          <w:sz w:val="24"/>
        </w:rPr>
        <w:t xml:space="preserve">   </w:t>
      </w:r>
      <w:r w:rsidR="00FB25FF" w:rsidRPr="00000DAF">
        <w:rPr>
          <w:rFonts w:ascii="宋体" w:hint="eastAsia"/>
          <w:sz w:val="24"/>
        </w:rPr>
        <w:t>乔木生长良好，枝叶健壮，树形美观，行道树上缘线和下缘线整齐，修剪适度，无死树缺株，无枯枝残叶，景观效果良好。生长势较强，生长量达到该树种该规格平均年生长量；</w:t>
      </w:r>
      <w:r w:rsidR="00FB25FF" w:rsidRPr="00000DAF">
        <w:rPr>
          <w:rFonts w:ascii="宋体"/>
          <w:sz w:val="24"/>
        </w:rPr>
        <w:t xml:space="preserve"> </w:t>
      </w:r>
      <w:r w:rsidR="00FB25FF" w:rsidRPr="00000DAF">
        <w:rPr>
          <w:rFonts w:ascii="宋体" w:hint="eastAsia"/>
          <w:sz w:val="24"/>
        </w:rPr>
        <w:t>枝叶健壮，无枯枝残叶。按照每种树的生长特点如叶芽、花芽分化期等，确定修剪时间，避免把花芽剪掉，使化乔木适时开花；乔木整形效果要尽量周围环境协调；行道树修剪要保持树冠完整，枝叶密度适宜，内膛不空又通风透光，并根据不同路段车辆等情况确定下缘线高度和树冠体量，树高一般控制在</w:t>
      </w:r>
      <w:r w:rsidR="00FB25FF" w:rsidRPr="00000DAF">
        <w:rPr>
          <w:rFonts w:ascii="宋体"/>
          <w:sz w:val="24"/>
        </w:rPr>
        <w:t xml:space="preserve"> 10-17 </w:t>
      </w:r>
      <w:r w:rsidR="00FB25FF" w:rsidRPr="00000DAF">
        <w:rPr>
          <w:rFonts w:ascii="宋体" w:hint="eastAsia"/>
          <w:sz w:val="24"/>
        </w:rPr>
        <w:t>米之间，注意不能影响高压线，路灯和交通指示牌，</w:t>
      </w:r>
      <w:r w:rsidR="00FB25FF" w:rsidRPr="00000DAF">
        <w:rPr>
          <w:rFonts w:ascii="宋体"/>
          <w:sz w:val="24"/>
        </w:rPr>
        <w:t xml:space="preserve"> </w:t>
      </w:r>
      <w:r w:rsidR="00FB25FF" w:rsidRPr="00000DAF">
        <w:rPr>
          <w:rFonts w:ascii="宋体" w:hint="eastAsia"/>
          <w:sz w:val="24"/>
        </w:rPr>
        <w:t>单位附属绿地内种植的树木的枝叶伸向城市公共道路或他人物业范围内的，要及时修剪；修剪时按操作规程进行，尽量减小伤口，剪口要平，不能留有树钉；荫枝、下垂枝、下缘线下的萌蘖枝和干枯枝叶要及时剪除。根据不同生长季节的天气情况、不同植物种类和不同树龄适当淋水。施肥量根据树木的种类和生长情况而定，种</w:t>
      </w:r>
      <w:r w:rsidR="00FB25FF" w:rsidRPr="00000DAF">
        <w:rPr>
          <w:rFonts w:ascii="宋体" w:hint="eastAsia"/>
          <w:sz w:val="24"/>
        </w:rPr>
        <w:lastRenderedPageBreak/>
        <w:t>植三年以内的乔木和树穴有植被的乔木要适当增加施肥量和次数。肥料要埋施，先打穴或开沟。施肥后要回填土、踏实、淋足水，</w:t>
      </w:r>
      <w:r w:rsidR="00FB25FF" w:rsidRPr="00000DAF">
        <w:rPr>
          <w:rFonts w:ascii="宋体"/>
          <w:sz w:val="24"/>
        </w:rPr>
        <w:t xml:space="preserve"> </w:t>
      </w:r>
      <w:r w:rsidR="00FB25FF" w:rsidRPr="00000DAF">
        <w:rPr>
          <w:rFonts w:ascii="宋体" w:hint="eastAsia"/>
          <w:sz w:val="24"/>
        </w:rPr>
        <w:t>找平，切忌肥料裸露。乔木施肥穴的规格一般为</w:t>
      </w:r>
      <w:r w:rsidR="00FB25FF" w:rsidRPr="00000DAF">
        <w:rPr>
          <w:rFonts w:ascii="宋体"/>
          <w:sz w:val="24"/>
        </w:rPr>
        <w:t xml:space="preserve"> 30</w:t>
      </w:r>
      <w:r w:rsidR="00FB25FF" w:rsidRPr="00000DAF">
        <w:rPr>
          <w:rFonts w:ascii="宋体" w:hint="eastAsia"/>
          <w:sz w:val="24"/>
        </w:rPr>
        <w:t>×</w:t>
      </w:r>
      <w:r w:rsidR="00FB25FF" w:rsidRPr="00000DAF">
        <w:rPr>
          <w:rFonts w:ascii="宋体"/>
          <w:sz w:val="24"/>
        </w:rPr>
        <w:t>30</w:t>
      </w:r>
      <w:r w:rsidR="00FB25FF" w:rsidRPr="00000DAF">
        <w:rPr>
          <w:rFonts w:ascii="宋体" w:hint="eastAsia"/>
          <w:sz w:val="24"/>
        </w:rPr>
        <w:t>×</w:t>
      </w:r>
      <w:r w:rsidR="00FB25FF" w:rsidRPr="00000DAF">
        <w:rPr>
          <w:rFonts w:ascii="宋体"/>
          <w:sz w:val="24"/>
        </w:rPr>
        <w:t xml:space="preserve">40 </w:t>
      </w:r>
      <w:r w:rsidR="00FB25FF" w:rsidRPr="00000DAF">
        <w:rPr>
          <w:rFonts w:ascii="宋体" w:hint="eastAsia"/>
          <w:sz w:val="24"/>
        </w:rPr>
        <w:t>厘米，挖沟的规格为</w:t>
      </w:r>
      <w:r w:rsidR="00FB25FF" w:rsidRPr="00000DAF">
        <w:rPr>
          <w:rFonts w:ascii="宋体"/>
          <w:sz w:val="24"/>
        </w:rPr>
        <w:t xml:space="preserve"> 30</w:t>
      </w:r>
      <w:r w:rsidR="00FB25FF" w:rsidRPr="00000DAF">
        <w:rPr>
          <w:rFonts w:ascii="宋体" w:hint="eastAsia"/>
          <w:sz w:val="24"/>
        </w:rPr>
        <w:t>×</w:t>
      </w:r>
      <w:r w:rsidR="00FB25FF" w:rsidRPr="00000DAF">
        <w:rPr>
          <w:rFonts w:ascii="宋体"/>
          <w:sz w:val="24"/>
        </w:rPr>
        <w:t xml:space="preserve">40 </w:t>
      </w:r>
      <w:r w:rsidR="00FB25FF" w:rsidRPr="00000DAF">
        <w:rPr>
          <w:rFonts w:ascii="宋体" w:hint="eastAsia"/>
          <w:sz w:val="24"/>
        </w:rPr>
        <w:t>厘米。挖穴或开沟的位置一般是树冠外缘的投线影（行道树除外），每株树挖对称的两穴或四穴。及时做好病虫害的防治工作，以防为主，精心管养，使植物增强抗病虫能力，经常检查，早发现早治理。采取综合防治、化学防治、物理人工防治和生物防治等方法防止病虫害蔓延和影响乔木生长，尽量采用生物防治的办法，以减少对环境的污染，用化学方法防治时，喷药一般要在晚上进行；药物、用量及对环境的影响，要符合环保的要求和标准。发生病虫为害，</w:t>
      </w:r>
      <w:r w:rsidR="00FB25FF" w:rsidRPr="00000DAF">
        <w:rPr>
          <w:rFonts w:ascii="宋体"/>
          <w:sz w:val="24"/>
        </w:rPr>
        <w:t xml:space="preserve"> </w:t>
      </w:r>
      <w:r w:rsidR="00FB25FF" w:rsidRPr="00000DAF">
        <w:rPr>
          <w:rFonts w:ascii="宋体" w:hint="eastAsia"/>
          <w:sz w:val="24"/>
        </w:rPr>
        <w:t>最严重的危害率在</w:t>
      </w:r>
      <w:r w:rsidR="00FB25FF" w:rsidRPr="00000DAF">
        <w:rPr>
          <w:rFonts w:ascii="宋体"/>
          <w:sz w:val="24"/>
        </w:rPr>
        <w:t>15%</w:t>
      </w:r>
      <w:r w:rsidR="00FB25FF" w:rsidRPr="00000DAF">
        <w:rPr>
          <w:rFonts w:ascii="宋体" w:hint="eastAsia"/>
          <w:sz w:val="24"/>
        </w:rPr>
        <w:t>以下，单株受害程度在</w:t>
      </w:r>
      <w:r w:rsidR="00FB25FF" w:rsidRPr="00000DAF">
        <w:rPr>
          <w:rFonts w:ascii="宋体"/>
          <w:sz w:val="24"/>
        </w:rPr>
        <w:t xml:space="preserve"> 15%</w:t>
      </w:r>
      <w:r w:rsidR="00FB25FF" w:rsidRPr="00000DAF">
        <w:rPr>
          <w:rFonts w:ascii="宋体" w:hint="eastAsia"/>
          <w:sz w:val="24"/>
        </w:rPr>
        <w:t>以下。</w:t>
      </w:r>
    </w:p>
    <w:p w:rsidR="00C504D1" w:rsidRPr="00000DAF" w:rsidRDefault="00C504D1" w:rsidP="00677164">
      <w:pPr>
        <w:pStyle w:val="af2"/>
        <w:widowControl w:val="0"/>
        <w:numPr>
          <w:ilvl w:val="0"/>
          <w:numId w:val="8"/>
        </w:numPr>
        <w:tabs>
          <w:tab w:val="left" w:pos="851"/>
        </w:tabs>
        <w:wordWrap/>
        <w:spacing w:line="360" w:lineRule="auto"/>
        <w:ind w:left="0" w:firstLineChars="200" w:firstLine="480"/>
        <w:rPr>
          <w:sz w:val="24"/>
          <w:szCs w:val="24"/>
        </w:rPr>
      </w:pPr>
      <w:r w:rsidRPr="00000DAF">
        <w:rPr>
          <w:sz w:val="24"/>
          <w:szCs w:val="24"/>
        </w:rPr>
        <w:t>每周对各类乔木进行巡视检查，</w:t>
      </w:r>
      <w:r w:rsidRPr="00000DAF">
        <w:rPr>
          <w:rFonts w:hint="eastAsia"/>
          <w:sz w:val="24"/>
          <w:szCs w:val="24"/>
        </w:rPr>
        <w:t>及时</w:t>
      </w:r>
      <w:r w:rsidRPr="00000DAF">
        <w:rPr>
          <w:sz w:val="24"/>
          <w:szCs w:val="24"/>
        </w:rPr>
        <w:t>对乔木的</w:t>
      </w:r>
      <w:r w:rsidRPr="00000DAF">
        <w:rPr>
          <w:rFonts w:hint="eastAsia"/>
          <w:sz w:val="24"/>
          <w:szCs w:val="24"/>
        </w:rPr>
        <w:t>干枯</w:t>
      </w:r>
      <w:r w:rsidRPr="00000DAF">
        <w:rPr>
          <w:sz w:val="24"/>
          <w:szCs w:val="24"/>
        </w:rPr>
        <w:t>树对车辆行人造成安全隐患垂</w:t>
      </w:r>
      <w:r w:rsidRPr="00000DAF">
        <w:rPr>
          <w:rFonts w:hint="eastAsia"/>
          <w:sz w:val="24"/>
          <w:szCs w:val="24"/>
        </w:rPr>
        <w:t>枝、树枝</w:t>
      </w:r>
      <w:r w:rsidRPr="00000DAF">
        <w:rPr>
          <w:sz w:val="24"/>
          <w:szCs w:val="24"/>
        </w:rPr>
        <w:t>的修剪清理</w:t>
      </w:r>
      <w:r w:rsidRPr="00000DAF">
        <w:rPr>
          <w:rFonts w:hint="eastAsia"/>
          <w:sz w:val="24"/>
          <w:szCs w:val="24"/>
        </w:rPr>
        <w:t>；</w:t>
      </w:r>
    </w:p>
    <w:p w:rsidR="00C504D1" w:rsidRPr="00000DAF" w:rsidRDefault="00C504D1" w:rsidP="00677164">
      <w:pPr>
        <w:pStyle w:val="af2"/>
        <w:widowControl w:val="0"/>
        <w:numPr>
          <w:ilvl w:val="0"/>
          <w:numId w:val="8"/>
        </w:numPr>
        <w:tabs>
          <w:tab w:val="left" w:pos="851"/>
        </w:tabs>
        <w:wordWrap/>
        <w:spacing w:line="360" w:lineRule="auto"/>
        <w:ind w:left="0" w:firstLineChars="200" w:firstLine="480"/>
        <w:rPr>
          <w:sz w:val="24"/>
          <w:szCs w:val="24"/>
        </w:rPr>
      </w:pPr>
      <w:r w:rsidRPr="00000DAF">
        <w:rPr>
          <w:rFonts w:hint="eastAsia"/>
          <w:sz w:val="24"/>
          <w:szCs w:val="24"/>
        </w:rPr>
        <w:t>每</w:t>
      </w:r>
      <w:r w:rsidRPr="00000DAF">
        <w:rPr>
          <w:sz w:val="24"/>
          <w:szCs w:val="24"/>
        </w:rPr>
        <w:t>二</w:t>
      </w:r>
      <w:r w:rsidRPr="00000DAF">
        <w:rPr>
          <w:rFonts w:hint="eastAsia"/>
          <w:sz w:val="24"/>
          <w:szCs w:val="24"/>
        </w:rPr>
        <w:t>至</w:t>
      </w:r>
      <w:r w:rsidRPr="00000DAF">
        <w:rPr>
          <w:sz w:val="24"/>
          <w:szCs w:val="24"/>
        </w:rPr>
        <w:t>三个月对校园内乔木进行一遍病虫害全面防治消杀；</w:t>
      </w:r>
    </w:p>
    <w:p w:rsidR="00C504D1" w:rsidRPr="00000DAF" w:rsidRDefault="00C504D1" w:rsidP="00677164">
      <w:pPr>
        <w:pStyle w:val="af2"/>
        <w:widowControl w:val="0"/>
        <w:numPr>
          <w:ilvl w:val="0"/>
          <w:numId w:val="8"/>
        </w:numPr>
        <w:tabs>
          <w:tab w:val="left" w:pos="851"/>
        </w:tabs>
        <w:wordWrap/>
        <w:spacing w:line="360" w:lineRule="auto"/>
        <w:ind w:left="0" w:firstLineChars="200" w:firstLine="480"/>
        <w:rPr>
          <w:sz w:val="24"/>
          <w:szCs w:val="24"/>
        </w:rPr>
      </w:pPr>
      <w:r w:rsidRPr="00000DAF">
        <w:rPr>
          <w:rFonts w:hint="eastAsia"/>
          <w:sz w:val="24"/>
          <w:szCs w:val="24"/>
        </w:rPr>
        <w:t>每周</w:t>
      </w:r>
      <w:r w:rsidRPr="00000DAF">
        <w:rPr>
          <w:sz w:val="24"/>
          <w:szCs w:val="24"/>
        </w:rPr>
        <w:t>根据不同类</w:t>
      </w:r>
      <w:r w:rsidRPr="00000DAF">
        <w:rPr>
          <w:rFonts w:hint="eastAsia"/>
          <w:sz w:val="24"/>
          <w:szCs w:val="24"/>
        </w:rPr>
        <w:t>型</w:t>
      </w:r>
      <w:r w:rsidRPr="00000DAF">
        <w:rPr>
          <w:sz w:val="24"/>
          <w:szCs w:val="24"/>
        </w:rPr>
        <w:t>乔木进行绿化浇灌养护；</w:t>
      </w:r>
    </w:p>
    <w:p w:rsidR="00C504D1" w:rsidRPr="00000DAF" w:rsidRDefault="00C504D1" w:rsidP="00677164">
      <w:pPr>
        <w:pStyle w:val="af2"/>
        <w:widowControl w:val="0"/>
        <w:numPr>
          <w:ilvl w:val="0"/>
          <w:numId w:val="8"/>
        </w:numPr>
        <w:tabs>
          <w:tab w:val="left" w:pos="851"/>
        </w:tabs>
        <w:wordWrap/>
        <w:spacing w:line="360" w:lineRule="auto"/>
        <w:ind w:left="0" w:firstLineChars="200" w:firstLine="480"/>
        <w:rPr>
          <w:sz w:val="24"/>
          <w:szCs w:val="24"/>
        </w:rPr>
      </w:pPr>
      <w:r w:rsidRPr="00000DAF">
        <w:rPr>
          <w:rFonts w:hint="eastAsia"/>
          <w:sz w:val="24"/>
          <w:szCs w:val="24"/>
        </w:rPr>
        <w:t>每年的十一</w:t>
      </w:r>
      <w:r w:rsidRPr="00000DAF">
        <w:rPr>
          <w:sz w:val="24"/>
          <w:szCs w:val="24"/>
        </w:rPr>
        <w:t>、十二月份对各类乔木进行冬季防蛀虫</w:t>
      </w:r>
      <w:r w:rsidRPr="00000DAF">
        <w:rPr>
          <w:rFonts w:hint="eastAsia"/>
          <w:sz w:val="24"/>
          <w:szCs w:val="24"/>
        </w:rPr>
        <w:t>、刷植白2次</w:t>
      </w:r>
      <w:r w:rsidRPr="00000DAF">
        <w:rPr>
          <w:sz w:val="24"/>
          <w:szCs w:val="24"/>
        </w:rPr>
        <w:t>；</w:t>
      </w:r>
    </w:p>
    <w:p w:rsidR="00C504D1" w:rsidRPr="00000DAF" w:rsidRDefault="00C504D1" w:rsidP="00677164">
      <w:pPr>
        <w:pStyle w:val="af2"/>
        <w:widowControl w:val="0"/>
        <w:numPr>
          <w:ilvl w:val="0"/>
          <w:numId w:val="8"/>
        </w:numPr>
        <w:tabs>
          <w:tab w:val="left" w:pos="851"/>
        </w:tabs>
        <w:wordWrap/>
        <w:spacing w:line="360" w:lineRule="auto"/>
        <w:ind w:left="0" w:firstLineChars="200" w:firstLine="480"/>
        <w:rPr>
          <w:sz w:val="24"/>
          <w:szCs w:val="24"/>
        </w:rPr>
      </w:pPr>
      <w:r w:rsidRPr="00000DAF">
        <w:rPr>
          <w:rFonts w:hint="eastAsia"/>
          <w:sz w:val="24"/>
          <w:szCs w:val="24"/>
        </w:rPr>
        <w:t>每半年</w:t>
      </w:r>
      <w:r w:rsidRPr="00000DAF">
        <w:rPr>
          <w:sz w:val="24"/>
          <w:szCs w:val="24"/>
        </w:rPr>
        <w:t>或</w:t>
      </w:r>
      <w:r w:rsidRPr="00000DAF">
        <w:rPr>
          <w:rFonts w:hint="eastAsia"/>
          <w:sz w:val="24"/>
          <w:szCs w:val="24"/>
        </w:rPr>
        <w:t>一年</w:t>
      </w:r>
      <w:r w:rsidRPr="00000DAF">
        <w:rPr>
          <w:sz w:val="24"/>
          <w:szCs w:val="24"/>
        </w:rPr>
        <w:t>对乔木需整形修剪的树木进行修剪。</w:t>
      </w:r>
    </w:p>
    <w:p w:rsidR="00FB25FF" w:rsidRPr="00000DAF" w:rsidRDefault="00FB25FF" w:rsidP="00E16E8F">
      <w:pPr>
        <w:snapToGrid w:val="0"/>
        <w:spacing w:line="360" w:lineRule="auto"/>
        <w:rPr>
          <w:rFonts w:ascii="宋体"/>
          <w:b/>
          <w:sz w:val="24"/>
        </w:rPr>
      </w:pPr>
      <w:r w:rsidRPr="00000DAF">
        <w:rPr>
          <w:rFonts w:ascii="宋体"/>
          <w:b/>
          <w:sz w:val="24"/>
        </w:rPr>
        <w:t>4</w:t>
      </w:r>
      <w:r w:rsidRPr="00000DAF">
        <w:rPr>
          <w:rFonts w:ascii="宋体" w:hint="eastAsia"/>
          <w:b/>
          <w:sz w:val="24"/>
        </w:rPr>
        <w:t>、垂直绿化管养标准</w:t>
      </w:r>
      <w:r w:rsidR="00C504D1" w:rsidRPr="00000DAF">
        <w:rPr>
          <w:rFonts w:ascii="宋体" w:hint="eastAsia"/>
          <w:b/>
          <w:sz w:val="24"/>
        </w:rPr>
        <w:t>（与灌木</w:t>
      </w:r>
      <w:r w:rsidR="00811197" w:rsidRPr="00000DAF">
        <w:rPr>
          <w:rFonts w:ascii="宋体" w:hint="eastAsia"/>
          <w:b/>
          <w:sz w:val="24"/>
        </w:rPr>
        <w:t>养护计划类似</w:t>
      </w:r>
      <w:r w:rsidR="00C504D1" w:rsidRPr="00000DAF">
        <w:rPr>
          <w:rFonts w:ascii="宋体" w:hint="eastAsia"/>
          <w:b/>
          <w:sz w:val="24"/>
        </w:rPr>
        <w:t>）</w:t>
      </w:r>
    </w:p>
    <w:p w:rsidR="00FB25FF" w:rsidRPr="00000DAF" w:rsidRDefault="00F13F0D" w:rsidP="00E16E8F">
      <w:pPr>
        <w:snapToGrid w:val="0"/>
        <w:spacing w:line="360" w:lineRule="auto"/>
        <w:rPr>
          <w:rFonts w:ascii="宋体"/>
          <w:sz w:val="24"/>
        </w:rPr>
      </w:pPr>
      <w:r w:rsidRPr="00000DAF">
        <w:rPr>
          <w:rFonts w:ascii="宋体" w:hint="eastAsia"/>
          <w:sz w:val="24"/>
        </w:rPr>
        <w:t xml:space="preserve">   </w:t>
      </w:r>
      <w:r w:rsidR="00FB25FF" w:rsidRPr="00000DAF">
        <w:rPr>
          <w:rFonts w:ascii="宋体" w:hint="eastAsia"/>
          <w:sz w:val="24"/>
        </w:rPr>
        <w:t>垂直绿化攀缘植物生长良好，整齐雅观，生长期覆盖率达</w:t>
      </w:r>
      <w:r w:rsidR="00FB25FF" w:rsidRPr="00000DAF">
        <w:rPr>
          <w:rFonts w:ascii="宋体"/>
          <w:sz w:val="24"/>
        </w:rPr>
        <w:t xml:space="preserve"> 90%</w:t>
      </w:r>
      <w:r w:rsidR="00FB25FF" w:rsidRPr="00000DAF">
        <w:rPr>
          <w:rFonts w:ascii="宋体" w:hint="eastAsia"/>
          <w:sz w:val="24"/>
        </w:rPr>
        <w:t>以上，一年四季常绿（落叶植物除外），有花攀缘植物要适时开花。生长势良好，生长量达到该种类规格的平均年生长量；枝叶较健壮，叶色浓绿，无枯枝残叶，有花的攀援植物要适时开花。根据不同植物的攀援特点，采取牵引措施或设置架等辅助设施让其迅速、均匀地长满墙面。修剪要考虑该种类的生长发育特点，确定修剪时间和修剪程度，避免剪掉有用的叶芽、花芽和主蔓，合理修剪过密的侧蔓，控制主蔓，使覆盖均匀，以增强园林美化效果。立交桥上的下垂藤蔓要及时修剪，以免妨碍交通。经常淋水以保证其生长需要。秋、冬季加强淋水，使落叶植物延缓落叶，延长绿叶期。肥料的施用要适量、均匀，防止过量或不均匀引起肥伤。及时做好病虫害的工作，以防为主，精心管养，使植物增强抗病虫能力，采取综合防治、化学防治、物理人工防治和生物防治等方法防止病虫害蔓延和影响植物生长。尽量采有生物防治的办法，以减少对环境的污染，用化学方法防治时，喷药一般要在晚上进行，药物、用量及对环境的影响，</w:t>
      </w:r>
      <w:r w:rsidR="00FB25FF" w:rsidRPr="00000DAF">
        <w:rPr>
          <w:rFonts w:ascii="宋体"/>
          <w:sz w:val="24"/>
        </w:rPr>
        <w:t xml:space="preserve"> </w:t>
      </w:r>
      <w:r w:rsidR="00FB25FF" w:rsidRPr="00000DAF">
        <w:rPr>
          <w:rFonts w:ascii="宋体" w:hint="eastAsia"/>
          <w:sz w:val="24"/>
        </w:rPr>
        <w:t>要符合环保的要求和标准。发生</w:t>
      </w:r>
      <w:r w:rsidR="00FB25FF" w:rsidRPr="00000DAF">
        <w:rPr>
          <w:rFonts w:ascii="宋体" w:hint="eastAsia"/>
          <w:sz w:val="24"/>
        </w:rPr>
        <w:lastRenderedPageBreak/>
        <w:t>病虫害时，最严重的危害率在</w:t>
      </w:r>
      <w:r w:rsidR="00FB25FF" w:rsidRPr="00000DAF">
        <w:rPr>
          <w:rFonts w:ascii="宋体"/>
          <w:sz w:val="24"/>
        </w:rPr>
        <w:t>10%</w:t>
      </w:r>
      <w:r w:rsidR="00FB25FF" w:rsidRPr="00000DAF">
        <w:rPr>
          <w:rFonts w:ascii="宋体" w:hint="eastAsia"/>
          <w:sz w:val="24"/>
        </w:rPr>
        <w:t>以下。</w:t>
      </w:r>
    </w:p>
    <w:p w:rsidR="00811197" w:rsidRPr="00000DAF" w:rsidRDefault="00677164" w:rsidP="00677164">
      <w:pPr>
        <w:pStyle w:val="af2"/>
        <w:widowControl w:val="0"/>
        <w:wordWrap/>
        <w:spacing w:line="360" w:lineRule="auto"/>
        <w:ind w:left="0"/>
        <w:rPr>
          <w:b/>
          <w:sz w:val="24"/>
        </w:rPr>
      </w:pPr>
      <w:r w:rsidRPr="00000DAF">
        <w:rPr>
          <w:rFonts w:hint="eastAsia"/>
          <w:b/>
          <w:sz w:val="24"/>
          <w:szCs w:val="24"/>
        </w:rPr>
        <w:t>5、</w:t>
      </w:r>
      <w:r w:rsidR="00811197" w:rsidRPr="00000DAF">
        <w:rPr>
          <w:b/>
          <w:sz w:val="24"/>
        </w:rPr>
        <w:t>室内绿植、花卉养护：</w:t>
      </w:r>
    </w:p>
    <w:p w:rsidR="00811197" w:rsidRPr="00000DAF" w:rsidRDefault="00811197" w:rsidP="00677164">
      <w:pPr>
        <w:pStyle w:val="af2"/>
        <w:widowControl w:val="0"/>
        <w:numPr>
          <w:ilvl w:val="0"/>
          <w:numId w:val="12"/>
        </w:numPr>
        <w:tabs>
          <w:tab w:val="left" w:pos="851"/>
          <w:tab w:val="left" w:pos="993"/>
        </w:tabs>
        <w:wordWrap/>
        <w:spacing w:line="360" w:lineRule="auto"/>
        <w:ind w:left="0" w:firstLineChars="177" w:firstLine="425"/>
        <w:rPr>
          <w:sz w:val="24"/>
          <w:szCs w:val="24"/>
        </w:rPr>
      </w:pPr>
      <w:r w:rsidRPr="00000DAF">
        <w:rPr>
          <w:sz w:val="24"/>
          <w:szCs w:val="24"/>
        </w:rPr>
        <w:t>每天要求对责任区内摆放的室内绿植、花卉进行</w:t>
      </w:r>
      <w:r w:rsidRPr="00000DAF">
        <w:rPr>
          <w:rFonts w:hint="eastAsia"/>
          <w:sz w:val="24"/>
          <w:szCs w:val="24"/>
        </w:rPr>
        <w:t>跟进</w:t>
      </w:r>
      <w:r w:rsidRPr="00000DAF">
        <w:rPr>
          <w:sz w:val="24"/>
          <w:szCs w:val="24"/>
        </w:rPr>
        <w:t>；</w:t>
      </w:r>
      <w:r w:rsidRPr="00000DAF">
        <w:rPr>
          <w:rFonts w:hint="eastAsia"/>
          <w:sz w:val="24"/>
          <w:szCs w:val="24"/>
        </w:rPr>
        <w:t>对</w:t>
      </w:r>
      <w:r w:rsidRPr="00000DAF">
        <w:rPr>
          <w:sz w:val="24"/>
          <w:szCs w:val="24"/>
        </w:rPr>
        <w:t>现场所发现有枯枝败叶、白色垃圾、瓶罐等杂物现象要进行及时清理；</w:t>
      </w:r>
    </w:p>
    <w:p w:rsidR="00811197" w:rsidRPr="00000DAF" w:rsidRDefault="00811197" w:rsidP="00677164">
      <w:pPr>
        <w:pStyle w:val="af2"/>
        <w:widowControl w:val="0"/>
        <w:numPr>
          <w:ilvl w:val="0"/>
          <w:numId w:val="12"/>
        </w:numPr>
        <w:tabs>
          <w:tab w:val="left" w:pos="851"/>
          <w:tab w:val="left" w:pos="993"/>
        </w:tabs>
        <w:wordWrap/>
        <w:spacing w:line="360" w:lineRule="auto"/>
        <w:ind w:left="0" w:firstLineChars="177" w:firstLine="425"/>
        <w:rPr>
          <w:sz w:val="24"/>
          <w:szCs w:val="24"/>
        </w:rPr>
      </w:pPr>
      <w:r w:rsidRPr="00000DAF">
        <w:rPr>
          <w:rFonts w:hint="eastAsia"/>
          <w:sz w:val="24"/>
          <w:szCs w:val="24"/>
        </w:rPr>
        <w:t>每天</w:t>
      </w:r>
      <w:r w:rsidRPr="00000DAF">
        <w:rPr>
          <w:sz w:val="24"/>
          <w:szCs w:val="24"/>
        </w:rPr>
        <w:t>对管辖区域内绿植、盆栽进行养护浇灌、</w:t>
      </w:r>
      <w:r w:rsidRPr="00000DAF">
        <w:rPr>
          <w:rFonts w:hint="eastAsia"/>
          <w:sz w:val="24"/>
          <w:szCs w:val="24"/>
        </w:rPr>
        <w:t>枯枝败叶</w:t>
      </w:r>
      <w:r w:rsidRPr="00000DAF">
        <w:rPr>
          <w:sz w:val="24"/>
          <w:szCs w:val="24"/>
        </w:rPr>
        <w:t>的整</w:t>
      </w:r>
      <w:r w:rsidRPr="00000DAF">
        <w:rPr>
          <w:rFonts w:hint="eastAsia"/>
          <w:sz w:val="24"/>
          <w:szCs w:val="24"/>
        </w:rPr>
        <w:t>型</w:t>
      </w:r>
      <w:r w:rsidRPr="00000DAF">
        <w:rPr>
          <w:sz w:val="24"/>
          <w:szCs w:val="24"/>
        </w:rPr>
        <w:t>修剪</w:t>
      </w:r>
      <w:r w:rsidRPr="00000DAF">
        <w:rPr>
          <w:rFonts w:hint="eastAsia"/>
          <w:sz w:val="24"/>
          <w:szCs w:val="24"/>
        </w:rPr>
        <w:t>；</w:t>
      </w:r>
    </w:p>
    <w:p w:rsidR="00811197" w:rsidRPr="00000DAF" w:rsidRDefault="00811197" w:rsidP="00677164">
      <w:pPr>
        <w:pStyle w:val="af2"/>
        <w:widowControl w:val="0"/>
        <w:numPr>
          <w:ilvl w:val="0"/>
          <w:numId w:val="12"/>
        </w:numPr>
        <w:tabs>
          <w:tab w:val="left" w:pos="851"/>
          <w:tab w:val="left" w:pos="993"/>
        </w:tabs>
        <w:wordWrap/>
        <w:spacing w:line="360" w:lineRule="auto"/>
        <w:ind w:left="0" w:firstLineChars="177" w:firstLine="425"/>
        <w:rPr>
          <w:sz w:val="24"/>
          <w:szCs w:val="24"/>
        </w:rPr>
      </w:pPr>
      <w:r w:rsidRPr="00000DAF">
        <w:rPr>
          <w:rFonts w:hint="eastAsia"/>
          <w:sz w:val="24"/>
          <w:szCs w:val="24"/>
        </w:rPr>
        <w:t>每周要求</w:t>
      </w:r>
      <w:r w:rsidRPr="00000DAF">
        <w:rPr>
          <w:sz w:val="24"/>
          <w:szCs w:val="24"/>
        </w:rPr>
        <w:t>对室内摆放绿植、花卉的叶片灰尘进行擦拭一遍，对部分绿植有需要更换</w:t>
      </w:r>
      <w:r w:rsidRPr="00000DAF">
        <w:rPr>
          <w:rFonts w:hint="eastAsia"/>
          <w:sz w:val="24"/>
          <w:szCs w:val="24"/>
        </w:rPr>
        <w:t>底托</w:t>
      </w:r>
      <w:r w:rsidRPr="00000DAF">
        <w:rPr>
          <w:sz w:val="24"/>
          <w:szCs w:val="24"/>
        </w:rPr>
        <w:t>的盆栽进行及时更换；</w:t>
      </w:r>
    </w:p>
    <w:p w:rsidR="00811197" w:rsidRPr="00000DAF" w:rsidRDefault="00811197" w:rsidP="00677164">
      <w:pPr>
        <w:pStyle w:val="af2"/>
        <w:widowControl w:val="0"/>
        <w:numPr>
          <w:ilvl w:val="0"/>
          <w:numId w:val="12"/>
        </w:numPr>
        <w:tabs>
          <w:tab w:val="left" w:pos="851"/>
          <w:tab w:val="left" w:pos="993"/>
        </w:tabs>
        <w:wordWrap/>
        <w:spacing w:line="360" w:lineRule="auto"/>
        <w:ind w:left="0" w:firstLineChars="177" w:firstLine="425"/>
        <w:rPr>
          <w:sz w:val="24"/>
          <w:szCs w:val="24"/>
        </w:rPr>
      </w:pPr>
      <w:r w:rsidRPr="00000DAF">
        <w:rPr>
          <w:rFonts w:hint="eastAsia"/>
          <w:sz w:val="24"/>
          <w:szCs w:val="24"/>
        </w:rPr>
        <w:t>对各领导</w:t>
      </w:r>
      <w:r w:rsidRPr="00000DAF">
        <w:rPr>
          <w:sz w:val="24"/>
          <w:szCs w:val="24"/>
        </w:rPr>
        <w:t>、</w:t>
      </w:r>
      <w:r w:rsidRPr="00000DAF">
        <w:rPr>
          <w:rFonts w:hint="eastAsia"/>
          <w:sz w:val="24"/>
          <w:szCs w:val="24"/>
        </w:rPr>
        <w:t>课室</w:t>
      </w:r>
      <w:r w:rsidRPr="00000DAF">
        <w:rPr>
          <w:sz w:val="24"/>
          <w:szCs w:val="24"/>
        </w:rPr>
        <w:t>、办公室内摆放绿植、花卉出现需要更换的情况要做好记录，并报备项目经理做好定期绿植</w:t>
      </w:r>
      <w:r w:rsidRPr="00000DAF">
        <w:rPr>
          <w:rFonts w:hint="eastAsia"/>
          <w:sz w:val="24"/>
          <w:szCs w:val="24"/>
        </w:rPr>
        <w:t>、</w:t>
      </w:r>
      <w:r w:rsidRPr="00000DAF">
        <w:rPr>
          <w:sz w:val="24"/>
          <w:szCs w:val="24"/>
        </w:rPr>
        <w:t>盆栽更换计划；</w:t>
      </w:r>
    </w:p>
    <w:p w:rsidR="00811197" w:rsidRPr="00000DAF" w:rsidRDefault="00811197" w:rsidP="00677164">
      <w:pPr>
        <w:pStyle w:val="af2"/>
        <w:widowControl w:val="0"/>
        <w:numPr>
          <w:ilvl w:val="0"/>
          <w:numId w:val="12"/>
        </w:numPr>
        <w:tabs>
          <w:tab w:val="left" w:pos="851"/>
          <w:tab w:val="left" w:pos="993"/>
        </w:tabs>
        <w:wordWrap/>
        <w:spacing w:line="360" w:lineRule="auto"/>
        <w:ind w:left="0" w:firstLineChars="177" w:firstLine="425"/>
        <w:rPr>
          <w:sz w:val="24"/>
          <w:szCs w:val="24"/>
        </w:rPr>
      </w:pPr>
      <w:r w:rsidRPr="00000DAF">
        <w:rPr>
          <w:rFonts w:hint="eastAsia"/>
          <w:sz w:val="24"/>
          <w:szCs w:val="24"/>
        </w:rPr>
        <w:t>每月</w:t>
      </w:r>
      <w:r w:rsidRPr="00000DAF">
        <w:rPr>
          <w:sz w:val="24"/>
          <w:szCs w:val="24"/>
        </w:rPr>
        <w:t>定期回访甲方</w:t>
      </w:r>
      <w:r w:rsidRPr="00000DAF">
        <w:rPr>
          <w:rFonts w:hint="eastAsia"/>
          <w:sz w:val="24"/>
          <w:szCs w:val="24"/>
        </w:rPr>
        <w:t>客户</w:t>
      </w:r>
      <w:r w:rsidRPr="00000DAF">
        <w:rPr>
          <w:sz w:val="24"/>
          <w:szCs w:val="24"/>
        </w:rPr>
        <w:t>对我们所提供绿植养护服务的满意度。</w:t>
      </w:r>
    </w:p>
    <w:p w:rsidR="00FB25FF" w:rsidRPr="00000DAF" w:rsidRDefault="00811197" w:rsidP="00E16E8F">
      <w:pPr>
        <w:snapToGrid w:val="0"/>
        <w:spacing w:line="360" w:lineRule="auto"/>
        <w:rPr>
          <w:rFonts w:ascii="宋体"/>
          <w:b/>
          <w:sz w:val="24"/>
        </w:rPr>
      </w:pPr>
      <w:r w:rsidRPr="00000DAF">
        <w:rPr>
          <w:rFonts w:ascii="宋体" w:hint="eastAsia"/>
          <w:b/>
          <w:sz w:val="24"/>
        </w:rPr>
        <w:t>6</w:t>
      </w:r>
      <w:r w:rsidR="00FB25FF" w:rsidRPr="00000DAF">
        <w:rPr>
          <w:rFonts w:ascii="宋体" w:hint="eastAsia"/>
          <w:b/>
          <w:sz w:val="24"/>
        </w:rPr>
        <w:t>、环境卫生标准</w:t>
      </w:r>
    </w:p>
    <w:p w:rsidR="00FB25FF" w:rsidRPr="00000DAF" w:rsidRDefault="00A02FF9" w:rsidP="00E16E8F">
      <w:pPr>
        <w:snapToGrid w:val="0"/>
        <w:spacing w:line="360" w:lineRule="auto"/>
        <w:rPr>
          <w:rFonts w:ascii="宋体"/>
          <w:sz w:val="24"/>
        </w:rPr>
      </w:pPr>
      <w:r w:rsidRPr="00000DAF">
        <w:rPr>
          <w:rFonts w:ascii="宋体" w:hint="eastAsia"/>
          <w:sz w:val="24"/>
        </w:rPr>
        <w:t xml:space="preserve">   </w:t>
      </w:r>
      <w:r w:rsidR="00FB25FF" w:rsidRPr="00000DAF">
        <w:rPr>
          <w:rFonts w:ascii="宋体" w:hint="eastAsia"/>
          <w:sz w:val="24"/>
        </w:rPr>
        <w:t>绿地清洁，无垃圾杂物、石砾砖块、干枯枝叶、无粪便暴露，无鼠洞和蚊蝇滋生地。</w:t>
      </w:r>
    </w:p>
    <w:p w:rsidR="00FB25FF" w:rsidRPr="00000DAF" w:rsidRDefault="00811197" w:rsidP="00E16E8F">
      <w:pPr>
        <w:snapToGrid w:val="0"/>
        <w:spacing w:line="360" w:lineRule="auto"/>
        <w:rPr>
          <w:rFonts w:ascii="宋体"/>
          <w:b/>
          <w:sz w:val="24"/>
        </w:rPr>
      </w:pPr>
      <w:r w:rsidRPr="00000DAF">
        <w:rPr>
          <w:rFonts w:ascii="宋体" w:hint="eastAsia"/>
          <w:b/>
          <w:sz w:val="24"/>
        </w:rPr>
        <w:t>7</w:t>
      </w:r>
      <w:r w:rsidR="00FB25FF" w:rsidRPr="00000DAF">
        <w:rPr>
          <w:rFonts w:ascii="宋体" w:hint="eastAsia"/>
          <w:b/>
          <w:sz w:val="24"/>
        </w:rPr>
        <w:t>、安全标准</w:t>
      </w:r>
    </w:p>
    <w:p w:rsidR="00FB25FF" w:rsidRPr="00000DAF" w:rsidRDefault="000E7033" w:rsidP="00E16E8F">
      <w:pPr>
        <w:snapToGrid w:val="0"/>
        <w:spacing w:line="360" w:lineRule="auto"/>
        <w:rPr>
          <w:rFonts w:ascii="宋体"/>
          <w:sz w:val="24"/>
        </w:rPr>
      </w:pPr>
      <w:r w:rsidRPr="00000DAF">
        <w:rPr>
          <w:rFonts w:ascii="宋体" w:hint="eastAsia"/>
          <w:sz w:val="24"/>
        </w:rPr>
        <w:t xml:space="preserve">   </w:t>
      </w:r>
      <w:r w:rsidR="00FB25FF" w:rsidRPr="00000DAF">
        <w:rPr>
          <w:rFonts w:ascii="宋体" w:hint="eastAsia"/>
          <w:sz w:val="24"/>
        </w:rPr>
        <w:t>根据学校的安全管理要求，所有人员及作业必须符合相关规定。</w:t>
      </w:r>
    </w:p>
    <w:p w:rsidR="00FB25FF" w:rsidRPr="00000DAF" w:rsidRDefault="00A65F8E" w:rsidP="00591047">
      <w:pPr>
        <w:snapToGrid w:val="0"/>
        <w:spacing w:line="360" w:lineRule="auto"/>
        <w:outlineLvl w:val="0"/>
        <w:rPr>
          <w:rFonts w:ascii="宋体"/>
          <w:sz w:val="24"/>
        </w:rPr>
      </w:pPr>
      <w:r w:rsidRPr="00000DAF">
        <w:rPr>
          <w:rFonts w:ascii="宋体" w:hint="eastAsia"/>
          <w:sz w:val="24"/>
        </w:rPr>
        <w:t>（二）</w:t>
      </w:r>
      <w:r w:rsidR="00FB25FF" w:rsidRPr="00000DAF">
        <w:rPr>
          <w:rFonts w:ascii="宋体" w:hint="eastAsia"/>
          <w:sz w:val="24"/>
        </w:rPr>
        <w:t>绿化管养相关说明</w:t>
      </w:r>
    </w:p>
    <w:p w:rsidR="00FB25FF" w:rsidRPr="00000DAF" w:rsidRDefault="00FB25FF" w:rsidP="00E16E8F">
      <w:pPr>
        <w:snapToGrid w:val="0"/>
        <w:spacing w:line="360" w:lineRule="auto"/>
        <w:rPr>
          <w:rFonts w:ascii="宋体"/>
          <w:sz w:val="24"/>
        </w:rPr>
      </w:pPr>
      <w:r w:rsidRPr="00000DAF">
        <w:rPr>
          <w:rFonts w:ascii="宋体" w:hint="eastAsia"/>
          <w:sz w:val="24"/>
        </w:rPr>
        <w:t>1、绿化养护操作人员必须接受招标人的安全教育，考核合格后方可进入作业。</w:t>
      </w:r>
    </w:p>
    <w:p w:rsidR="00FB25FF" w:rsidRPr="00000DAF" w:rsidRDefault="00FB25FF" w:rsidP="00E16E8F">
      <w:pPr>
        <w:snapToGrid w:val="0"/>
        <w:spacing w:line="360" w:lineRule="auto"/>
        <w:rPr>
          <w:rFonts w:ascii="宋体"/>
          <w:sz w:val="24"/>
        </w:rPr>
      </w:pPr>
      <w:r w:rsidRPr="00000DAF">
        <w:rPr>
          <w:rFonts w:ascii="宋体" w:hint="eastAsia"/>
          <w:sz w:val="24"/>
        </w:rPr>
        <w:t>2、有关绿化费用分担的说明</w:t>
      </w:r>
    </w:p>
    <w:p w:rsidR="00FB25FF" w:rsidRPr="00000DAF" w:rsidRDefault="00FB25FF" w:rsidP="00E16E8F">
      <w:pPr>
        <w:snapToGrid w:val="0"/>
        <w:spacing w:line="360" w:lineRule="auto"/>
        <w:rPr>
          <w:rFonts w:ascii="宋体"/>
          <w:sz w:val="24"/>
        </w:rPr>
      </w:pPr>
      <w:r w:rsidRPr="00000DAF">
        <w:rPr>
          <w:rFonts w:ascii="宋体" w:hint="eastAsia"/>
          <w:sz w:val="24"/>
        </w:rPr>
        <w:t>（</w:t>
      </w:r>
      <w:r w:rsidRPr="00000DAF">
        <w:rPr>
          <w:rFonts w:ascii="宋体"/>
          <w:sz w:val="24"/>
        </w:rPr>
        <w:t>1</w:t>
      </w:r>
      <w:r w:rsidRPr="00000DAF">
        <w:rPr>
          <w:rFonts w:ascii="宋体" w:hint="eastAsia"/>
          <w:sz w:val="24"/>
        </w:rPr>
        <w:t>）绿化养护人员工资、保险、工衣由中标单位承担。</w:t>
      </w:r>
    </w:p>
    <w:p w:rsidR="00FB25FF" w:rsidRPr="00000DAF" w:rsidRDefault="00FB25FF" w:rsidP="00E16E8F">
      <w:pPr>
        <w:snapToGrid w:val="0"/>
        <w:spacing w:line="360" w:lineRule="auto"/>
        <w:rPr>
          <w:rFonts w:ascii="宋体"/>
          <w:sz w:val="24"/>
        </w:rPr>
      </w:pPr>
      <w:r w:rsidRPr="00000DAF">
        <w:rPr>
          <w:rFonts w:ascii="宋体" w:hint="eastAsia"/>
          <w:sz w:val="24"/>
        </w:rPr>
        <w:t>（</w:t>
      </w:r>
      <w:r w:rsidRPr="00000DAF">
        <w:rPr>
          <w:rFonts w:ascii="宋体"/>
          <w:sz w:val="24"/>
        </w:rPr>
        <w:t>2</w:t>
      </w:r>
      <w:r w:rsidRPr="00000DAF">
        <w:rPr>
          <w:rFonts w:ascii="宋体" w:hint="eastAsia"/>
          <w:sz w:val="24"/>
        </w:rPr>
        <w:t>）绿化工具、设备由中标单位承担。</w:t>
      </w:r>
    </w:p>
    <w:p w:rsidR="00FB25FF" w:rsidRPr="00000DAF" w:rsidRDefault="00FB25FF" w:rsidP="00E16E8F">
      <w:pPr>
        <w:snapToGrid w:val="0"/>
        <w:spacing w:line="360" w:lineRule="auto"/>
        <w:rPr>
          <w:rFonts w:ascii="宋体"/>
          <w:sz w:val="24"/>
        </w:rPr>
      </w:pPr>
      <w:r w:rsidRPr="00000DAF">
        <w:rPr>
          <w:rFonts w:ascii="宋体" w:hint="eastAsia"/>
          <w:sz w:val="24"/>
        </w:rPr>
        <w:t>（</w:t>
      </w:r>
      <w:r w:rsidRPr="00000DAF">
        <w:rPr>
          <w:rFonts w:ascii="宋体"/>
          <w:sz w:val="24"/>
        </w:rPr>
        <w:t>3</w:t>
      </w:r>
      <w:r w:rsidRPr="00000DAF">
        <w:rPr>
          <w:rFonts w:ascii="宋体" w:hint="eastAsia"/>
          <w:sz w:val="24"/>
        </w:rPr>
        <w:t>）水费、电费由招标人承担。</w:t>
      </w:r>
    </w:p>
    <w:p w:rsidR="00FB25FF" w:rsidRPr="00000DAF" w:rsidRDefault="00FB25FF" w:rsidP="00E16E8F">
      <w:pPr>
        <w:snapToGrid w:val="0"/>
        <w:spacing w:line="360" w:lineRule="auto"/>
        <w:rPr>
          <w:rFonts w:ascii="宋体"/>
          <w:sz w:val="24"/>
        </w:rPr>
      </w:pPr>
      <w:r w:rsidRPr="00000DAF">
        <w:rPr>
          <w:rFonts w:ascii="宋体" w:hint="eastAsia"/>
          <w:sz w:val="24"/>
        </w:rPr>
        <w:t>（</w:t>
      </w:r>
      <w:r w:rsidRPr="00000DAF">
        <w:rPr>
          <w:rFonts w:ascii="宋体"/>
          <w:sz w:val="24"/>
        </w:rPr>
        <w:t>4</w:t>
      </w:r>
      <w:r w:rsidRPr="00000DAF">
        <w:rPr>
          <w:rFonts w:ascii="宋体" w:hint="eastAsia"/>
          <w:sz w:val="24"/>
        </w:rPr>
        <w:t>）绿地的四害消杀和白蚁防治费用、肥料、农药由招标人承担。</w:t>
      </w:r>
    </w:p>
    <w:p w:rsidR="00987DC1" w:rsidRPr="00000DAF" w:rsidRDefault="00FB25FF" w:rsidP="00E16E8F">
      <w:pPr>
        <w:snapToGrid w:val="0"/>
        <w:spacing w:line="360" w:lineRule="auto"/>
        <w:rPr>
          <w:rFonts w:ascii="宋体"/>
          <w:sz w:val="24"/>
        </w:rPr>
      </w:pPr>
      <w:r w:rsidRPr="00000DAF">
        <w:rPr>
          <w:rFonts w:ascii="宋体" w:hint="eastAsia"/>
          <w:sz w:val="24"/>
        </w:rPr>
        <w:t>（</w:t>
      </w:r>
      <w:r w:rsidRPr="00000DAF">
        <w:rPr>
          <w:rFonts w:ascii="宋体"/>
          <w:sz w:val="24"/>
        </w:rPr>
        <w:t>5</w:t>
      </w:r>
      <w:r w:rsidRPr="00000DAF">
        <w:rPr>
          <w:rFonts w:ascii="宋体" w:hint="eastAsia"/>
          <w:sz w:val="24"/>
        </w:rPr>
        <w:t>）绿化施工、改造费用由招标人承担。</w:t>
      </w:r>
    </w:p>
    <w:p w:rsidR="00FB25FF" w:rsidRPr="00000DAF" w:rsidRDefault="00A65F8E" w:rsidP="00591047">
      <w:pPr>
        <w:snapToGrid w:val="0"/>
        <w:spacing w:line="360" w:lineRule="auto"/>
        <w:outlineLvl w:val="0"/>
        <w:rPr>
          <w:rFonts w:ascii="宋体"/>
          <w:sz w:val="24"/>
        </w:rPr>
      </w:pPr>
      <w:r w:rsidRPr="00000DAF">
        <w:rPr>
          <w:rFonts w:ascii="宋体" w:hint="eastAsia"/>
          <w:sz w:val="24"/>
        </w:rPr>
        <w:t>（三）</w:t>
      </w:r>
      <w:r w:rsidR="00FB25FF" w:rsidRPr="00000DAF">
        <w:rPr>
          <w:rFonts w:ascii="宋体" w:hint="eastAsia"/>
          <w:sz w:val="24"/>
        </w:rPr>
        <w:t>其它要求</w:t>
      </w:r>
    </w:p>
    <w:p w:rsidR="00FB25FF" w:rsidRPr="00000DAF" w:rsidRDefault="00FB25FF" w:rsidP="00E16E8F">
      <w:pPr>
        <w:snapToGrid w:val="0"/>
        <w:spacing w:line="360" w:lineRule="auto"/>
        <w:rPr>
          <w:rFonts w:ascii="宋体"/>
          <w:sz w:val="24"/>
        </w:rPr>
      </w:pPr>
      <w:r w:rsidRPr="00000DAF">
        <w:rPr>
          <w:rFonts w:ascii="宋体" w:hint="eastAsia"/>
          <w:sz w:val="24"/>
        </w:rPr>
        <w:t>（1）项目人员配备要求</w:t>
      </w:r>
    </w:p>
    <w:p w:rsidR="00FB25FF" w:rsidRPr="00000DAF" w:rsidRDefault="004F4869" w:rsidP="00E16E8F">
      <w:pPr>
        <w:snapToGrid w:val="0"/>
        <w:spacing w:line="360" w:lineRule="auto"/>
        <w:rPr>
          <w:rFonts w:ascii="宋体"/>
          <w:sz w:val="24"/>
        </w:rPr>
      </w:pPr>
      <w:r w:rsidRPr="00000DAF">
        <w:rPr>
          <w:rFonts w:ascii="宋体" w:hint="eastAsia"/>
          <w:sz w:val="24"/>
        </w:rPr>
        <w:t xml:space="preserve">     </w:t>
      </w:r>
      <w:r w:rsidR="00FB25FF" w:rsidRPr="00000DAF">
        <w:rPr>
          <w:rFonts w:ascii="宋体" w:hint="eastAsia"/>
          <w:sz w:val="24"/>
        </w:rPr>
        <w:t>本项目岗位配备人数合计4人。</w:t>
      </w:r>
    </w:p>
    <w:p w:rsidR="00FB25FF" w:rsidRPr="00000DAF" w:rsidRDefault="00FB25FF" w:rsidP="00E16E8F">
      <w:pPr>
        <w:snapToGrid w:val="0"/>
        <w:spacing w:line="360" w:lineRule="auto"/>
        <w:rPr>
          <w:rFonts w:ascii="宋体"/>
          <w:sz w:val="24"/>
        </w:rPr>
      </w:pPr>
      <w:r w:rsidRPr="00000DAF">
        <w:rPr>
          <w:rFonts w:ascii="宋体" w:hint="eastAsia"/>
          <w:sz w:val="24"/>
        </w:rPr>
        <w:t xml:space="preserve">（2）绿化养护需要的机械设备配备要求 </w:t>
      </w:r>
    </w:p>
    <w:p w:rsidR="00FB25FF" w:rsidRPr="00000DAF" w:rsidRDefault="004F4869" w:rsidP="00E16E8F">
      <w:pPr>
        <w:snapToGrid w:val="0"/>
        <w:spacing w:line="360" w:lineRule="auto"/>
        <w:rPr>
          <w:rFonts w:ascii="宋体"/>
          <w:sz w:val="24"/>
        </w:rPr>
      </w:pPr>
      <w:r w:rsidRPr="00000DAF">
        <w:rPr>
          <w:rFonts w:ascii="宋体" w:hint="eastAsia"/>
          <w:sz w:val="24"/>
        </w:rPr>
        <w:t xml:space="preserve">     </w:t>
      </w:r>
      <w:r w:rsidR="00FB25FF" w:rsidRPr="00000DAF">
        <w:rPr>
          <w:rFonts w:ascii="宋体" w:hint="eastAsia"/>
          <w:sz w:val="24"/>
        </w:rPr>
        <w:t>满足于本项目绿化及设施管养的自有绿地养护专用工具（草坪修剪机、绿篱修剪机、油锯、割灌机、高枝剪、高压喷雾器、疏草机、打孔注药机等）。</w:t>
      </w:r>
    </w:p>
    <w:p w:rsidR="00FB25FF" w:rsidRPr="00000DAF" w:rsidRDefault="00FB25FF" w:rsidP="00E16E8F">
      <w:pPr>
        <w:snapToGrid w:val="0"/>
        <w:spacing w:line="360" w:lineRule="auto"/>
        <w:rPr>
          <w:rFonts w:ascii="宋体"/>
          <w:sz w:val="24"/>
        </w:rPr>
      </w:pPr>
      <w:r w:rsidRPr="00000DAF">
        <w:rPr>
          <w:rFonts w:ascii="宋体" w:hint="eastAsia"/>
          <w:sz w:val="24"/>
        </w:rPr>
        <w:t>（3）员工社会保障要求</w:t>
      </w:r>
    </w:p>
    <w:p w:rsidR="00FB25FF" w:rsidRPr="00000DAF" w:rsidRDefault="004F4869" w:rsidP="00E16E8F">
      <w:pPr>
        <w:snapToGrid w:val="0"/>
        <w:spacing w:line="360" w:lineRule="auto"/>
        <w:rPr>
          <w:rFonts w:ascii="宋体"/>
          <w:sz w:val="24"/>
        </w:rPr>
      </w:pPr>
      <w:r w:rsidRPr="00000DAF">
        <w:rPr>
          <w:rFonts w:ascii="宋体" w:hint="eastAsia"/>
          <w:sz w:val="24"/>
        </w:rPr>
        <w:lastRenderedPageBreak/>
        <w:t xml:space="preserve">     </w:t>
      </w:r>
      <w:r w:rsidR="00FB25FF" w:rsidRPr="00000DAF">
        <w:rPr>
          <w:rFonts w:ascii="宋体" w:hint="eastAsia"/>
          <w:sz w:val="24"/>
        </w:rPr>
        <w:t>必须按劳动法规定，与从事绿化及设施管养工作的员工签订书面劳动合同。</w:t>
      </w:r>
    </w:p>
    <w:p w:rsidR="00FB25FF" w:rsidRPr="00000DAF" w:rsidRDefault="00FB25FF" w:rsidP="00E16E8F">
      <w:pPr>
        <w:snapToGrid w:val="0"/>
        <w:spacing w:line="360" w:lineRule="auto"/>
        <w:rPr>
          <w:rFonts w:ascii="宋体"/>
          <w:sz w:val="24"/>
        </w:rPr>
      </w:pPr>
      <w:r w:rsidRPr="00000DAF">
        <w:rPr>
          <w:rFonts w:ascii="宋体" w:hint="eastAsia"/>
          <w:sz w:val="24"/>
        </w:rPr>
        <w:t>支付员工工资不能低于当年深圳市人均最低工资标准。</w:t>
      </w:r>
    </w:p>
    <w:p w:rsidR="00FB25FF" w:rsidRPr="00000DAF" w:rsidRDefault="00FB25FF" w:rsidP="00E16E8F">
      <w:pPr>
        <w:snapToGrid w:val="0"/>
        <w:spacing w:line="360" w:lineRule="auto"/>
        <w:rPr>
          <w:rFonts w:ascii="宋体"/>
          <w:sz w:val="24"/>
        </w:rPr>
      </w:pPr>
      <w:r w:rsidRPr="00000DAF">
        <w:rPr>
          <w:rFonts w:ascii="宋体" w:hint="eastAsia"/>
          <w:sz w:val="24"/>
        </w:rPr>
        <w:t>（4）项目其他要求</w:t>
      </w:r>
    </w:p>
    <w:p w:rsidR="00FB25FF" w:rsidRPr="00000DAF" w:rsidRDefault="00A744C9" w:rsidP="00E16E8F">
      <w:pPr>
        <w:snapToGrid w:val="0"/>
        <w:spacing w:line="360" w:lineRule="auto"/>
        <w:rPr>
          <w:rFonts w:ascii="宋体"/>
          <w:sz w:val="24"/>
        </w:rPr>
      </w:pPr>
      <w:r w:rsidRPr="00000DAF">
        <w:rPr>
          <w:rFonts w:ascii="宋体" w:hint="eastAsia"/>
          <w:sz w:val="24"/>
        </w:rPr>
        <w:t xml:space="preserve">    </w:t>
      </w:r>
      <w:r w:rsidR="00FB25FF" w:rsidRPr="00000DAF">
        <w:rPr>
          <w:rFonts w:ascii="宋体" w:hint="eastAsia"/>
          <w:sz w:val="24"/>
        </w:rPr>
        <w:t>1）中标单位必须遵守甲方的各项规章</w:t>
      </w:r>
      <w:hyperlink r:id="rId9" w:tgtFrame="http://www.fdcew.com/gw/hfw/_blank" w:history="1">
        <w:r w:rsidR="00FB25FF" w:rsidRPr="00000DAF">
          <w:rPr>
            <w:rFonts w:ascii="宋体"/>
            <w:sz w:val="24"/>
          </w:rPr>
          <w:t>制度</w:t>
        </w:r>
      </w:hyperlink>
      <w:r w:rsidR="00FB25FF" w:rsidRPr="00000DAF">
        <w:rPr>
          <w:rFonts w:ascii="宋体" w:hint="eastAsia"/>
          <w:sz w:val="24"/>
        </w:rPr>
        <w:t>，</w:t>
      </w:r>
      <w:r w:rsidR="002A7811" w:rsidRPr="00000DAF">
        <w:rPr>
          <w:rFonts w:ascii="宋体" w:hint="eastAsia"/>
          <w:sz w:val="24"/>
        </w:rPr>
        <w:t>须</w:t>
      </w:r>
      <w:r w:rsidR="00FB25FF" w:rsidRPr="00000DAF">
        <w:rPr>
          <w:rFonts w:ascii="宋体" w:hint="eastAsia"/>
          <w:sz w:val="24"/>
        </w:rPr>
        <w:t>服从深圳中学的统一指挥和合理调整。对甲方检查时发现的不合格之处,乙方应及时进行整改。</w:t>
      </w:r>
    </w:p>
    <w:p w:rsidR="00FB25FF" w:rsidRPr="00000DAF" w:rsidRDefault="00A744C9" w:rsidP="00E16E8F">
      <w:pPr>
        <w:snapToGrid w:val="0"/>
        <w:spacing w:line="360" w:lineRule="auto"/>
        <w:rPr>
          <w:rFonts w:ascii="宋体"/>
          <w:sz w:val="24"/>
        </w:rPr>
      </w:pPr>
      <w:r w:rsidRPr="00000DAF">
        <w:rPr>
          <w:rFonts w:ascii="宋体" w:hint="eastAsia"/>
          <w:sz w:val="24"/>
        </w:rPr>
        <w:t xml:space="preserve">    </w:t>
      </w:r>
      <w:r w:rsidR="00FB25FF" w:rsidRPr="00000DAF">
        <w:rPr>
          <w:rFonts w:ascii="宋体" w:hint="eastAsia"/>
          <w:sz w:val="24"/>
        </w:rPr>
        <w:t>2）为保证管理到位,中标单位配备的专职管理人员,做好日常养护记录,建立绿化养护技术档案。有紧急情况随叫随到；每月至少指派一名高层管理人员到乙方承包的范围检查绿化养护情况,并积极征询甲方意见，加强沟通,不断提高服务品质，搞好配套工作</w:t>
      </w:r>
      <w:r w:rsidR="007531D7" w:rsidRPr="00000DAF">
        <w:rPr>
          <w:rFonts w:ascii="宋体" w:hint="eastAsia"/>
          <w:sz w:val="24"/>
        </w:rPr>
        <w:t>。</w:t>
      </w:r>
      <w:r w:rsidR="00FB25FF" w:rsidRPr="00000DAF">
        <w:rPr>
          <w:rFonts w:ascii="宋体" w:hint="eastAsia"/>
          <w:sz w:val="24"/>
        </w:rPr>
        <w:t xml:space="preserve"> </w:t>
      </w:r>
    </w:p>
    <w:p w:rsidR="00FB25FF" w:rsidRPr="00000DAF" w:rsidRDefault="00A744C9" w:rsidP="00E16E8F">
      <w:pPr>
        <w:snapToGrid w:val="0"/>
        <w:spacing w:line="360" w:lineRule="auto"/>
        <w:rPr>
          <w:rFonts w:ascii="宋体"/>
          <w:sz w:val="24"/>
        </w:rPr>
      </w:pPr>
      <w:r w:rsidRPr="00000DAF">
        <w:rPr>
          <w:rFonts w:ascii="宋体" w:hint="eastAsia"/>
          <w:sz w:val="24"/>
        </w:rPr>
        <w:t xml:space="preserve">    </w:t>
      </w:r>
      <w:r w:rsidR="00FB25FF" w:rsidRPr="00000DAF">
        <w:rPr>
          <w:rFonts w:ascii="宋体" w:hint="eastAsia"/>
          <w:sz w:val="24"/>
        </w:rPr>
        <w:t>3）节假日按要求，协助配合甲方做好节日摆花工作（费用另行商定）。同时增加人员搞好节日的保洁和管理工作。草坪、花灌木等各种苗木按其生长习性，提前进行修剪，保证节日期间最美好的环境。</w:t>
      </w:r>
    </w:p>
    <w:p w:rsidR="00987DC1" w:rsidRPr="00000DAF" w:rsidRDefault="00987DC1" w:rsidP="00591047">
      <w:pPr>
        <w:widowControl/>
        <w:spacing w:line="600" w:lineRule="auto"/>
        <w:outlineLvl w:val="0"/>
        <w:rPr>
          <w:rFonts w:ascii="黑体" w:eastAsia="黑体" w:hAnsi="黑体"/>
          <w:sz w:val="32"/>
        </w:rPr>
      </w:pPr>
      <w:r w:rsidRPr="00000DAF">
        <w:rPr>
          <w:rFonts w:ascii="黑体" w:eastAsia="黑体" w:hAnsi="黑体" w:hint="eastAsia"/>
          <w:sz w:val="32"/>
        </w:rPr>
        <w:t>四、有关要求</w:t>
      </w:r>
    </w:p>
    <w:p w:rsidR="00987DC1" w:rsidRPr="00000DAF" w:rsidRDefault="00987DC1">
      <w:pPr>
        <w:widowControl/>
        <w:shd w:val="clear" w:color="000000" w:fill="FFFFFF"/>
        <w:spacing w:line="360" w:lineRule="auto"/>
        <w:jc w:val="left"/>
        <w:rPr>
          <w:rFonts w:ascii="宋体"/>
          <w:sz w:val="24"/>
          <w:shd w:val="clear" w:color="000000" w:fill="FFFFFF"/>
        </w:rPr>
      </w:pPr>
      <w:r w:rsidRPr="00000DAF">
        <w:rPr>
          <w:rFonts w:ascii="宋体" w:hint="eastAsia"/>
          <w:sz w:val="24"/>
          <w:shd w:val="clear" w:color="000000" w:fill="FFFFFF"/>
        </w:rPr>
        <w:t>1、 投标书要求：</w:t>
      </w:r>
    </w:p>
    <w:p w:rsidR="00987DC1" w:rsidRPr="00000DAF" w:rsidRDefault="00987DC1">
      <w:pPr>
        <w:widowControl/>
        <w:shd w:val="clear" w:color="000000" w:fill="FFFFFF"/>
        <w:spacing w:line="360" w:lineRule="auto"/>
        <w:ind w:firstLine="420"/>
        <w:jc w:val="left"/>
        <w:rPr>
          <w:rFonts w:ascii="宋体"/>
          <w:sz w:val="24"/>
          <w:shd w:val="clear" w:color="000000" w:fill="FFFFFF"/>
        </w:rPr>
      </w:pPr>
      <w:r w:rsidRPr="00000DAF">
        <w:rPr>
          <w:rFonts w:ascii="宋体" w:hint="eastAsia"/>
          <w:sz w:val="24"/>
          <w:shd w:val="clear" w:color="000000" w:fill="FFFFFF"/>
        </w:rPr>
        <w:t>投标方在投标之前必须认真阅读本招标书所有内容，投标方因未能遵循此要求而造成的对本招标书要求投标方所提供的任何资料、信息、数据的遗漏或任何非针对招标书要求项目的报价均须自担风险并承担可能导致其标书被招标废弃的后果。</w:t>
      </w:r>
    </w:p>
    <w:p w:rsidR="00987DC1" w:rsidRPr="00000DAF" w:rsidRDefault="00987DC1">
      <w:pPr>
        <w:widowControl/>
        <w:shd w:val="clear" w:color="000000" w:fill="FFFFFF"/>
        <w:spacing w:line="360" w:lineRule="auto"/>
        <w:jc w:val="left"/>
        <w:rPr>
          <w:rFonts w:ascii="宋体"/>
          <w:sz w:val="24"/>
          <w:shd w:val="clear" w:color="000000" w:fill="FFFFFF"/>
        </w:rPr>
      </w:pPr>
      <w:r w:rsidRPr="00000DAF">
        <w:rPr>
          <w:rFonts w:ascii="宋体" w:hint="eastAsia"/>
          <w:sz w:val="24"/>
          <w:shd w:val="clear" w:color="000000" w:fill="FFFFFF"/>
        </w:rPr>
        <w:t>2、投标书格式（见第六章  投标文件的格式、附件）</w:t>
      </w:r>
    </w:p>
    <w:p w:rsidR="00987DC1" w:rsidRPr="00000DAF" w:rsidRDefault="00987DC1">
      <w:pPr>
        <w:widowControl/>
        <w:shd w:val="clear" w:color="000000" w:fill="FFFFFF"/>
        <w:spacing w:line="360" w:lineRule="auto"/>
        <w:ind w:firstLine="420"/>
        <w:jc w:val="left"/>
        <w:rPr>
          <w:rFonts w:ascii="宋体"/>
          <w:sz w:val="24"/>
          <w:shd w:val="clear" w:color="000000" w:fill="FFFFFF"/>
        </w:rPr>
      </w:pPr>
      <w:r w:rsidRPr="00000DAF">
        <w:rPr>
          <w:rFonts w:ascii="宋体" w:hint="eastAsia"/>
          <w:sz w:val="24"/>
          <w:shd w:val="clear" w:color="000000" w:fill="FFFFFF"/>
        </w:rPr>
        <w:t>其中营业执照等与投标方自身相关的材料均须提交复印件（盖章）。投标时请注明项目名称并将所有提交资料(1正2副，共3份）装入同一档案袋盖章并密封好。</w:t>
      </w:r>
    </w:p>
    <w:p w:rsidR="00987DC1" w:rsidRPr="00000DAF" w:rsidRDefault="00987DC1">
      <w:pPr>
        <w:widowControl/>
        <w:shd w:val="clear" w:color="000000" w:fill="FFFFFF"/>
        <w:spacing w:line="360" w:lineRule="auto"/>
        <w:jc w:val="left"/>
        <w:rPr>
          <w:rFonts w:ascii="宋体"/>
          <w:sz w:val="24"/>
          <w:shd w:val="clear" w:color="000000" w:fill="FFFFFF"/>
        </w:rPr>
      </w:pPr>
      <w:r w:rsidRPr="00000DAF">
        <w:rPr>
          <w:rFonts w:ascii="宋体" w:hint="eastAsia"/>
          <w:sz w:val="24"/>
          <w:shd w:val="clear" w:color="000000" w:fill="FFFFFF"/>
        </w:rPr>
        <w:t>3、其他产品相关的资质文件。</w:t>
      </w:r>
    </w:p>
    <w:p w:rsidR="00987DC1" w:rsidRPr="00000DAF" w:rsidRDefault="00987DC1">
      <w:pPr>
        <w:widowControl/>
        <w:shd w:val="clear" w:color="000000" w:fill="FFFFFF"/>
        <w:spacing w:line="360" w:lineRule="auto"/>
        <w:jc w:val="left"/>
        <w:rPr>
          <w:rFonts w:ascii="宋体"/>
          <w:sz w:val="24"/>
          <w:shd w:val="clear" w:color="000000" w:fill="FFFFFF"/>
        </w:rPr>
      </w:pPr>
      <w:r w:rsidRPr="00000DAF">
        <w:rPr>
          <w:rFonts w:ascii="宋体" w:hint="eastAsia"/>
          <w:sz w:val="24"/>
          <w:shd w:val="clear" w:color="000000" w:fill="FFFFFF"/>
        </w:rPr>
        <w:t>4、投标方联系人及联系电话。</w:t>
      </w:r>
    </w:p>
    <w:p w:rsidR="00987DC1" w:rsidRPr="00000DAF" w:rsidRDefault="00987DC1">
      <w:pPr>
        <w:widowControl/>
        <w:shd w:val="clear" w:color="000000" w:fill="FFFFFF"/>
        <w:spacing w:line="360" w:lineRule="auto"/>
        <w:jc w:val="left"/>
        <w:rPr>
          <w:rFonts w:ascii="Arial" w:hAnsi="Arial"/>
          <w:color w:val="4C4C4C"/>
        </w:rPr>
      </w:pPr>
      <w:r w:rsidRPr="00000DAF">
        <w:rPr>
          <w:rFonts w:ascii="宋体" w:hint="eastAsia"/>
          <w:sz w:val="24"/>
          <w:shd w:val="clear" w:color="000000" w:fill="FFFFFF"/>
        </w:rPr>
        <w:t>5、</w:t>
      </w:r>
      <w:r w:rsidRPr="00000DAF">
        <w:rPr>
          <w:rFonts w:ascii="宋体" w:hint="eastAsia"/>
          <w:sz w:val="24"/>
        </w:rPr>
        <w:t>以上材料须使用中文，并保证内容的真实性、准确，所有材料须加盖法人单位公章，送至深圳中学高中部。</w:t>
      </w:r>
    </w:p>
    <w:p w:rsidR="00987DC1" w:rsidRPr="00000DAF" w:rsidRDefault="00987DC1">
      <w:pPr>
        <w:widowControl/>
        <w:shd w:val="clear" w:color="000000" w:fill="FFFFFF"/>
        <w:spacing w:line="276" w:lineRule="auto"/>
        <w:jc w:val="center"/>
        <w:rPr>
          <w:rFonts w:hAnsi="Calibri"/>
          <w:b/>
          <w:sz w:val="45"/>
        </w:rPr>
      </w:pPr>
    </w:p>
    <w:p w:rsidR="00987DC1" w:rsidRPr="00000DAF" w:rsidRDefault="00987DC1">
      <w:pPr>
        <w:widowControl/>
        <w:shd w:val="clear" w:color="000000" w:fill="FFFFFF"/>
        <w:spacing w:line="276" w:lineRule="auto"/>
        <w:jc w:val="center"/>
        <w:rPr>
          <w:rFonts w:hAnsi="Calibri"/>
          <w:b/>
          <w:sz w:val="45"/>
        </w:rPr>
      </w:pPr>
    </w:p>
    <w:p w:rsidR="00201A03" w:rsidRPr="00000DAF" w:rsidRDefault="00201A03">
      <w:pPr>
        <w:widowControl/>
        <w:shd w:val="clear" w:color="000000" w:fill="FFFFFF"/>
        <w:spacing w:line="276" w:lineRule="auto"/>
        <w:jc w:val="center"/>
        <w:rPr>
          <w:rFonts w:hAnsi="Calibri"/>
          <w:b/>
          <w:sz w:val="45"/>
        </w:rPr>
      </w:pPr>
    </w:p>
    <w:p w:rsidR="00987DC1" w:rsidRPr="00000DAF" w:rsidRDefault="00987DC1">
      <w:pPr>
        <w:widowControl/>
        <w:numPr>
          <w:ilvl w:val="0"/>
          <w:numId w:val="1"/>
        </w:numPr>
        <w:shd w:val="clear" w:color="000000" w:fill="FFFFFF"/>
        <w:spacing w:line="276" w:lineRule="auto"/>
        <w:jc w:val="center"/>
        <w:rPr>
          <w:rFonts w:hAnsi="Calibri"/>
          <w:b/>
          <w:sz w:val="45"/>
        </w:rPr>
      </w:pPr>
      <w:r w:rsidRPr="00000DAF">
        <w:rPr>
          <w:rFonts w:hAnsi="Calibri" w:hint="eastAsia"/>
          <w:b/>
          <w:sz w:val="45"/>
        </w:rPr>
        <w:t>合同主要条款</w:t>
      </w:r>
    </w:p>
    <w:p w:rsidR="00987DC1" w:rsidRPr="00000DAF" w:rsidRDefault="00987DC1">
      <w:pPr>
        <w:widowControl/>
        <w:shd w:val="clear" w:color="000000" w:fill="FFFFFF"/>
        <w:spacing w:line="276" w:lineRule="auto"/>
        <w:jc w:val="center"/>
        <w:rPr>
          <w:rFonts w:ascii="宋体"/>
        </w:rPr>
      </w:pPr>
      <w:r w:rsidRPr="00000DAF">
        <w:rPr>
          <w:rFonts w:ascii="宋体" w:hint="eastAsia"/>
        </w:rPr>
        <w:t>以双方签订的合同为准</w:t>
      </w:r>
    </w:p>
    <w:p w:rsidR="00987DC1" w:rsidRPr="00000DAF" w:rsidRDefault="00987DC1">
      <w:pPr>
        <w:widowControl/>
        <w:shd w:val="clear" w:color="000000" w:fill="FFFFFF"/>
        <w:spacing w:line="276" w:lineRule="auto"/>
        <w:jc w:val="center"/>
        <w:rPr>
          <w:rFonts w:ascii="宋体"/>
        </w:rPr>
      </w:pPr>
    </w:p>
    <w:p w:rsidR="00987DC1" w:rsidRPr="00000DAF" w:rsidRDefault="00987DC1">
      <w:pPr>
        <w:widowControl/>
        <w:shd w:val="clear" w:color="000000" w:fill="FFFFFF"/>
        <w:spacing w:line="276" w:lineRule="auto"/>
        <w:jc w:val="center"/>
        <w:rPr>
          <w:rFonts w:ascii="宋体"/>
        </w:rPr>
      </w:pPr>
    </w:p>
    <w:p w:rsidR="00987DC1" w:rsidRPr="00000DAF" w:rsidRDefault="00987DC1">
      <w:pPr>
        <w:widowControl/>
        <w:shd w:val="clear" w:color="000000" w:fill="FFFFFF"/>
        <w:spacing w:line="276" w:lineRule="auto"/>
        <w:jc w:val="center"/>
        <w:rPr>
          <w:rFonts w:ascii="宋体"/>
        </w:rPr>
      </w:pPr>
    </w:p>
    <w:p w:rsidR="00987DC1" w:rsidRPr="00000DAF" w:rsidRDefault="00987DC1">
      <w:pPr>
        <w:widowControl/>
        <w:shd w:val="clear" w:color="000000" w:fill="FFFFFF"/>
        <w:spacing w:line="276" w:lineRule="auto"/>
        <w:jc w:val="center"/>
        <w:rPr>
          <w:rFonts w:ascii="宋体"/>
        </w:rPr>
      </w:pPr>
    </w:p>
    <w:p w:rsidR="00987DC1" w:rsidRPr="00000DAF" w:rsidRDefault="00987DC1">
      <w:pPr>
        <w:widowControl/>
        <w:shd w:val="clear" w:color="000000" w:fill="FFFFFF"/>
        <w:spacing w:line="276" w:lineRule="auto"/>
        <w:jc w:val="center"/>
        <w:rPr>
          <w:rFonts w:ascii="宋体"/>
        </w:rPr>
      </w:pPr>
    </w:p>
    <w:p w:rsidR="00987DC1" w:rsidRPr="00000DAF" w:rsidRDefault="00987DC1">
      <w:pPr>
        <w:widowControl/>
        <w:shd w:val="clear" w:color="000000" w:fill="FFFFFF"/>
        <w:spacing w:line="276" w:lineRule="auto"/>
        <w:jc w:val="center"/>
        <w:rPr>
          <w:rFonts w:ascii="宋体"/>
        </w:rPr>
      </w:pPr>
    </w:p>
    <w:p w:rsidR="000811BE" w:rsidRPr="00000DAF" w:rsidRDefault="000811BE">
      <w:pPr>
        <w:widowControl/>
        <w:shd w:val="clear" w:color="000000" w:fill="FFFFFF"/>
        <w:spacing w:line="276" w:lineRule="auto"/>
        <w:jc w:val="center"/>
        <w:rPr>
          <w:rFonts w:ascii="宋体"/>
        </w:rPr>
      </w:pPr>
    </w:p>
    <w:p w:rsidR="00987DC1" w:rsidRPr="00000DAF" w:rsidRDefault="00987DC1">
      <w:pPr>
        <w:widowControl/>
        <w:shd w:val="clear" w:color="000000" w:fill="FFFFFF"/>
        <w:spacing w:line="276" w:lineRule="auto"/>
        <w:jc w:val="center"/>
        <w:rPr>
          <w:rFonts w:ascii="宋体"/>
        </w:rPr>
      </w:pPr>
    </w:p>
    <w:p w:rsidR="00987DC1" w:rsidRPr="00000DAF" w:rsidRDefault="00987DC1">
      <w:pPr>
        <w:widowControl/>
        <w:shd w:val="clear" w:color="000000" w:fill="FFFFFF"/>
        <w:spacing w:line="276" w:lineRule="auto"/>
        <w:jc w:val="center"/>
        <w:rPr>
          <w:rFonts w:ascii="宋体"/>
        </w:rPr>
      </w:pPr>
    </w:p>
    <w:p w:rsidR="00987DC1" w:rsidRPr="00000DAF" w:rsidRDefault="00987DC1">
      <w:pPr>
        <w:widowControl/>
        <w:shd w:val="clear" w:color="000000" w:fill="FFFFFF"/>
        <w:spacing w:line="276" w:lineRule="auto"/>
        <w:jc w:val="center"/>
        <w:rPr>
          <w:rFonts w:ascii="宋体"/>
        </w:rPr>
      </w:pPr>
    </w:p>
    <w:p w:rsidR="00987DC1" w:rsidRPr="00000DAF" w:rsidRDefault="00987DC1">
      <w:pPr>
        <w:widowControl/>
        <w:shd w:val="clear" w:color="000000" w:fill="FFFFFF"/>
        <w:spacing w:line="276" w:lineRule="auto"/>
        <w:jc w:val="center"/>
        <w:rPr>
          <w:rFonts w:ascii="宋体"/>
        </w:rPr>
      </w:pPr>
    </w:p>
    <w:p w:rsidR="00987DC1" w:rsidRPr="00000DAF" w:rsidRDefault="00987DC1">
      <w:pPr>
        <w:widowControl/>
        <w:shd w:val="clear" w:color="000000" w:fill="FFFFFF"/>
        <w:spacing w:line="276" w:lineRule="auto"/>
        <w:jc w:val="center"/>
        <w:rPr>
          <w:rFonts w:ascii="宋体"/>
        </w:rPr>
      </w:pPr>
    </w:p>
    <w:p w:rsidR="00987DC1" w:rsidRPr="00000DAF" w:rsidRDefault="00987DC1">
      <w:pPr>
        <w:widowControl/>
        <w:shd w:val="clear" w:color="000000" w:fill="FFFFFF"/>
        <w:spacing w:line="276" w:lineRule="auto"/>
        <w:jc w:val="center"/>
        <w:rPr>
          <w:rFonts w:ascii="宋体"/>
        </w:rPr>
      </w:pPr>
    </w:p>
    <w:p w:rsidR="00987DC1" w:rsidRPr="00000DAF" w:rsidRDefault="00987DC1">
      <w:pPr>
        <w:widowControl/>
        <w:shd w:val="clear" w:color="000000" w:fill="FFFFFF"/>
        <w:spacing w:line="276" w:lineRule="auto"/>
        <w:jc w:val="center"/>
        <w:rPr>
          <w:rFonts w:ascii="宋体"/>
        </w:rPr>
      </w:pPr>
    </w:p>
    <w:p w:rsidR="00987DC1" w:rsidRPr="00000DAF" w:rsidRDefault="00987DC1">
      <w:pPr>
        <w:widowControl/>
        <w:shd w:val="clear" w:color="000000" w:fill="FFFFFF"/>
        <w:spacing w:line="276" w:lineRule="auto"/>
        <w:jc w:val="center"/>
        <w:rPr>
          <w:rFonts w:ascii="宋体"/>
        </w:rPr>
      </w:pPr>
    </w:p>
    <w:p w:rsidR="00987DC1" w:rsidRPr="00000DAF" w:rsidRDefault="00987DC1">
      <w:pPr>
        <w:widowControl/>
        <w:shd w:val="clear" w:color="000000" w:fill="FFFFFF"/>
        <w:spacing w:line="276" w:lineRule="auto"/>
        <w:jc w:val="center"/>
        <w:rPr>
          <w:rFonts w:ascii="宋体"/>
        </w:rPr>
      </w:pPr>
    </w:p>
    <w:p w:rsidR="00987DC1" w:rsidRPr="00000DAF" w:rsidRDefault="00987DC1">
      <w:pPr>
        <w:widowControl/>
        <w:shd w:val="clear" w:color="000000" w:fill="FFFFFF"/>
        <w:spacing w:line="276" w:lineRule="auto"/>
        <w:jc w:val="center"/>
        <w:rPr>
          <w:rFonts w:ascii="宋体"/>
        </w:rPr>
      </w:pPr>
    </w:p>
    <w:p w:rsidR="00987DC1" w:rsidRPr="00000DAF" w:rsidRDefault="00987DC1">
      <w:pPr>
        <w:widowControl/>
        <w:shd w:val="clear" w:color="000000" w:fill="FFFFFF"/>
        <w:spacing w:line="276" w:lineRule="auto"/>
        <w:jc w:val="center"/>
        <w:rPr>
          <w:rFonts w:ascii="宋体"/>
        </w:rPr>
      </w:pPr>
    </w:p>
    <w:p w:rsidR="00987DC1" w:rsidRPr="00000DAF" w:rsidRDefault="00987DC1">
      <w:pPr>
        <w:widowControl/>
        <w:shd w:val="clear" w:color="000000" w:fill="FFFFFF"/>
        <w:spacing w:line="276" w:lineRule="auto"/>
        <w:jc w:val="center"/>
        <w:rPr>
          <w:rFonts w:ascii="宋体"/>
        </w:rPr>
      </w:pPr>
    </w:p>
    <w:p w:rsidR="00677164" w:rsidRPr="00000DAF" w:rsidRDefault="00677164">
      <w:pPr>
        <w:widowControl/>
        <w:shd w:val="clear" w:color="000000" w:fill="FFFFFF"/>
        <w:spacing w:line="276" w:lineRule="auto"/>
        <w:jc w:val="center"/>
        <w:rPr>
          <w:rFonts w:ascii="宋体"/>
        </w:rPr>
      </w:pPr>
    </w:p>
    <w:p w:rsidR="00677164" w:rsidRPr="00000DAF" w:rsidRDefault="00677164">
      <w:pPr>
        <w:widowControl/>
        <w:shd w:val="clear" w:color="000000" w:fill="FFFFFF"/>
        <w:spacing w:line="276" w:lineRule="auto"/>
        <w:jc w:val="center"/>
        <w:rPr>
          <w:rFonts w:ascii="宋体"/>
        </w:rPr>
      </w:pPr>
    </w:p>
    <w:p w:rsidR="00677164" w:rsidRPr="00000DAF" w:rsidRDefault="00677164">
      <w:pPr>
        <w:widowControl/>
        <w:shd w:val="clear" w:color="000000" w:fill="FFFFFF"/>
        <w:spacing w:line="276" w:lineRule="auto"/>
        <w:jc w:val="center"/>
        <w:rPr>
          <w:rFonts w:ascii="宋体"/>
        </w:rPr>
      </w:pPr>
    </w:p>
    <w:p w:rsidR="00677164" w:rsidRPr="00000DAF" w:rsidRDefault="00677164">
      <w:pPr>
        <w:widowControl/>
        <w:shd w:val="clear" w:color="000000" w:fill="FFFFFF"/>
        <w:spacing w:line="276" w:lineRule="auto"/>
        <w:jc w:val="center"/>
        <w:rPr>
          <w:rFonts w:ascii="宋体"/>
        </w:rPr>
      </w:pPr>
    </w:p>
    <w:p w:rsidR="00677164" w:rsidRPr="00000DAF" w:rsidRDefault="00677164">
      <w:pPr>
        <w:widowControl/>
        <w:shd w:val="clear" w:color="000000" w:fill="FFFFFF"/>
        <w:spacing w:line="276" w:lineRule="auto"/>
        <w:jc w:val="center"/>
        <w:rPr>
          <w:rFonts w:ascii="宋体"/>
        </w:rPr>
      </w:pPr>
    </w:p>
    <w:p w:rsidR="00677164" w:rsidRPr="00000DAF" w:rsidRDefault="00677164">
      <w:pPr>
        <w:widowControl/>
        <w:shd w:val="clear" w:color="000000" w:fill="FFFFFF"/>
        <w:spacing w:line="276" w:lineRule="auto"/>
        <w:jc w:val="center"/>
        <w:rPr>
          <w:rFonts w:ascii="宋体"/>
        </w:rPr>
      </w:pPr>
    </w:p>
    <w:p w:rsidR="00677164" w:rsidRPr="00000DAF" w:rsidRDefault="00677164">
      <w:pPr>
        <w:widowControl/>
        <w:shd w:val="clear" w:color="000000" w:fill="FFFFFF"/>
        <w:spacing w:line="276" w:lineRule="auto"/>
        <w:jc w:val="center"/>
        <w:rPr>
          <w:rFonts w:ascii="宋体"/>
        </w:rPr>
      </w:pPr>
    </w:p>
    <w:p w:rsidR="00987DC1" w:rsidRPr="00000DAF" w:rsidRDefault="00987DC1">
      <w:pPr>
        <w:widowControl/>
        <w:shd w:val="clear" w:color="000000" w:fill="FFFFFF"/>
        <w:spacing w:line="276" w:lineRule="auto"/>
        <w:jc w:val="center"/>
        <w:rPr>
          <w:rFonts w:ascii="宋体"/>
        </w:rPr>
      </w:pPr>
    </w:p>
    <w:p w:rsidR="00987DC1" w:rsidRPr="00000DAF" w:rsidRDefault="00987DC1">
      <w:pPr>
        <w:widowControl/>
        <w:shd w:val="clear" w:color="000000" w:fill="FFFFFF"/>
        <w:spacing w:line="276" w:lineRule="auto"/>
        <w:jc w:val="center"/>
        <w:rPr>
          <w:rFonts w:ascii="宋体"/>
        </w:rPr>
      </w:pPr>
    </w:p>
    <w:p w:rsidR="00987DC1" w:rsidRPr="00000DAF" w:rsidRDefault="00987DC1">
      <w:pPr>
        <w:widowControl/>
        <w:shd w:val="clear" w:color="000000" w:fill="FFFFFF"/>
        <w:spacing w:line="276" w:lineRule="auto"/>
        <w:jc w:val="center"/>
        <w:rPr>
          <w:rFonts w:ascii="宋体"/>
        </w:rPr>
      </w:pPr>
    </w:p>
    <w:p w:rsidR="00987DC1" w:rsidRPr="00000DAF" w:rsidRDefault="00987DC1">
      <w:pPr>
        <w:widowControl/>
        <w:shd w:val="clear" w:color="000000" w:fill="FFFFFF"/>
        <w:spacing w:line="276" w:lineRule="auto"/>
        <w:jc w:val="center"/>
        <w:rPr>
          <w:rFonts w:ascii="宋体"/>
        </w:rPr>
      </w:pPr>
    </w:p>
    <w:p w:rsidR="00987DC1" w:rsidRPr="00000DAF" w:rsidRDefault="00987DC1">
      <w:pPr>
        <w:widowControl/>
        <w:shd w:val="clear" w:color="000000" w:fill="FFFFFF"/>
        <w:spacing w:line="276" w:lineRule="auto"/>
        <w:jc w:val="center"/>
        <w:rPr>
          <w:rFonts w:ascii="宋体"/>
        </w:rPr>
      </w:pPr>
    </w:p>
    <w:p w:rsidR="00987DC1" w:rsidRPr="00000DAF" w:rsidRDefault="00987DC1">
      <w:pPr>
        <w:widowControl/>
        <w:shd w:val="clear" w:color="000000" w:fill="FFFFFF"/>
        <w:spacing w:line="276" w:lineRule="auto"/>
        <w:jc w:val="center"/>
        <w:rPr>
          <w:rFonts w:ascii="宋体"/>
        </w:rPr>
      </w:pPr>
    </w:p>
    <w:p w:rsidR="00987DC1" w:rsidRPr="00000DAF" w:rsidRDefault="00987DC1">
      <w:pPr>
        <w:widowControl/>
        <w:shd w:val="clear" w:color="000000" w:fill="FFFFFF"/>
        <w:spacing w:line="276" w:lineRule="auto"/>
        <w:jc w:val="center"/>
        <w:rPr>
          <w:rFonts w:ascii="宋体"/>
        </w:rPr>
      </w:pPr>
    </w:p>
    <w:p w:rsidR="00987DC1" w:rsidRPr="00000DAF" w:rsidRDefault="00987DC1">
      <w:pPr>
        <w:widowControl/>
        <w:shd w:val="clear" w:color="000000" w:fill="FFFFFF"/>
        <w:spacing w:line="276" w:lineRule="auto"/>
        <w:jc w:val="center"/>
        <w:rPr>
          <w:rFonts w:ascii="宋体"/>
        </w:rPr>
      </w:pPr>
    </w:p>
    <w:p w:rsidR="00987DC1" w:rsidRPr="00000DAF" w:rsidRDefault="00987DC1">
      <w:pPr>
        <w:widowControl/>
        <w:shd w:val="clear" w:color="000000" w:fill="FFFFFF"/>
        <w:spacing w:line="276" w:lineRule="auto"/>
        <w:jc w:val="center"/>
        <w:rPr>
          <w:rFonts w:ascii="宋体"/>
        </w:rPr>
      </w:pPr>
    </w:p>
    <w:p w:rsidR="00987DC1" w:rsidRPr="00000DAF" w:rsidRDefault="00987DC1">
      <w:pPr>
        <w:widowControl/>
        <w:shd w:val="clear" w:color="000000" w:fill="FFFFFF"/>
        <w:spacing w:line="276" w:lineRule="auto"/>
        <w:jc w:val="center"/>
        <w:rPr>
          <w:rFonts w:hAnsi="Calibri"/>
          <w:b/>
          <w:sz w:val="45"/>
        </w:rPr>
      </w:pPr>
      <w:r w:rsidRPr="00000DAF">
        <w:rPr>
          <w:rFonts w:hAnsi="Calibri" w:hint="eastAsia"/>
          <w:b/>
          <w:sz w:val="45"/>
        </w:rPr>
        <w:t>第四章</w:t>
      </w:r>
      <w:r w:rsidRPr="00000DAF">
        <w:rPr>
          <w:rFonts w:hAnsi="Calibri" w:hint="eastAsia"/>
          <w:b/>
          <w:sz w:val="45"/>
        </w:rPr>
        <w:t xml:space="preserve"> </w:t>
      </w:r>
      <w:r w:rsidRPr="00000DAF">
        <w:rPr>
          <w:rFonts w:hAnsi="Calibri" w:hint="eastAsia"/>
          <w:b/>
          <w:sz w:val="45"/>
        </w:rPr>
        <w:t>评标方法和标准</w:t>
      </w:r>
    </w:p>
    <w:p w:rsidR="00987DC1" w:rsidRPr="00000DAF" w:rsidRDefault="00987DC1">
      <w:pPr>
        <w:widowControl/>
        <w:shd w:val="clear" w:color="000000" w:fill="FFFFFF"/>
        <w:spacing w:line="276" w:lineRule="auto"/>
        <w:jc w:val="left"/>
        <w:rPr>
          <w:rFonts w:hAnsi="Calibri"/>
        </w:rPr>
      </w:pPr>
      <w:r w:rsidRPr="00000DAF">
        <w:rPr>
          <w:rFonts w:hAnsi="Calibri" w:hint="eastAsia"/>
        </w:rPr>
        <w:t>本项目采取综合评分法，按照招标文件中规定的各项因素进行量化打分，每个投标单位的总得分以去掉一个最高分和一个最低分后的汇总分确定，以评标总得分排名第一的投标供应商作为中标供应商。</w:t>
      </w:r>
    </w:p>
    <w:p w:rsidR="00987DC1" w:rsidRPr="00000DAF" w:rsidRDefault="00987DC1">
      <w:pPr>
        <w:widowControl/>
        <w:shd w:val="clear" w:color="000000" w:fill="FFFFFF"/>
        <w:spacing w:line="276" w:lineRule="auto"/>
        <w:jc w:val="left"/>
        <w:rPr>
          <w:rFonts w:hAnsi="Calibri"/>
        </w:rPr>
      </w:pPr>
      <w:r w:rsidRPr="00000DAF">
        <w:rPr>
          <w:rFonts w:hAnsi="Calibri" w:hint="eastAsia"/>
        </w:rPr>
        <w:t>候选中标供应商按评审后得分由高到低顺序排列。得分相同的，按投标报价由低到高顺序排列。得分且投标报价相同的，按技术指标或服务方案优劣顺序排列。</w:t>
      </w:r>
    </w:p>
    <w:tbl>
      <w:tblPr>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8"/>
        <w:gridCol w:w="695"/>
        <w:gridCol w:w="2544"/>
        <w:gridCol w:w="142"/>
        <w:gridCol w:w="668"/>
        <w:gridCol w:w="13"/>
        <w:gridCol w:w="969"/>
        <w:gridCol w:w="3564"/>
      </w:tblGrid>
      <w:tr w:rsidR="001728F2" w:rsidRPr="00000DAF" w:rsidTr="0021551D">
        <w:tc>
          <w:tcPr>
            <w:tcW w:w="838" w:type="dxa"/>
            <w:tcBorders>
              <w:top w:val="single" w:sz="4" w:space="0" w:color="auto"/>
              <w:left w:val="single" w:sz="4" w:space="0" w:color="auto"/>
              <w:bottom w:val="single" w:sz="4" w:space="0" w:color="auto"/>
              <w:right w:val="single" w:sz="4" w:space="0" w:color="auto"/>
            </w:tcBorders>
          </w:tcPr>
          <w:p w:rsidR="001728F2" w:rsidRPr="00000DAF" w:rsidRDefault="001728F2" w:rsidP="0021551D">
            <w:pPr>
              <w:spacing w:line="360" w:lineRule="auto"/>
              <w:jc w:val="center"/>
              <w:rPr>
                <w:szCs w:val="21"/>
              </w:rPr>
            </w:pPr>
            <w:r w:rsidRPr="00000DAF">
              <w:rPr>
                <w:rFonts w:hint="eastAsia"/>
                <w:szCs w:val="21"/>
              </w:rPr>
              <w:t>序号</w:t>
            </w:r>
          </w:p>
        </w:tc>
        <w:tc>
          <w:tcPr>
            <w:tcW w:w="5031" w:type="dxa"/>
            <w:gridSpan w:val="6"/>
            <w:tcBorders>
              <w:top w:val="single" w:sz="4" w:space="0" w:color="auto"/>
              <w:left w:val="single" w:sz="4" w:space="0" w:color="auto"/>
              <w:bottom w:val="single" w:sz="4" w:space="0" w:color="auto"/>
              <w:right w:val="single" w:sz="4" w:space="0" w:color="auto"/>
            </w:tcBorders>
          </w:tcPr>
          <w:p w:rsidR="001728F2" w:rsidRPr="00000DAF" w:rsidRDefault="001728F2" w:rsidP="0021551D">
            <w:pPr>
              <w:spacing w:line="360" w:lineRule="auto"/>
              <w:jc w:val="center"/>
              <w:rPr>
                <w:szCs w:val="21"/>
              </w:rPr>
            </w:pPr>
            <w:r w:rsidRPr="00000DAF">
              <w:rPr>
                <w:rFonts w:hint="eastAsia"/>
                <w:szCs w:val="21"/>
              </w:rPr>
              <w:t>评分项</w:t>
            </w:r>
          </w:p>
        </w:tc>
        <w:tc>
          <w:tcPr>
            <w:tcW w:w="3564" w:type="dxa"/>
            <w:tcBorders>
              <w:top w:val="single" w:sz="4" w:space="0" w:color="auto"/>
              <w:left w:val="single" w:sz="4" w:space="0" w:color="auto"/>
              <w:bottom w:val="single" w:sz="4" w:space="0" w:color="auto"/>
              <w:right w:val="single" w:sz="4" w:space="0" w:color="auto"/>
            </w:tcBorders>
          </w:tcPr>
          <w:p w:rsidR="001728F2" w:rsidRPr="00000DAF" w:rsidRDefault="001728F2" w:rsidP="0021551D">
            <w:pPr>
              <w:spacing w:line="360" w:lineRule="auto"/>
              <w:jc w:val="center"/>
              <w:rPr>
                <w:szCs w:val="21"/>
              </w:rPr>
            </w:pPr>
            <w:r w:rsidRPr="00000DAF">
              <w:rPr>
                <w:rFonts w:hint="eastAsia"/>
                <w:szCs w:val="21"/>
              </w:rPr>
              <w:t>权重</w:t>
            </w:r>
          </w:p>
        </w:tc>
      </w:tr>
      <w:tr w:rsidR="001728F2" w:rsidRPr="00000DAF" w:rsidTr="0021551D">
        <w:tc>
          <w:tcPr>
            <w:tcW w:w="838" w:type="dxa"/>
            <w:tcBorders>
              <w:top w:val="single" w:sz="4" w:space="0" w:color="auto"/>
              <w:left w:val="single" w:sz="4" w:space="0" w:color="auto"/>
              <w:bottom w:val="single" w:sz="4" w:space="0" w:color="auto"/>
              <w:right w:val="single" w:sz="4" w:space="0" w:color="auto"/>
            </w:tcBorders>
          </w:tcPr>
          <w:p w:rsidR="001728F2" w:rsidRPr="00000DAF" w:rsidRDefault="001728F2" w:rsidP="0021551D">
            <w:pPr>
              <w:spacing w:line="360" w:lineRule="auto"/>
              <w:jc w:val="center"/>
              <w:rPr>
                <w:szCs w:val="21"/>
              </w:rPr>
            </w:pPr>
            <w:r w:rsidRPr="00000DAF">
              <w:rPr>
                <w:szCs w:val="21"/>
              </w:rPr>
              <w:t>1</w:t>
            </w:r>
          </w:p>
        </w:tc>
        <w:tc>
          <w:tcPr>
            <w:tcW w:w="5031" w:type="dxa"/>
            <w:gridSpan w:val="6"/>
            <w:tcBorders>
              <w:top w:val="single" w:sz="4" w:space="0" w:color="auto"/>
              <w:left w:val="single" w:sz="4" w:space="0" w:color="auto"/>
              <w:bottom w:val="single" w:sz="4" w:space="0" w:color="auto"/>
              <w:right w:val="single" w:sz="4" w:space="0" w:color="auto"/>
            </w:tcBorders>
          </w:tcPr>
          <w:p w:rsidR="001728F2" w:rsidRPr="00000DAF" w:rsidRDefault="00044131" w:rsidP="004D6755">
            <w:pPr>
              <w:tabs>
                <w:tab w:val="left" w:pos="851"/>
              </w:tabs>
              <w:spacing w:line="360" w:lineRule="auto"/>
              <w:rPr>
                <w:szCs w:val="21"/>
              </w:rPr>
            </w:pPr>
            <w:r w:rsidRPr="00000DAF">
              <w:rPr>
                <w:rFonts w:ascii="宋体" w:cs="宋体" w:hint="eastAsia"/>
                <w:szCs w:val="21"/>
              </w:rPr>
              <w:t>价格分=（评标基准价/投标报价）</w:t>
            </w:r>
            <w:r w:rsidR="00A3046F" w:rsidRPr="00000DAF">
              <w:rPr>
                <w:rFonts w:ascii="宋体" w:cs="宋体" w:hint="eastAsia"/>
                <w:szCs w:val="21"/>
              </w:rPr>
              <w:t>*2</w:t>
            </w:r>
            <w:r w:rsidRPr="00000DAF">
              <w:rPr>
                <w:rFonts w:ascii="宋体" w:cs="宋体" w:hint="eastAsia"/>
                <w:szCs w:val="21"/>
              </w:rPr>
              <w:t>0</w:t>
            </w:r>
            <w:r w:rsidRPr="00000DAF">
              <w:rPr>
                <w:rFonts w:ascii="宋体" w:cs="宋体" w:hint="eastAsia"/>
                <w:szCs w:val="21"/>
              </w:rPr>
              <w:br/>
              <w:t>价格分采用低价优先法计算，即满足招标文件要求且投标价格最低的投标报价为评标基准价。</w:t>
            </w:r>
          </w:p>
        </w:tc>
        <w:tc>
          <w:tcPr>
            <w:tcW w:w="3564" w:type="dxa"/>
            <w:tcBorders>
              <w:top w:val="single" w:sz="4" w:space="0" w:color="auto"/>
              <w:left w:val="single" w:sz="4" w:space="0" w:color="auto"/>
              <w:bottom w:val="single" w:sz="4" w:space="0" w:color="auto"/>
              <w:right w:val="single" w:sz="4" w:space="0" w:color="auto"/>
            </w:tcBorders>
          </w:tcPr>
          <w:p w:rsidR="001728F2" w:rsidRPr="00000DAF" w:rsidRDefault="001728F2" w:rsidP="0021551D">
            <w:pPr>
              <w:spacing w:line="360" w:lineRule="auto"/>
              <w:jc w:val="center"/>
              <w:rPr>
                <w:szCs w:val="21"/>
              </w:rPr>
            </w:pPr>
            <w:r w:rsidRPr="00000DAF">
              <w:rPr>
                <w:rFonts w:hint="eastAsia"/>
                <w:szCs w:val="21"/>
              </w:rPr>
              <w:t>20</w:t>
            </w:r>
          </w:p>
        </w:tc>
      </w:tr>
      <w:tr w:rsidR="001728F2" w:rsidRPr="00000DAF" w:rsidTr="0021551D">
        <w:tc>
          <w:tcPr>
            <w:tcW w:w="838" w:type="dxa"/>
            <w:tcBorders>
              <w:top w:val="single" w:sz="4" w:space="0" w:color="auto"/>
              <w:left w:val="single" w:sz="4" w:space="0" w:color="auto"/>
              <w:bottom w:val="single" w:sz="4" w:space="0" w:color="auto"/>
              <w:right w:val="single" w:sz="4" w:space="0" w:color="auto"/>
            </w:tcBorders>
          </w:tcPr>
          <w:p w:rsidR="001728F2" w:rsidRPr="00000DAF" w:rsidRDefault="001728F2" w:rsidP="0021551D">
            <w:pPr>
              <w:spacing w:line="360" w:lineRule="auto"/>
              <w:jc w:val="center"/>
              <w:rPr>
                <w:szCs w:val="21"/>
              </w:rPr>
            </w:pPr>
            <w:r w:rsidRPr="00000DAF">
              <w:rPr>
                <w:szCs w:val="21"/>
              </w:rPr>
              <w:t>2</w:t>
            </w:r>
          </w:p>
        </w:tc>
        <w:tc>
          <w:tcPr>
            <w:tcW w:w="5031" w:type="dxa"/>
            <w:gridSpan w:val="6"/>
            <w:tcBorders>
              <w:top w:val="single" w:sz="4" w:space="0" w:color="auto"/>
              <w:left w:val="single" w:sz="4" w:space="0" w:color="auto"/>
              <w:bottom w:val="single" w:sz="4" w:space="0" w:color="auto"/>
              <w:right w:val="single" w:sz="4" w:space="0" w:color="auto"/>
            </w:tcBorders>
          </w:tcPr>
          <w:p w:rsidR="001728F2" w:rsidRPr="00000DAF" w:rsidRDefault="001728F2" w:rsidP="0021551D">
            <w:pPr>
              <w:spacing w:line="360" w:lineRule="auto"/>
              <w:jc w:val="center"/>
              <w:rPr>
                <w:szCs w:val="21"/>
              </w:rPr>
            </w:pPr>
            <w:r w:rsidRPr="00000DAF">
              <w:rPr>
                <w:rFonts w:hint="eastAsia"/>
                <w:szCs w:val="21"/>
              </w:rPr>
              <w:t>技术部分</w:t>
            </w:r>
          </w:p>
        </w:tc>
        <w:tc>
          <w:tcPr>
            <w:tcW w:w="3564" w:type="dxa"/>
            <w:tcBorders>
              <w:top w:val="single" w:sz="4" w:space="0" w:color="auto"/>
              <w:left w:val="single" w:sz="4" w:space="0" w:color="auto"/>
              <w:bottom w:val="single" w:sz="4" w:space="0" w:color="auto"/>
              <w:right w:val="single" w:sz="4" w:space="0" w:color="auto"/>
            </w:tcBorders>
          </w:tcPr>
          <w:p w:rsidR="001728F2" w:rsidRPr="00000DAF" w:rsidRDefault="001728F2" w:rsidP="0021551D">
            <w:pPr>
              <w:spacing w:line="360" w:lineRule="auto"/>
              <w:jc w:val="center"/>
              <w:rPr>
                <w:szCs w:val="21"/>
              </w:rPr>
            </w:pPr>
            <w:r w:rsidRPr="00000DAF">
              <w:rPr>
                <w:rFonts w:hint="eastAsia"/>
                <w:szCs w:val="21"/>
              </w:rPr>
              <w:t>40</w:t>
            </w:r>
          </w:p>
        </w:tc>
      </w:tr>
      <w:tr w:rsidR="001728F2" w:rsidRPr="00000DAF" w:rsidTr="0021551D">
        <w:trPr>
          <w:trHeight w:val="63"/>
        </w:trPr>
        <w:tc>
          <w:tcPr>
            <w:tcW w:w="838" w:type="dxa"/>
            <w:vMerge w:val="restart"/>
            <w:tcBorders>
              <w:top w:val="single" w:sz="4" w:space="0" w:color="auto"/>
              <w:left w:val="single" w:sz="4" w:space="0" w:color="auto"/>
              <w:right w:val="single" w:sz="4" w:space="0" w:color="auto"/>
            </w:tcBorders>
          </w:tcPr>
          <w:p w:rsidR="001728F2" w:rsidRPr="00000DAF" w:rsidRDefault="001728F2" w:rsidP="0021551D">
            <w:pPr>
              <w:spacing w:line="360" w:lineRule="auto"/>
              <w:jc w:val="center"/>
              <w:rPr>
                <w:szCs w:val="21"/>
              </w:rPr>
            </w:pPr>
          </w:p>
        </w:tc>
        <w:tc>
          <w:tcPr>
            <w:tcW w:w="695" w:type="dxa"/>
            <w:tcBorders>
              <w:top w:val="single" w:sz="4" w:space="0" w:color="auto"/>
              <w:left w:val="single" w:sz="4" w:space="0" w:color="auto"/>
              <w:bottom w:val="single" w:sz="4" w:space="0" w:color="auto"/>
              <w:right w:val="single" w:sz="4" w:space="0" w:color="auto"/>
            </w:tcBorders>
            <w:vAlign w:val="center"/>
          </w:tcPr>
          <w:p w:rsidR="001728F2" w:rsidRPr="00000DAF" w:rsidRDefault="001728F2" w:rsidP="0021551D">
            <w:pPr>
              <w:spacing w:line="360" w:lineRule="auto"/>
              <w:jc w:val="center"/>
              <w:rPr>
                <w:szCs w:val="21"/>
              </w:rPr>
            </w:pPr>
            <w:r w:rsidRPr="00000DAF">
              <w:rPr>
                <w:rFonts w:hint="eastAsia"/>
                <w:szCs w:val="21"/>
              </w:rPr>
              <w:t>序号</w:t>
            </w:r>
          </w:p>
        </w:tc>
        <w:tc>
          <w:tcPr>
            <w:tcW w:w="2686" w:type="dxa"/>
            <w:gridSpan w:val="2"/>
            <w:tcBorders>
              <w:top w:val="single" w:sz="4" w:space="0" w:color="auto"/>
              <w:left w:val="single" w:sz="4" w:space="0" w:color="auto"/>
              <w:bottom w:val="single" w:sz="4" w:space="0" w:color="auto"/>
              <w:right w:val="single" w:sz="4" w:space="0" w:color="auto"/>
            </w:tcBorders>
            <w:vAlign w:val="center"/>
          </w:tcPr>
          <w:p w:rsidR="001728F2" w:rsidRPr="00000DAF" w:rsidRDefault="001728F2" w:rsidP="0021551D">
            <w:pPr>
              <w:spacing w:line="360" w:lineRule="auto"/>
              <w:jc w:val="center"/>
              <w:rPr>
                <w:szCs w:val="21"/>
              </w:rPr>
            </w:pPr>
            <w:r w:rsidRPr="00000DAF">
              <w:rPr>
                <w:rFonts w:hint="eastAsia"/>
                <w:szCs w:val="21"/>
              </w:rPr>
              <w:t>评分因素</w:t>
            </w:r>
          </w:p>
        </w:tc>
        <w:tc>
          <w:tcPr>
            <w:tcW w:w="681" w:type="dxa"/>
            <w:gridSpan w:val="2"/>
            <w:tcBorders>
              <w:top w:val="single" w:sz="4" w:space="0" w:color="auto"/>
              <w:left w:val="single" w:sz="4" w:space="0" w:color="auto"/>
              <w:bottom w:val="single" w:sz="4" w:space="0" w:color="auto"/>
              <w:right w:val="single" w:sz="4" w:space="0" w:color="auto"/>
            </w:tcBorders>
            <w:vAlign w:val="center"/>
          </w:tcPr>
          <w:p w:rsidR="001728F2" w:rsidRPr="00000DAF" w:rsidRDefault="001728F2" w:rsidP="0021551D">
            <w:pPr>
              <w:spacing w:line="360" w:lineRule="auto"/>
              <w:jc w:val="center"/>
              <w:rPr>
                <w:szCs w:val="21"/>
              </w:rPr>
            </w:pPr>
            <w:r w:rsidRPr="00000DAF">
              <w:rPr>
                <w:rFonts w:hint="eastAsia"/>
                <w:szCs w:val="21"/>
              </w:rPr>
              <w:t>权重</w:t>
            </w:r>
          </w:p>
        </w:tc>
        <w:tc>
          <w:tcPr>
            <w:tcW w:w="969" w:type="dxa"/>
            <w:tcBorders>
              <w:top w:val="single" w:sz="4" w:space="0" w:color="auto"/>
              <w:left w:val="single" w:sz="4" w:space="0" w:color="auto"/>
              <w:bottom w:val="single" w:sz="4" w:space="0" w:color="auto"/>
              <w:right w:val="single" w:sz="4" w:space="0" w:color="auto"/>
            </w:tcBorders>
            <w:vAlign w:val="center"/>
          </w:tcPr>
          <w:p w:rsidR="001728F2" w:rsidRPr="00000DAF" w:rsidRDefault="001728F2" w:rsidP="0021551D">
            <w:pPr>
              <w:spacing w:line="360" w:lineRule="auto"/>
              <w:jc w:val="center"/>
              <w:rPr>
                <w:szCs w:val="21"/>
              </w:rPr>
            </w:pPr>
            <w:r w:rsidRPr="00000DAF">
              <w:rPr>
                <w:rFonts w:hint="eastAsia"/>
                <w:szCs w:val="21"/>
              </w:rPr>
              <w:t>评分方式</w:t>
            </w:r>
          </w:p>
        </w:tc>
        <w:tc>
          <w:tcPr>
            <w:tcW w:w="3564" w:type="dxa"/>
            <w:tcBorders>
              <w:top w:val="single" w:sz="4" w:space="0" w:color="auto"/>
              <w:left w:val="single" w:sz="4" w:space="0" w:color="auto"/>
              <w:bottom w:val="single" w:sz="4" w:space="0" w:color="auto"/>
              <w:right w:val="single" w:sz="4" w:space="0" w:color="auto"/>
            </w:tcBorders>
            <w:vAlign w:val="center"/>
          </w:tcPr>
          <w:p w:rsidR="001728F2" w:rsidRPr="00000DAF" w:rsidRDefault="001728F2" w:rsidP="0021551D">
            <w:pPr>
              <w:spacing w:line="360" w:lineRule="auto"/>
              <w:jc w:val="center"/>
              <w:rPr>
                <w:szCs w:val="21"/>
              </w:rPr>
            </w:pPr>
            <w:r w:rsidRPr="00000DAF">
              <w:rPr>
                <w:rFonts w:hint="eastAsia"/>
                <w:szCs w:val="21"/>
              </w:rPr>
              <w:t>评分准则</w:t>
            </w:r>
          </w:p>
        </w:tc>
      </w:tr>
      <w:tr w:rsidR="001728F2" w:rsidRPr="00000DAF" w:rsidTr="0021551D">
        <w:trPr>
          <w:trHeight w:val="63"/>
        </w:trPr>
        <w:tc>
          <w:tcPr>
            <w:tcW w:w="838" w:type="dxa"/>
            <w:vMerge/>
            <w:tcBorders>
              <w:left w:val="single" w:sz="4" w:space="0" w:color="auto"/>
              <w:right w:val="single" w:sz="4" w:space="0" w:color="auto"/>
            </w:tcBorders>
            <w:shd w:val="clear" w:color="auto" w:fill="auto"/>
            <w:vAlign w:val="center"/>
          </w:tcPr>
          <w:p w:rsidR="001728F2" w:rsidRPr="00000DAF" w:rsidRDefault="001728F2" w:rsidP="0021551D">
            <w:pPr>
              <w:widowControl/>
              <w:spacing w:line="360" w:lineRule="auto"/>
              <w:rPr>
                <w:szCs w:val="21"/>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728F2" w:rsidRPr="00000DAF" w:rsidRDefault="001728F2" w:rsidP="0021551D">
            <w:pPr>
              <w:spacing w:line="360" w:lineRule="auto"/>
              <w:jc w:val="center"/>
              <w:rPr>
                <w:szCs w:val="21"/>
              </w:rPr>
            </w:pPr>
            <w:r w:rsidRPr="00000DAF">
              <w:rPr>
                <w:szCs w:val="21"/>
              </w:rPr>
              <w:t>1</w:t>
            </w:r>
          </w:p>
        </w:tc>
        <w:tc>
          <w:tcPr>
            <w:tcW w:w="26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728F2" w:rsidRPr="00000DAF" w:rsidRDefault="001728F2" w:rsidP="0021551D">
            <w:pPr>
              <w:widowControl/>
              <w:spacing w:line="360" w:lineRule="auto"/>
              <w:jc w:val="center"/>
              <w:rPr>
                <w:szCs w:val="21"/>
              </w:rPr>
            </w:pPr>
            <w:r w:rsidRPr="00000DAF">
              <w:rPr>
                <w:rFonts w:hint="eastAsia"/>
                <w:szCs w:val="21"/>
              </w:rPr>
              <w:t>校园绿化养护管理方案</w:t>
            </w:r>
          </w:p>
        </w:tc>
        <w:tc>
          <w:tcPr>
            <w:tcW w:w="6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728F2" w:rsidRPr="00000DAF" w:rsidRDefault="001728F2" w:rsidP="0021551D">
            <w:pPr>
              <w:spacing w:line="360" w:lineRule="auto"/>
              <w:jc w:val="center"/>
              <w:rPr>
                <w:szCs w:val="21"/>
              </w:rPr>
            </w:pPr>
            <w:r w:rsidRPr="00000DAF">
              <w:rPr>
                <w:rFonts w:hint="eastAsia"/>
                <w:szCs w:val="21"/>
              </w:rPr>
              <w:t>6</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1728F2" w:rsidRPr="00000DAF" w:rsidRDefault="001728F2" w:rsidP="0021551D">
            <w:pPr>
              <w:spacing w:line="360" w:lineRule="auto"/>
              <w:jc w:val="center"/>
              <w:rPr>
                <w:szCs w:val="21"/>
              </w:rPr>
            </w:pPr>
            <w:r w:rsidRPr="00000DAF">
              <w:rPr>
                <w:rFonts w:hint="eastAsia"/>
                <w:szCs w:val="21"/>
              </w:rPr>
              <w:t>专家打分</w:t>
            </w:r>
          </w:p>
        </w:tc>
        <w:tc>
          <w:tcPr>
            <w:tcW w:w="3564" w:type="dxa"/>
            <w:tcBorders>
              <w:top w:val="single" w:sz="4" w:space="0" w:color="auto"/>
              <w:left w:val="single" w:sz="4" w:space="0" w:color="auto"/>
              <w:bottom w:val="single" w:sz="4" w:space="0" w:color="auto"/>
              <w:right w:val="single" w:sz="4" w:space="0" w:color="auto"/>
            </w:tcBorders>
            <w:shd w:val="clear" w:color="auto" w:fill="FFFFFF"/>
            <w:vAlign w:val="center"/>
          </w:tcPr>
          <w:p w:rsidR="001728F2" w:rsidRPr="00000DAF" w:rsidRDefault="001728F2" w:rsidP="0021551D">
            <w:pPr>
              <w:widowControl/>
              <w:spacing w:line="360" w:lineRule="auto"/>
              <w:rPr>
                <w:color w:val="FF0000"/>
                <w:szCs w:val="21"/>
              </w:rPr>
            </w:pPr>
            <w:r w:rsidRPr="00000DAF">
              <w:rPr>
                <w:rFonts w:hint="eastAsia"/>
                <w:szCs w:val="21"/>
              </w:rPr>
              <w:t>评标委员会根据投标人提供的绿化养护管理方案的专业性、系统性、操作性：优得</w:t>
            </w:r>
            <w:r w:rsidRPr="00000DAF">
              <w:rPr>
                <w:rFonts w:hint="eastAsia"/>
                <w:szCs w:val="21"/>
              </w:rPr>
              <w:t>6</w:t>
            </w:r>
            <w:r w:rsidRPr="00000DAF">
              <w:rPr>
                <w:rFonts w:hint="eastAsia"/>
                <w:szCs w:val="21"/>
              </w:rPr>
              <w:t>分，良得</w:t>
            </w:r>
            <w:r w:rsidRPr="00000DAF">
              <w:rPr>
                <w:rFonts w:hint="eastAsia"/>
                <w:szCs w:val="21"/>
              </w:rPr>
              <w:t>4</w:t>
            </w:r>
            <w:r w:rsidRPr="00000DAF">
              <w:rPr>
                <w:rFonts w:hint="eastAsia"/>
                <w:szCs w:val="21"/>
              </w:rPr>
              <w:t>分，中得</w:t>
            </w:r>
            <w:r w:rsidRPr="00000DAF">
              <w:rPr>
                <w:rFonts w:hint="eastAsia"/>
                <w:szCs w:val="21"/>
              </w:rPr>
              <w:t>2</w:t>
            </w:r>
            <w:r w:rsidRPr="00000DAF">
              <w:rPr>
                <w:rFonts w:hint="eastAsia"/>
                <w:szCs w:val="21"/>
              </w:rPr>
              <w:t>分，差不得分。</w:t>
            </w:r>
          </w:p>
        </w:tc>
      </w:tr>
      <w:tr w:rsidR="001728F2" w:rsidRPr="00000DAF" w:rsidTr="0021551D">
        <w:trPr>
          <w:trHeight w:val="63"/>
        </w:trPr>
        <w:tc>
          <w:tcPr>
            <w:tcW w:w="838" w:type="dxa"/>
            <w:vMerge/>
            <w:tcBorders>
              <w:left w:val="single" w:sz="4" w:space="0" w:color="auto"/>
              <w:right w:val="single" w:sz="4" w:space="0" w:color="auto"/>
            </w:tcBorders>
            <w:shd w:val="clear" w:color="auto" w:fill="auto"/>
            <w:vAlign w:val="center"/>
          </w:tcPr>
          <w:p w:rsidR="001728F2" w:rsidRPr="00000DAF" w:rsidRDefault="001728F2" w:rsidP="0021551D">
            <w:pPr>
              <w:widowControl/>
              <w:spacing w:line="360" w:lineRule="auto"/>
              <w:rPr>
                <w:szCs w:val="21"/>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728F2" w:rsidRPr="00000DAF" w:rsidRDefault="001728F2" w:rsidP="0021551D">
            <w:pPr>
              <w:spacing w:line="360" w:lineRule="auto"/>
              <w:jc w:val="center"/>
              <w:rPr>
                <w:szCs w:val="21"/>
              </w:rPr>
            </w:pPr>
            <w:r w:rsidRPr="00000DAF">
              <w:rPr>
                <w:szCs w:val="21"/>
              </w:rPr>
              <w:t>2</w:t>
            </w:r>
          </w:p>
        </w:tc>
        <w:tc>
          <w:tcPr>
            <w:tcW w:w="26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728F2" w:rsidRPr="00000DAF" w:rsidRDefault="001728F2" w:rsidP="0021551D">
            <w:pPr>
              <w:widowControl/>
              <w:spacing w:line="360" w:lineRule="auto"/>
              <w:jc w:val="center"/>
              <w:rPr>
                <w:szCs w:val="21"/>
              </w:rPr>
            </w:pPr>
            <w:r w:rsidRPr="00000DAF">
              <w:rPr>
                <w:rFonts w:hint="eastAsia"/>
                <w:szCs w:val="21"/>
              </w:rPr>
              <w:t>绿化设备、工器具配备</w:t>
            </w:r>
          </w:p>
        </w:tc>
        <w:tc>
          <w:tcPr>
            <w:tcW w:w="6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728F2" w:rsidRPr="00000DAF" w:rsidRDefault="001728F2" w:rsidP="0021551D">
            <w:pPr>
              <w:spacing w:line="360" w:lineRule="auto"/>
              <w:jc w:val="center"/>
              <w:rPr>
                <w:szCs w:val="21"/>
              </w:rPr>
            </w:pPr>
            <w:r w:rsidRPr="00000DAF">
              <w:rPr>
                <w:rFonts w:hint="eastAsia"/>
                <w:szCs w:val="21"/>
              </w:rPr>
              <w:t>6</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1728F2" w:rsidRPr="00000DAF" w:rsidRDefault="001728F2" w:rsidP="0021551D">
            <w:pPr>
              <w:spacing w:line="360" w:lineRule="auto"/>
              <w:jc w:val="center"/>
              <w:rPr>
                <w:szCs w:val="21"/>
              </w:rPr>
            </w:pPr>
            <w:r w:rsidRPr="00000DAF">
              <w:rPr>
                <w:rFonts w:hint="eastAsia"/>
                <w:szCs w:val="21"/>
              </w:rPr>
              <w:t>专家打分</w:t>
            </w:r>
          </w:p>
        </w:tc>
        <w:tc>
          <w:tcPr>
            <w:tcW w:w="3564" w:type="dxa"/>
            <w:tcBorders>
              <w:top w:val="single" w:sz="4" w:space="0" w:color="auto"/>
              <w:left w:val="single" w:sz="4" w:space="0" w:color="auto"/>
              <w:bottom w:val="single" w:sz="4" w:space="0" w:color="auto"/>
              <w:right w:val="single" w:sz="4" w:space="0" w:color="auto"/>
            </w:tcBorders>
            <w:shd w:val="clear" w:color="auto" w:fill="FFFFFF"/>
            <w:vAlign w:val="center"/>
          </w:tcPr>
          <w:p w:rsidR="001728F2" w:rsidRPr="00000DAF" w:rsidRDefault="001728F2" w:rsidP="0021551D">
            <w:pPr>
              <w:widowControl/>
              <w:spacing w:line="360" w:lineRule="auto"/>
              <w:rPr>
                <w:color w:val="FF0000"/>
                <w:szCs w:val="21"/>
              </w:rPr>
            </w:pPr>
            <w:r w:rsidRPr="00000DAF">
              <w:rPr>
                <w:rFonts w:hint="eastAsia"/>
                <w:szCs w:val="21"/>
              </w:rPr>
              <w:t>评标委员会根据投标人提供的绿化设备、工器具配备的齐全性，进行综合分析与评审：优得</w:t>
            </w:r>
            <w:r w:rsidRPr="00000DAF">
              <w:rPr>
                <w:rFonts w:hint="eastAsia"/>
                <w:szCs w:val="21"/>
              </w:rPr>
              <w:t>6</w:t>
            </w:r>
            <w:r w:rsidRPr="00000DAF">
              <w:rPr>
                <w:rFonts w:hint="eastAsia"/>
                <w:szCs w:val="21"/>
              </w:rPr>
              <w:t>分，良得</w:t>
            </w:r>
            <w:r w:rsidRPr="00000DAF">
              <w:rPr>
                <w:rFonts w:hint="eastAsia"/>
                <w:szCs w:val="21"/>
              </w:rPr>
              <w:t>4</w:t>
            </w:r>
            <w:r w:rsidRPr="00000DAF">
              <w:rPr>
                <w:rFonts w:hint="eastAsia"/>
                <w:szCs w:val="21"/>
              </w:rPr>
              <w:t>分，中得</w:t>
            </w:r>
            <w:r w:rsidRPr="00000DAF">
              <w:rPr>
                <w:rFonts w:hint="eastAsia"/>
                <w:szCs w:val="21"/>
              </w:rPr>
              <w:t>2</w:t>
            </w:r>
            <w:r w:rsidRPr="00000DAF">
              <w:rPr>
                <w:rFonts w:hint="eastAsia"/>
                <w:szCs w:val="21"/>
              </w:rPr>
              <w:t>分，差不得分。</w:t>
            </w:r>
          </w:p>
        </w:tc>
      </w:tr>
      <w:tr w:rsidR="001728F2" w:rsidRPr="00000DAF" w:rsidTr="0021551D">
        <w:trPr>
          <w:trHeight w:val="63"/>
        </w:trPr>
        <w:tc>
          <w:tcPr>
            <w:tcW w:w="838" w:type="dxa"/>
            <w:vMerge/>
            <w:tcBorders>
              <w:left w:val="single" w:sz="4" w:space="0" w:color="auto"/>
              <w:right w:val="single" w:sz="4" w:space="0" w:color="auto"/>
            </w:tcBorders>
            <w:shd w:val="clear" w:color="auto" w:fill="auto"/>
            <w:vAlign w:val="center"/>
          </w:tcPr>
          <w:p w:rsidR="001728F2" w:rsidRPr="00000DAF" w:rsidRDefault="001728F2" w:rsidP="0021551D">
            <w:pPr>
              <w:widowControl/>
              <w:spacing w:line="360" w:lineRule="auto"/>
              <w:rPr>
                <w:szCs w:val="21"/>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728F2" w:rsidRPr="00000DAF" w:rsidRDefault="001728F2" w:rsidP="0021551D">
            <w:pPr>
              <w:spacing w:line="360" w:lineRule="auto"/>
              <w:jc w:val="center"/>
              <w:rPr>
                <w:szCs w:val="21"/>
              </w:rPr>
            </w:pPr>
            <w:r w:rsidRPr="00000DAF">
              <w:rPr>
                <w:szCs w:val="21"/>
              </w:rPr>
              <w:t>3</w:t>
            </w:r>
          </w:p>
        </w:tc>
        <w:tc>
          <w:tcPr>
            <w:tcW w:w="26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728F2" w:rsidRPr="00000DAF" w:rsidRDefault="001728F2" w:rsidP="0021551D">
            <w:pPr>
              <w:widowControl/>
              <w:spacing w:line="360" w:lineRule="auto"/>
              <w:jc w:val="center"/>
              <w:rPr>
                <w:szCs w:val="21"/>
              </w:rPr>
            </w:pPr>
            <w:r w:rsidRPr="00000DAF">
              <w:rPr>
                <w:rFonts w:hint="eastAsia"/>
                <w:szCs w:val="21"/>
              </w:rPr>
              <w:t>绿化养护管理方式</w:t>
            </w:r>
          </w:p>
        </w:tc>
        <w:tc>
          <w:tcPr>
            <w:tcW w:w="6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728F2" w:rsidRPr="00000DAF" w:rsidRDefault="001728F2" w:rsidP="0021551D">
            <w:pPr>
              <w:spacing w:line="360" w:lineRule="auto"/>
              <w:jc w:val="center"/>
              <w:rPr>
                <w:szCs w:val="21"/>
              </w:rPr>
            </w:pPr>
            <w:r w:rsidRPr="00000DAF">
              <w:rPr>
                <w:rFonts w:hint="eastAsia"/>
                <w:szCs w:val="21"/>
              </w:rPr>
              <w:t>6</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1728F2" w:rsidRPr="00000DAF" w:rsidRDefault="001728F2" w:rsidP="0021551D">
            <w:pPr>
              <w:spacing w:line="360" w:lineRule="auto"/>
              <w:jc w:val="center"/>
              <w:rPr>
                <w:szCs w:val="21"/>
              </w:rPr>
            </w:pPr>
            <w:r w:rsidRPr="00000DAF">
              <w:rPr>
                <w:rFonts w:hint="eastAsia"/>
                <w:szCs w:val="21"/>
              </w:rPr>
              <w:t>专家打分</w:t>
            </w:r>
          </w:p>
        </w:tc>
        <w:tc>
          <w:tcPr>
            <w:tcW w:w="3564" w:type="dxa"/>
            <w:tcBorders>
              <w:top w:val="single" w:sz="4" w:space="0" w:color="auto"/>
              <w:left w:val="single" w:sz="4" w:space="0" w:color="auto"/>
              <w:bottom w:val="single" w:sz="4" w:space="0" w:color="auto"/>
              <w:right w:val="single" w:sz="4" w:space="0" w:color="auto"/>
            </w:tcBorders>
            <w:shd w:val="clear" w:color="auto" w:fill="FFFFFF"/>
            <w:vAlign w:val="center"/>
          </w:tcPr>
          <w:p w:rsidR="001728F2" w:rsidRPr="00000DAF" w:rsidRDefault="001728F2" w:rsidP="0021551D">
            <w:pPr>
              <w:widowControl/>
              <w:spacing w:line="360" w:lineRule="auto"/>
              <w:rPr>
                <w:szCs w:val="21"/>
              </w:rPr>
            </w:pPr>
            <w:r w:rsidRPr="00000DAF">
              <w:rPr>
                <w:rFonts w:hint="eastAsia"/>
                <w:szCs w:val="21"/>
              </w:rPr>
              <w:t>评标委员会根据投标人提供的绿化养护管理方式（管理方法、管理手段、管理程序）的先进性时效性，进行综合分析与评审：优得</w:t>
            </w:r>
            <w:r w:rsidRPr="00000DAF">
              <w:rPr>
                <w:rFonts w:hint="eastAsia"/>
                <w:szCs w:val="21"/>
              </w:rPr>
              <w:t>6</w:t>
            </w:r>
            <w:r w:rsidRPr="00000DAF">
              <w:rPr>
                <w:rFonts w:hint="eastAsia"/>
                <w:szCs w:val="21"/>
              </w:rPr>
              <w:t>分，良得</w:t>
            </w:r>
            <w:r w:rsidRPr="00000DAF">
              <w:rPr>
                <w:rFonts w:hint="eastAsia"/>
                <w:szCs w:val="21"/>
              </w:rPr>
              <w:t>4</w:t>
            </w:r>
            <w:r w:rsidRPr="00000DAF">
              <w:rPr>
                <w:rFonts w:hint="eastAsia"/>
                <w:szCs w:val="21"/>
              </w:rPr>
              <w:t>分，中得</w:t>
            </w:r>
            <w:r w:rsidRPr="00000DAF">
              <w:rPr>
                <w:rFonts w:hint="eastAsia"/>
                <w:szCs w:val="21"/>
              </w:rPr>
              <w:t>2</w:t>
            </w:r>
            <w:r w:rsidRPr="00000DAF">
              <w:rPr>
                <w:rFonts w:hint="eastAsia"/>
                <w:szCs w:val="21"/>
              </w:rPr>
              <w:t>分，差不得分。</w:t>
            </w:r>
          </w:p>
        </w:tc>
      </w:tr>
      <w:tr w:rsidR="001728F2" w:rsidRPr="00000DAF" w:rsidTr="0021551D">
        <w:trPr>
          <w:trHeight w:val="63"/>
        </w:trPr>
        <w:tc>
          <w:tcPr>
            <w:tcW w:w="838" w:type="dxa"/>
            <w:vMerge/>
            <w:tcBorders>
              <w:left w:val="single" w:sz="4" w:space="0" w:color="auto"/>
              <w:right w:val="single" w:sz="4" w:space="0" w:color="auto"/>
            </w:tcBorders>
            <w:shd w:val="clear" w:color="auto" w:fill="auto"/>
            <w:vAlign w:val="center"/>
          </w:tcPr>
          <w:p w:rsidR="001728F2" w:rsidRPr="00000DAF" w:rsidRDefault="001728F2" w:rsidP="0021551D">
            <w:pPr>
              <w:widowControl/>
              <w:spacing w:line="360" w:lineRule="auto"/>
              <w:rPr>
                <w:szCs w:val="21"/>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728F2" w:rsidRPr="00000DAF" w:rsidRDefault="001728F2" w:rsidP="0021551D">
            <w:pPr>
              <w:spacing w:line="360" w:lineRule="auto"/>
              <w:jc w:val="center"/>
              <w:rPr>
                <w:szCs w:val="21"/>
              </w:rPr>
            </w:pPr>
            <w:r w:rsidRPr="00000DAF">
              <w:rPr>
                <w:rFonts w:hint="eastAsia"/>
                <w:szCs w:val="21"/>
              </w:rPr>
              <w:t>4</w:t>
            </w:r>
          </w:p>
        </w:tc>
        <w:tc>
          <w:tcPr>
            <w:tcW w:w="26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728F2" w:rsidRPr="00000DAF" w:rsidRDefault="001728F2" w:rsidP="0021551D">
            <w:pPr>
              <w:widowControl/>
              <w:spacing w:line="360" w:lineRule="auto"/>
              <w:jc w:val="center"/>
              <w:rPr>
                <w:szCs w:val="21"/>
              </w:rPr>
            </w:pPr>
            <w:r w:rsidRPr="00000DAF">
              <w:rPr>
                <w:rFonts w:hint="eastAsia"/>
                <w:szCs w:val="21"/>
              </w:rPr>
              <w:t>服务承诺</w:t>
            </w:r>
          </w:p>
        </w:tc>
        <w:tc>
          <w:tcPr>
            <w:tcW w:w="6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728F2" w:rsidRPr="00000DAF" w:rsidRDefault="001728F2" w:rsidP="0021551D">
            <w:pPr>
              <w:spacing w:line="360" w:lineRule="auto"/>
              <w:jc w:val="center"/>
              <w:rPr>
                <w:szCs w:val="21"/>
              </w:rPr>
            </w:pPr>
            <w:r w:rsidRPr="00000DAF">
              <w:rPr>
                <w:rFonts w:hint="eastAsia"/>
                <w:szCs w:val="21"/>
              </w:rPr>
              <w:t>6</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1728F2" w:rsidRPr="00000DAF" w:rsidRDefault="001728F2" w:rsidP="0021551D">
            <w:pPr>
              <w:spacing w:line="360" w:lineRule="auto"/>
              <w:jc w:val="center"/>
              <w:rPr>
                <w:szCs w:val="21"/>
              </w:rPr>
            </w:pPr>
            <w:r w:rsidRPr="00000DAF">
              <w:rPr>
                <w:rFonts w:hint="eastAsia"/>
                <w:szCs w:val="21"/>
              </w:rPr>
              <w:t>专家打分</w:t>
            </w:r>
          </w:p>
        </w:tc>
        <w:tc>
          <w:tcPr>
            <w:tcW w:w="3564" w:type="dxa"/>
            <w:tcBorders>
              <w:top w:val="single" w:sz="4" w:space="0" w:color="auto"/>
              <w:left w:val="single" w:sz="4" w:space="0" w:color="auto"/>
              <w:bottom w:val="single" w:sz="4" w:space="0" w:color="auto"/>
              <w:right w:val="single" w:sz="4" w:space="0" w:color="auto"/>
            </w:tcBorders>
            <w:shd w:val="clear" w:color="auto" w:fill="FFFFFF"/>
            <w:vAlign w:val="center"/>
          </w:tcPr>
          <w:p w:rsidR="001728F2" w:rsidRPr="00000DAF" w:rsidRDefault="001728F2" w:rsidP="0021551D">
            <w:pPr>
              <w:widowControl/>
              <w:spacing w:line="360" w:lineRule="auto"/>
              <w:rPr>
                <w:szCs w:val="21"/>
              </w:rPr>
            </w:pPr>
            <w:r w:rsidRPr="00000DAF">
              <w:rPr>
                <w:rFonts w:hint="eastAsia"/>
                <w:szCs w:val="21"/>
              </w:rPr>
              <w:t>评标委员会根据投标人服务承诺综合分析与评审：优得</w:t>
            </w:r>
            <w:r w:rsidRPr="00000DAF">
              <w:rPr>
                <w:rFonts w:hint="eastAsia"/>
                <w:szCs w:val="21"/>
              </w:rPr>
              <w:t>6</w:t>
            </w:r>
            <w:r w:rsidRPr="00000DAF">
              <w:rPr>
                <w:rFonts w:hint="eastAsia"/>
                <w:szCs w:val="21"/>
              </w:rPr>
              <w:t>分，良得</w:t>
            </w:r>
            <w:r w:rsidRPr="00000DAF">
              <w:rPr>
                <w:rFonts w:hint="eastAsia"/>
                <w:szCs w:val="21"/>
              </w:rPr>
              <w:t>4</w:t>
            </w:r>
            <w:r w:rsidRPr="00000DAF">
              <w:rPr>
                <w:rFonts w:hint="eastAsia"/>
                <w:szCs w:val="21"/>
              </w:rPr>
              <w:t>分，中得</w:t>
            </w:r>
            <w:r w:rsidRPr="00000DAF">
              <w:rPr>
                <w:rFonts w:hint="eastAsia"/>
                <w:szCs w:val="21"/>
              </w:rPr>
              <w:t>2</w:t>
            </w:r>
            <w:r w:rsidRPr="00000DAF">
              <w:rPr>
                <w:rFonts w:hint="eastAsia"/>
                <w:szCs w:val="21"/>
              </w:rPr>
              <w:t>分，差不得分。</w:t>
            </w:r>
          </w:p>
        </w:tc>
      </w:tr>
      <w:tr w:rsidR="001728F2" w:rsidRPr="00000DAF" w:rsidTr="0021551D">
        <w:trPr>
          <w:trHeight w:val="63"/>
        </w:trPr>
        <w:tc>
          <w:tcPr>
            <w:tcW w:w="838" w:type="dxa"/>
            <w:vMerge/>
            <w:tcBorders>
              <w:left w:val="single" w:sz="4" w:space="0" w:color="auto"/>
              <w:right w:val="single" w:sz="4" w:space="0" w:color="auto"/>
            </w:tcBorders>
            <w:shd w:val="clear" w:color="auto" w:fill="auto"/>
            <w:vAlign w:val="center"/>
          </w:tcPr>
          <w:p w:rsidR="001728F2" w:rsidRPr="00000DAF" w:rsidRDefault="001728F2" w:rsidP="0021551D">
            <w:pPr>
              <w:widowControl/>
              <w:spacing w:line="360" w:lineRule="auto"/>
              <w:rPr>
                <w:szCs w:val="21"/>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728F2" w:rsidRPr="00000DAF" w:rsidRDefault="001728F2" w:rsidP="0021551D">
            <w:pPr>
              <w:spacing w:line="360" w:lineRule="auto"/>
              <w:jc w:val="center"/>
              <w:rPr>
                <w:szCs w:val="21"/>
              </w:rPr>
            </w:pPr>
            <w:r w:rsidRPr="00000DAF">
              <w:rPr>
                <w:rFonts w:hint="eastAsia"/>
                <w:szCs w:val="21"/>
              </w:rPr>
              <w:t>5</w:t>
            </w:r>
          </w:p>
        </w:tc>
        <w:tc>
          <w:tcPr>
            <w:tcW w:w="26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728F2" w:rsidRPr="00000DAF" w:rsidRDefault="001728F2" w:rsidP="0021551D">
            <w:pPr>
              <w:widowControl/>
              <w:spacing w:line="360" w:lineRule="auto"/>
              <w:jc w:val="center"/>
              <w:rPr>
                <w:szCs w:val="21"/>
              </w:rPr>
            </w:pPr>
            <w:r w:rsidRPr="00000DAF">
              <w:rPr>
                <w:rFonts w:hint="eastAsia"/>
                <w:szCs w:val="21"/>
              </w:rPr>
              <w:t>项目负责人</w:t>
            </w:r>
          </w:p>
        </w:tc>
        <w:tc>
          <w:tcPr>
            <w:tcW w:w="6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728F2" w:rsidRPr="00000DAF" w:rsidRDefault="001728F2" w:rsidP="0021551D">
            <w:pPr>
              <w:spacing w:line="360" w:lineRule="auto"/>
              <w:jc w:val="center"/>
              <w:rPr>
                <w:szCs w:val="21"/>
              </w:rPr>
            </w:pPr>
            <w:r w:rsidRPr="00000DAF">
              <w:rPr>
                <w:rFonts w:hint="eastAsia"/>
                <w:szCs w:val="21"/>
              </w:rPr>
              <w:t>8</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1728F2" w:rsidRPr="00000DAF" w:rsidRDefault="001728F2" w:rsidP="0021551D">
            <w:pPr>
              <w:spacing w:line="360" w:lineRule="auto"/>
              <w:jc w:val="center"/>
              <w:rPr>
                <w:szCs w:val="21"/>
              </w:rPr>
            </w:pPr>
            <w:r w:rsidRPr="00000DAF">
              <w:rPr>
                <w:rFonts w:hint="eastAsia"/>
                <w:szCs w:val="21"/>
              </w:rPr>
              <w:t>专家打分</w:t>
            </w:r>
          </w:p>
        </w:tc>
        <w:tc>
          <w:tcPr>
            <w:tcW w:w="3564" w:type="dxa"/>
            <w:tcBorders>
              <w:top w:val="single" w:sz="4" w:space="0" w:color="auto"/>
              <w:left w:val="single" w:sz="4" w:space="0" w:color="auto"/>
              <w:bottom w:val="single" w:sz="4" w:space="0" w:color="auto"/>
              <w:right w:val="single" w:sz="4" w:space="0" w:color="auto"/>
            </w:tcBorders>
            <w:shd w:val="clear" w:color="auto" w:fill="FFFFFF"/>
            <w:vAlign w:val="center"/>
          </w:tcPr>
          <w:p w:rsidR="001728F2" w:rsidRPr="00000DAF" w:rsidRDefault="001728F2" w:rsidP="00E74B7C">
            <w:pPr>
              <w:widowControl/>
              <w:spacing w:line="360" w:lineRule="auto"/>
              <w:rPr>
                <w:szCs w:val="21"/>
              </w:rPr>
            </w:pPr>
            <w:r w:rsidRPr="00000DAF">
              <w:rPr>
                <w:rFonts w:hint="eastAsia"/>
                <w:szCs w:val="21"/>
              </w:rPr>
              <w:t>评标委员会根据投标人拟派的项目负责人具有</w:t>
            </w:r>
            <w:r w:rsidR="00E74B7C" w:rsidRPr="00000DAF">
              <w:rPr>
                <w:rFonts w:hint="eastAsia"/>
                <w:szCs w:val="21"/>
              </w:rPr>
              <w:t>园林绿化工程师中级技术或以上专业职称</w:t>
            </w:r>
            <w:r w:rsidRPr="00000DAF">
              <w:rPr>
                <w:rFonts w:hint="eastAsia"/>
                <w:szCs w:val="21"/>
              </w:rPr>
              <w:t>的评为优得</w:t>
            </w:r>
            <w:r w:rsidRPr="00000DAF">
              <w:rPr>
                <w:rFonts w:hint="eastAsia"/>
                <w:szCs w:val="21"/>
              </w:rPr>
              <w:t>8</w:t>
            </w:r>
            <w:r w:rsidRPr="00000DAF">
              <w:rPr>
                <w:rFonts w:hint="eastAsia"/>
                <w:szCs w:val="21"/>
              </w:rPr>
              <w:t>分，其他不得分。需提供职称证及近三个月</w:t>
            </w:r>
            <w:r w:rsidR="00281CA0" w:rsidRPr="00000DAF">
              <w:rPr>
                <w:rFonts w:hint="eastAsia"/>
                <w:szCs w:val="21"/>
              </w:rPr>
              <w:t>（</w:t>
            </w:r>
            <w:r w:rsidR="00281CA0" w:rsidRPr="00000DAF">
              <w:rPr>
                <w:rFonts w:hint="eastAsia"/>
                <w:szCs w:val="21"/>
              </w:rPr>
              <w:t>2018</w:t>
            </w:r>
            <w:r w:rsidR="00281CA0" w:rsidRPr="00000DAF">
              <w:rPr>
                <w:rFonts w:hint="eastAsia"/>
                <w:szCs w:val="21"/>
              </w:rPr>
              <w:t>年</w:t>
            </w:r>
            <w:r w:rsidR="00281CA0" w:rsidRPr="00000DAF">
              <w:rPr>
                <w:rFonts w:hint="eastAsia"/>
                <w:szCs w:val="21"/>
              </w:rPr>
              <w:t>9</w:t>
            </w:r>
            <w:r w:rsidR="00281CA0" w:rsidRPr="00000DAF">
              <w:rPr>
                <w:rFonts w:hint="eastAsia"/>
                <w:szCs w:val="21"/>
              </w:rPr>
              <w:t>月</w:t>
            </w:r>
            <w:r w:rsidR="00281CA0" w:rsidRPr="00000DAF">
              <w:rPr>
                <w:rFonts w:hint="eastAsia"/>
                <w:szCs w:val="21"/>
              </w:rPr>
              <w:t>-11</w:t>
            </w:r>
            <w:r w:rsidR="00281CA0" w:rsidRPr="00000DAF">
              <w:rPr>
                <w:rFonts w:hint="eastAsia"/>
                <w:szCs w:val="21"/>
              </w:rPr>
              <w:t>月）</w:t>
            </w:r>
            <w:r w:rsidRPr="00000DAF">
              <w:rPr>
                <w:rFonts w:hint="eastAsia"/>
                <w:szCs w:val="21"/>
              </w:rPr>
              <w:t>投标人为其缴纳社保证明材料</w:t>
            </w:r>
            <w:r w:rsidR="0047104B" w:rsidRPr="00000DAF">
              <w:rPr>
                <w:rFonts w:hint="eastAsia"/>
                <w:szCs w:val="21"/>
              </w:rPr>
              <w:t>复印件加盖投标人公章</w:t>
            </w:r>
            <w:r w:rsidRPr="00000DAF">
              <w:rPr>
                <w:rFonts w:hint="eastAsia"/>
                <w:szCs w:val="21"/>
              </w:rPr>
              <w:t>。</w:t>
            </w:r>
          </w:p>
        </w:tc>
      </w:tr>
      <w:tr w:rsidR="001728F2" w:rsidRPr="00000DAF" w:rsidTr="0021551D">
        <w:trPr>
          <w:trHeight w:val="63"/>
        </w:trPr>
        <w:tc>
          <w:tcPr>
            <w:tcW w:w="838" w:type="dxa"/>
            <w:vMerge/>
            <w:tcBorders>
              <w:left w:val="single" w:sz="4" w:space="0" w:color="auto"/>
              <w:right w:val="single" w:sz="4" w:space="0" w:color="auto"/>
            </w:tcBorders>
            <w:shd w:val="clear" w:color="auto" w:fill="auto"/>
            <w:vAlign w:val="center"/>
          </w:tcPr>
          <w:p w:rsidR="001728F2" w:rsidRPr="00000DAF" w:rsidRDefault="001728F2" w:rsidP="0021551D">
            <w:pPr>
              <w:widowControl/>
              <w:spacing w:line="360" w:lineRule="auto"/>
              <w:rPr>
                <w:szCs w:val="21"/>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728F2" w:rsidRPr="00000DAF" w:rsidRDefault="001728F2" w:rsidP="0021551D">
            <w:pPr>
              <w:spacing w:line="360" w:lineRule="auto"/>
              <w:jc w:val="center"/>
              <w:rPr>
                <w:szCs w:val="21"/>
              </w:rPr>
            </w:pPr>
            <w:r w:rsidRPr="00000DAF">
              <w:rPr>
                <w:rFonts w:hint="eastAsia"/>
                <w:szCs w:val="21"/>
              </w:rPr>
              <w:t>6</w:t>
            </w:r>
          </w:p>
        </w:tc>
        <w:tc>
          <w:tcPr>
            <w:tcW w:w="26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728F2" w:rsidRPr="00000DAF" w:rsidRDefault="001728F2" w:rsidP="0021551D">
            <w:pPr>
              <w:widowControl/>
              <w:spacing w:line="360" w:lineRule="auto"/>
              <w:jc w:val="center"/>
              <w:rPr>
                <w:color w:val="FF0000"/>
                <w:szCs w:val="21"/>
              </w:rPr>
            </w:pPr>
            <w:r w:rsidRPr="00000DAF">
              <w:rPr>
                <w:rFonts w:hint="eastAsia"/>
                <w:szCs w:val="21"/>
              </w:rPr>
              <w:t>人员配备及安排设置</w:t>
            </w:r>
          </w:p>
        </w:tc>
        <w:tc>
          <w:tcPr>
            <w:tcW w:w="6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728F2" w:rsidRPr="00000DAF" w:rsidRDefault="001728F2" w:rsidP="0021551D">
            <w:pPr>
              <w:spacing w:line="360" w:lineRule="auto"/>
              <w:jc w:val="center"/>
              <w:rPr>
                <w:szCs w:val="21"/>
              </w:rPr>
            </w:pPr>
            <w:r w:rsidRPr="00000DAF">
              <w:rPr>
                <w:rFonts w:hint="eastAsia"/>
                <w:szCs w:val="21"/>
              </w:rPr>
              <w:t>8</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1728F2" w:rsidRPr="00000DAF" w:rsidRDefault="001728F2" w:rsidP="0021551D">
            <w:pPr>
              <w:spacing w:line="360" w:lineRule="auto"/>
              <w:jc w:val="center"/>
              <w:rPr>
                <w:szCs w:val="21"/>
              </w:rPr>
            </w:pPr>
            <w:r w:rsidRPr="00000DAF">
              <w:rPr>
                <w:rFonts w:hint="eastAsia"/>
                <w:szCs w:val="21"/>
              </w:rPr>
              <w:t>专家打分</w:t>
            </w:r>
          </w:p>
        </w:tc>
        <w:tc>
          <w:tcPr>
            <w:tcW w:w="3564" w:type="dxa"/>
            <w:tcBorders>
              <w:top w:val="single" w:sz="4" w:space="0" w:color="auto"/>
              <w:left w:val="single" w:sz="4" w:space="0" w:color="auto"/>
              <w:bottom w:val="single" w:sz="4" w:space="0" w:color="auto"/>
              <w:right w:val="single" w:sz="4" w:space="0" w:color="auto"/>
            </w:tcBorders>
            <w:shd w:val="clear" w:color="auto" w:fill="FFFFFF"/>
            <w:vAlign w:val="center"/>
          </w:tcPr>
          <w:p w:rsidR="001728F2" w:rsidRPr="00000DAF" w:rsidRDefault="001728F2" w:rsidP="00A3046F">
            <w:pPr>
              <w:widowControl/>
              <w:spacing w:line="360" w:lineRule="auto"/>
              <w:rPr>
                <w:szCs w:val="21"/>
              </w:rPr>
            </w:pPr>
            <w:r w:rsidRPr="00000DAF">
              <w:rPr>
                <w:rFonts w:hint="eastAsia"/>
                <w:szCs w:val="21"/>
              </w:rPr>
              <w:t>评标委员会根据投标人拟派的绿化服务团队持有绿化工或花卉工证件的，</w:t>
            </w:r>
            <w:r w:rsidRPr="00000DAF">
              <w:rPr>
                <w:rFonts w:hint="eastAsia"/>
                <w:szCs w:val="21"/>
              </w:rPr>
              <w:t>3</w:t>
            </w:r>
            <w:r w:rsidRPr="00000DAF">
              <w:rPr>
                <w:rFonts w:hint="eastAsia"/>
                <w:szCs w:val="21"/>
              </w:rPr>
              <w:t>人或以上评为优得</w:t>
            </w:r>
            <w:r w:rsidRPr="00000DAF">
              <w:rPr>
                <w:rFonts w:hint="eastAsia"/>
                <w:szCs w:val="21"/>
              </w:rPr>
              <w:t>8</w:t>
            </w:r>
            <w:r w:rsidRPr="00000DAF">
              <w:rPr>
                <w:rFonts w:hint="eastAsia"/>
                <w:szCs w:val="21"/>
              </w:rPr>
              <w:t>分，</w:t>
            </w:r>
            <w:r w:rsidRPr="00000DAF">
              <w:rPr>
                <w:rFonts w:hint="eastAsia"/>
                <w:szCs w:val="21"/>
              </w:rPr>
              <w:t>2</w:t>
            </w:r>
            <w:r w:rsidRPr="00000DAF">
              <w:rPr>
                <w:rFonts w:hint="eastAsia"/>
                <w:szCs w:val="21"/>
              </w:rPr>
              <w:t>人评为良得</w:t>
            </w:r>
            <w:r w:rsidRPr="00000DAF">
              <w:rPr>
                <w:rFonts w:hint="eastAsia"/>
                <w:szCs w:val="21"/>
              </w:rPr>
              <w:t>5</w:t>
            </w:r>
            <w:r w:rsidRPr="00000DAF">
              <w:rPr>
                <w:rFonts w:hint="eastAsia"/>
                <w:szCs w:val="21"/>
              </w:rPr>
              <w:t>分，</w:t>
            </w:r>
            <w:r w:rsidRPr="00000DAF">
              <w:rPr>
                <w:rFonts w:hint="eastAsia"/>
                <w:szCs w:val="21"/>
              </w:rPr>
              <w:t>1</w:t>
            </w:r>
            <w:r w:rsidRPr="00000DAF">
              <w:rPr>
                <w:rFonts w:hint="eastAsia"/>
                <w:szCs w:val="21"/>
              </w:rPr>
              <w:t>人评为中得</w:t>
            </w:r>
            <w:r w:rsidRPr="00000DAF">
              <w:rPr>
                <w:rFonts w:hint="eastAsia"/>
                <w:szCs w:val="21"/>
              </w:rPr>
              <w:t>3</w:t>
            </w:r>
            <w:r w:rsidRPr="00000DAF">
              <w:rPr>
                <w:rFonts w:hint="eastAsia"/>
                <w:szCs w:val="21"/>
              </w:rPr>
              <w:t>分，少于</w:t>
            </w:r>
            <w:r w:rsidRPr="00000DAF">
              <w:rPr>
                <w:rFonts w:hint="eastAsia"/>
                <w:szCs w:val="21"/>
              </w:rPr>
              <w:t>1</w:t>
            </w:r>
            <w:r w:rsidRPr="00000DAF">
              <w:rPr>
                <w:rFonts w:hint="eastAsia"/>
                <w:szCs w:val="21"/>
              </w:rPr>
              <w:t>人评为差不得分。需提供绿化工或花卉工证件及近三个月</w:t>
            </w:r>
            <w:r w:rsidR="00D14951" w:rsidRPr="00000DAF">
              <w:rPr>
                <w:rFonts w:hint="eastAsia"/>
                <w:szCs w:val="21"/>
              </w:rPr>
              <w:t>（</w:t>
            </w:r>
            <w:r w:rsidR="00D14951" w:rsidRPr="00000DAF">
              <w:rPr>
                <w:rFonts w:hint="eastAsia"/>
                <w:szCs w:val="21"/>
              </w:rPr>
              <w:t>2018</w:t>
            </w:r>
            <w:r w:rsidR="00D14951" w:rsidRPr="00000DAF">
              <w:rPr>
                <w:rFonts w:hint="eastAsia"/>
                <w:szCs w:val="21"/>
              </w:rPr>
              <w:t>年</w:t>
            </w:r>
            <w:r w:rsidR="00A3046F" w:rsidRPr="00000DAF">
              <w:rPr>
                <w:rFonts w:hint="eastAsia"/>
                <w:szCs w:val="21"/>
              </w:rPr>
              <w:t>9</w:t>
            </w:r>
            <w:r w:rsidR="00D14951" w:rsidRPr="00000DAF">
              <w:rPr>
                <w:rFonts w:hint="eastAsia"/>
                <w:szCs w:val="21"/>
              </w:rPr>
              <w:t>月</w:t>
            </w:r>
            <w:r w:rsidR="00446427" w:rsidRPr="00000DAF">
              <w:rPr>
                <w:rFonts w:hint="eastAsia"/>
                <w:szCs w:val="21"/>
              </w:rPr>
              <w:t>-1</w:t>
            </w:r>
            <w:r w:rsidR="00A3046F" w:rsidRPr="00000DAF">
              <w:rPr>
                <w:rFonts w:hint="eastAsia"/>
                <w:szCs w:val="21"/>
              </w:rPr>
              <w:t>1</w:t>
            </w:r>
            <w:r w:rsidR="00D14951" w:rsidRPr="00000DAF">
              <w:rPr>
                <w:rFonts w:hint="eastAsia"/>
                <w:szCs w:val="21"/>
              </w:rPr>
              <w:t>月）</w:t>
            </w:r>
            <w:r w:rsidRPr="00000DAF">
              <w:rPr>
                <w:rFonts w:hint="eastAsia"/>
                <w:szCs w:val="21"/>
              </w:rPr>
              <w:t>投标人为其缴纳社保证明材料</w:t>
            </w:r>
            <w:r w:rsidR="00EC4111" w:rsidRPr="00000DAF">
              <w:rPr>
                <w:rFonts w:hint="eastAsia"/>
                <w:szCs w:val="21"/>
              </w:rPr>
              <w:t>复印件加盖投标人公章</w:t>
            </w:r>
            <w:r w:rsidRPr="00000DAF">
              <w:rPr>
                <w:rFonts w:hint="eastAsia"/>
                <w:szCs w:val="21"/>
              </w:rPr>
              <w:t>。</w:t>
            </w:r>
          </w:p>
        </w:tc>
      </w:tr>
      <w:tr w:rsidR="001728F2" w:rsidRPr="00000DAF" w:rsidTr="0021551D">
        <w:tc>
          <w:tcPr>
            <w:tcW w:w="838" w:type="dxa"/>
            <w:tcBorders>
              <w:top w:val="single" w:sz="4" w:space="0" w:color="auto"/>
              <w:left w:val="single" w:sz="4" w:space="0" w:color="auto"/>
              <w:bottom w:val="single" w:sz="4" w:space="0" w:color="auto"/>
              <w:right w:val="single" w:sz="4" w:space="0" w:color="auto"/>
            </w:tcBorders>
          </w:tcPr>
          <w:p w:rsidR="001728F2" w:rsidRPr="00000DAF" w:rsidRDefault="001728F2" w:rsidP="0021551D">
            <w:pPr>
              <w:spacing w:line="360" w:lineRule="auto"/>
              <w:jc w:val="center"/>
              <w:rPr>
                <w:szCs w:val="21"/>
              </w:rPr>
            </w:pPr>
            <w:r w:rsidRPr="00000DAF">
              <w:rPr>
                <w:szCs w:val="21"/>
              </w:rPr>
              <w:t>3</w:t>
            </w:r>
          </w:p>
        </w:tc>
        <w:tc>
          <w:tcPr>
            <w:tcW w:w="5031" w:type="dxa"/>
            <w:gridSpan w:val="6"/>
            <w:tcBorders>
              <w:top w:val="single" w:sz="4" w:space="0" w:color="auto"/>
              <w:left w:val="single" w:sz="4" w:space="0" w:color="auto"/>
              <w:bottom w:val="single" w:sz="4" w:space="0" w:color="auto"/>
              <w:right w:val="single" w:sz="4" w:space="0" w:color="auto"/>
            </w:tcBorders>
          </w:tcPr>
          <w:p w:rsidR="001728F2" w:rsidRPr="00000DAF" w:rsidRDefault="001728F2" w:rsidP="0021551D">
            <w:pPr>
              <w:spacing w:line="360" w:lineRule="auto"/>
              <w:jc w:val="center"/>
              <w:rPr>
                <w:szCs w:val="21"/>
              </w:rPr>
            </w:pPr>
            <w:r w:rsidRPr="00000DAF">
              <w:rPr>
                <w:rFonts w:hint="eastAsia"/>
                <w:szCs w:val="21"/>
              </w:rPr>
              <w:t>商务部分</w:t>
            </w:r>
          </w:p>
        </w:tc>
        <w:tc>
          <w:tcPr>
            <w:tcW w:w="3564" w:type="dxa"/>
            <w:tcBorders>
              <w:top w:val="single" w:sz="4" w:space="0" w:color="auto"/>
              <w:left w:val="single" w:sz="4" w:space="0" w:color="auto"/>
              <w:bottom w:val="single" w:sz="4" w:space="0" w:color="auto"/>
              <w:right w:val="single" w:sz="4" w:space="0" w:color="auto"/>
            </w:tcBorders>
          </w:tcPr>
          <w:p w:rsidR="001728F2" w:rsidRPr="00000DAF" w:rsidRDefault="001728F2" w:rsidP="0021551D">
            <w:pPr>
              <w:spacing w:line="360" w:lineRule="auto"/>
              <w:jc w:val="center"/>
              <w:rPr>
                <w:szCs w:val="21"/>
              </w:rPr>
            </w:pPr>
            <w:r w:rsidRPr="00000DAF">
              <w:rPr>
                <w:rFonts w:hint="eastAsia"/>
                <w:szCs w:val="21"/>
              </w:rPr>
              <w:t>40</w:t>
            </w:r>
          </w:p>
        </w:tc>
      </w:tr>
      <w:tr w:rsidR="001728F2" w:rsidRPr="00000DAF" w:rsidTr="0021551D">
        <w:trPr>
          <w:trHeight w:val="81"/>
        </w:trPr>
        <w:tc>
          <w:tcPr>
            <w:tcW w:w="838" w:type="dxa"/>
            <w:vMerge w:val="restart"/>
            <w:tcBorders>
              <w:top w:val="single" w:sz="4" w:space="0" w:color="auto"/>
              <w:left w:val="single" w:sz="4" w:space="0" w:color="auto"/>
              <w:right w:val="single" w:sz="4" w:space="0" w:color="auto"/>
            </w:tcBorders>
          </w:tcPr>
          <w:p w:rsidR="001728F2" w:rsidRPr="00000DAF" w:rsidRDefault="001728F2" w:rsidP="0021551D">
            <w:pPr>
              <w:spacing w:line="360" w:lineRule="auto"/>
              <w:jc w:val="center"/>
              <w:rPr>
                <w:szCs w:val="21"/>
              </w:rPr>
            </w:pPr>
          </w:p>
        </w:tc>
        <w:tc>
          <w:tcPr>
            <w:tcW w:w="695" w:type="dxa"/>
            <w:tcBorders>
              <w:top w:val="single" w:sz="4" w:space="0" w:color="auto"/>
              <w:left w:val="single" w:sz="4" w:space="0" w:color="auto"/>
              <w:bottom w:val="single" w:sz="4" w:space="0" w:color="auto"/>
              <w:right w:val="single" w:sz="4" w:space="0" w:color="auto"/>
            </w:tcBorders>
          </w:tcPr>
          <w:p w:rsidR="001728F2" w:rsidRPr="00000DAF" w:rsidRDefault="001728F2" w:rsidP="0021551D">
            <w:pPr>
              <w:spacing w:line="360" w:lineRule="auto"/>
              <w:jc w:val="center"/>
              <w:rPr>
                <w:szCs w:val="21"/>
              </w:rPr>
            </w:pPr>
            <w:r w:rsidRPr="00000DAF">
              <w:rPr>
                <w:rFonts w:hint="eastAsia"/>
                <w:szCs w:val="21"/>
              </w:rPr>
              <w:t>序号</w:t>
            </w:r>
          </w:p>
        </w:tc>
        <w:tc>
          <w:tcPr>
            <w:tcW w:w="2544" w:type="dxa"/>
            <w:tcBorders>
              <w:top w:val="single" w:sz="4" w:space="0" w:color="auto"/>
              <w:left w:val="single" w:sz="4" w:space="0" w:color="auto"/>
              <w:bottom w:val="single" w:sz="4" w:space="0" w:color="auto"/>
              <w:right w:val="single" w:sz="4" w:space="0" w:color="auto"/>
            </w:tcBorders>
          </w:tcPr>
          <w:p w:rsidR="001728F2" w:rsidRPr="00000DAF" w:rsidRDefault="001728F2" w:rsidP="0021551D">
            <w:pPr>
              <w:spacing w:line="360" w:lineRule="auto"/>
              <w:jc w:val="center"/>
              <w:rPr>
                <w:szCs w:val="21"/>
              </w:rPr>
            </w:pPr>
            <w:r w:rsidRPr="00000DAF">
              <w:rPr>
                <w:rFonts w:hint="eastAsia"/>
                <w:szCs w:val="21"/>
              </w:rPr>
              <w:t>评分因素</w:t>
            </w:r>
          </w:p>
        </w:tc>
        <w:tc>
          <w:tcPr>
            <w:tcW w:w="810" w:type="dxa"/>
            <w:gridSpan w:val="2"/>
            <w:tcBorders>
              <w:top w:val="single" w:sz="4" w:space="0" w:color="auto"/>
              <w:left w:val="single" w:sz="4" w:space="0" w:color="auto"/>
              <w:bottom w:val="single" w:sz="4" w:space="0" w:color="auto"/>
              <w:right w:val="single" w:sz="4" w:space="0" w:color="auto"/>
            </w:tcBorders>
          </w:tcPr>
          <w:p w:rsidR="001728F2" w:rsidRPr="00000DAF" w:rsidRDefault="001728F2" w:rsidP="0021551D">
            <w:pPr>
              <w:spacing w:line="360" w:lineRule="auto"/>
              <w:jc w:val="center"/>
              <w:rPr>
                <w:szCs w:val="21"/>
              </w:rPr>
            </w:pPr>
            <w:r w:rsidRPr="00000DAF">
              <w:rPr>
                <w:rFonts w:hint="eastAsia"/>
                <w:szCs w:val="21"/>
              </w:rPr>
              <w:t>权重</w:t>
            </w:r>
          </w:p>
        </w:tc>
        <w:tc>
          <w:tcPr>
            <w:tcW w:w="982" w:type="dxa"/>
            <w:gridSpan w:val="2"/>
            <w:tcBorders>
              <w:top w:val="single" w:sz="4" w:space="0" w:color="auto"/>
              <w:left w:val="single" w:sz="4" w:space="0" w:color="auto"/>
              <w:bottom w:val="single" w:sz="4" w:space="0" w:color="auto"/>
              <w:right w:val="single" w:sz="4" w:space="0" w:color="auto"/>
            </w:tcBorders>
          </w:tcPr>
          <w:p w:rsidR="001728F2" w:rsidRPr="00000DAF" w:rsidRDefault="001728F2" w:rsidP="0021551D">
            <w:pPr>
              <w:spacing w:line="360" w:lineRule="auto"/>
              <w:jc w:val="center"/>
              <w:rPr>
                <w:szCs w:val="21"/>
              </w:rPr>
            </w:pPr>
            <w:r w:rsidRPr="00000DAF">
              <w:rPr>
                <w:rFonts w:hint="eastAsia"/>
                <w:szCs w:val="21"/>
              </w:rPr>
              <w:t>评分方式</w:t>
            </w:r>
          </w:p>
        </w:tc>
        <w:tc>
          <w:tcPr>
            <w:tcW w:w="3564" w:type="dxa"/>
            <w:tcBorders>
              <w:top w:val="single" w:sz="4" w:space="0" w:color="auto"/>
              <w:left w:val="single" w:sz="4" w:space="0" w:color="auto"/>
              <w:bottom w:val="single" w:sz="4" w:space="0" w:color="auto"/>
              <w:right w:val="single" w:sz="4" w:space="0" w:color="auto"/>
            </w:tcBorders>
          </w:tcPr>
          <w:p w:rsidR="001728F2" w:rsidRPr="00000DAF" w:rsidRDefault="001728F2" w:rsidP="0021551D">
            <w:pPr>
              <w:spacing w:line="360" w:lineRule="auto"/>
              <w:jc w:val="center"/>
              <w:rPr>
                <w:szCs w:val="21"/>
              </w:rPr>
            </w:pPr>
            <w:r w:rsidRPr="00000DAF">
              <w:rPr>
                <w:rFonts w:hint="eastAsia"/>
                <w:szCs w:val="21"/>
              </w:rPr>
              <w:t>评分准则</w:t>
            </w:r>
          </w:p>
        </w:tc>
      </w:tr>
      <w:tr w:rsidR="001728F2" w:rsidRPr="00000DAF" w:rsidTr="0021551D">
        <w:trPr>
          <w:trHeight w:val="78"/>
        </w:trPr>
        <w:tc>
          <w:tcPr>
            <w:tcW w:w="838" w:type="dxa"/>
            <w:vMerge/>
            <w:tcBorders>
              <w:left w:val="single" w:sz="4" w:space="0" w:color="auto"/>
              <w:right w:val="single" w:sz="4" w:space="0" w:color="auto"/>
            </w:tcBorders>
            <w:vAlign w:val="center"/>
          </w:tcPr>
          <w:p w:rsidR="001728F2" w:rsidRPr="00000DAF" w:rsidRDefault="001728F2" w:rsidP="0021551D">
            <w:pPr>
              <w:widowControl/>
              <w:spacing w:line="360" w:lineRule="auto"/>
              <w:rPr>
                <w:szCs w:val="21"/>
              </w:rPr>
            </w:pPr>
          </w:p>
        </w:tc>
        <w:tc>
          <w:tcPr>
            <w:tcW w:w="695" w:type="dxa"/>
            <w:tcBorders>
              <w:top w:val="single" w:sz="4" w:space="0" w:color="auto"/>
              <w:left w:val="single" w:sz="4" w:space="0" w:color="auto"/>
              <w:bottom w:val="single" w:sz="4" w:space="0" w:color="auto"/>
              <w:right w:val="single" w:sz="4" w:space="0" w:color="auto"/>
            </w:tcBorders>
            <w:vAlign w:val="center"/>
          </w:tcPr>
          <w:p w:rsidR="001728F2" w:rsidRPr="00000DAF" w:rsidRDefault="001728F2" w:rsidP="0021551D">
            <w:pPr>
              <w:spacing w:line="360" w:lineRule="auto"/>
              <w:jc w:val="center"/>
              <w:rPr>
                <w:szCs w:val="21"/>
              </w:rPr>
            </w:pPr>
            <w:r w:rsidRPr="00000DAF">
              <w:rPr>
                <w:rFonts w:hint="eastAsia"/>
                <w:szCs w:val="21"/>
              </w:rPr>
              <w:t>1</w:t>
            </w:r>
          </w:p>
        </w:tc>
        <w:tc>
          <w:tcPr>
            <w:tcW w:w="2544" w:type="dxa"/>
            <w:tcBorders>
              <w:top w:val="single" w:sz="4" w:space="0" w:color="auto"/>
              <w:left w:val="single" w:sz="4" w:space="0" w:color="auto"/>
              <w:bottom w:val="single" w:sz="4" w:space="0" w:color="auto"/>
              <w:right w:val="single" w:sz="4" w:space="0" w:color="auto"/>
            </w:tcBorders>
            <w:vAlign w:val="center"/>
          </w:tcPr>
          <w:p w:rsidR="001728F2" w:rsidRPr="00000DAF" w:rsidRDefault="001728F2" w:rsidP="0021551D">
            <w:pPr>
              <w:widowControl/>
              <w:spacing w:line="360" w:lineRule="auto"/>
              <w:jc w:val="center"/>
              <w:rPr>
                <w:color w:val="FF0000"/>
                <w:szCs w:val="21"/>
              </w:rPr>
            </w:pPr>
            <w:r w:rsidRPr="00000DAF">
              <w:rPr>
                <w:rFonts w:hint="eastAsia"/>
                <w:szCs w:val="21"/>
              </w:rPr>
              <w:t>投标人体系认证情况</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1728F2" w:rsidRPr="00000DAF" w:rsidRDefault="001728F2" w:rsidP="0021551D">
            <w:pPr>
              <w:spacing w:line="360" w:lineRule="auto"/>
              <w:jc w:val="center"/>
              <w:rPr>
                <w:szCs w:val="21"/>
              </w:rPr>
            </w:pPr>
            <w:r w:rsidRPr="00000DAF">
              <w:rPr>
                <w:rFonts w:hint="eastAsia"/>
                <w:szCs w:val="21"/>
              </w:rPr>
              <w:t>5</w:t>
            </w:r>
          </w:p>
        </w:tc>
        <w:tc>
          <w:tcPr>
            <w:tcW w:w="982" w:type="dxa"/>
            <w:gridSpan w:val="2"/>
            <w:tcBorders>
              <w:top w:val="single" w:sz="4" w:space="0" w:color="auto"/>
              <w:left w:val="single" w:sz="4" w:space="0" w:color="auto"/>
              <w:bottom w:val="single" w:sz="4" w:space="0" w:color="auto"/>
              <w:right w:val="single" w:sz="4" w:space="0" w:color="auto"/>
            </w:tcBorders>
            <w:vAlign w:val="center"/>
          </w:tcPr>
          <w:p w:rsidR="001728F2" w:rsidRPr="00000DAF" w:rsidRDefault="001728F2" w:rsidP="0021551D">
            <w:pPr>
              <w:spacing w:line="360" w:lineRule="auto"/>
              <w:jc w:val="center"/>
              <w:rPr>
                <w:szCs w:val="21"/>
              </w:rPr>
            </w:pPr>
            <w:r w:rsidRPr="00000DAF">
              <w:rPr>
                <w:rFonts w:hint="eastAsia"/>
                <w:szCs w:val="21"/>
              </w:rPr>
              <w:t>专家打分</w:t>
            </w:r>
          </w:p>
        </w:tc>
        <w:tc>
          <w:tcPr>
            <w:tcW w:w="3564" w:type="dxa"/>
            <w:tcBorders>
              <w:top w:val="single" w:sz="4" w:space="0" w:color="auto"/>
              <w:left w:val="single" w:sz="4" w:space="0" w:color="auto"/>
              <w:bottom w:val="single" w:sz="4" w:space="0" w:color="auto"/>
              <w:right w:val="single" w:sz="4" w:space="0" w:color="auto"/>
            </w:tcBorders>
            <w:vAlign w:val="center"/>
          </w:tcPr>
          <w:p w:rsidR="001728F2" w:rsidRPr="00000DAF" w:rsidRDefault="001728F2" w:rsidP="00561C0A">
            <w:pPr>
              <w:widowControl/>
              <w:spacing w:line="360" w:lineRule="auto"/>
              <w:rPr>
                <w:szCs w:val="21"/>
              </w:rPr>
            </w:pPr>
            <w:r w:rsidRPr="00000DAF">
              <w:rPr>
                <w:rFonts w:hint="eastAsia"/>
                <w:szCs w:val="21"/>
              </w:rPr>
              <w:t>投标人具有质量体系认证证书、环境管理体系认证证书、职业健康安全管理体系认证证书。</w:t>
            </w:r>
            <w:r w:rsidR="00561C0A" w:rsidRPr="00000DAF">
              <w:rPr>
                <w:rFonts w:hint="eastAsia"/>
                <w:szCs w:val="21"/>
              </w:rPr>
              <w:t>有</w:t>
            </w:r>
            <w:r w:rsidR="00561C0A" w:rsidRPr="00000DAF">
              <w:rPr>
                <w:rFonts w:hint="eastAsia"/>
                <w:szCs w:val="21"/>
              </w:rPr>
              <w:t>3</w:t>
            </w:r>
            <w:r w:rsidR="00561C0A" w:rsidRPr="00000DAF">
              <w:rPr>
                <w:rFonts w:hint="eastAsia"/>
                <w:szCs w:val="21"/>
              </w:rPr>
              <w:t>个证书的得</w:t>
            </w:r>
            <w:r w:rsidR="00561C0A" w:rsidRPr="00000DAF">
              <w:rPr>
                <w:rFonts w:hint="eastAsia"/>
                <w:szCs w:val="21"/>
              </w:rPr>
              <w:t>5</w:t>
            </w:r>
            <w:r w:rsidR="00561C0A" w:rsidRPr="00000DAF">
              <w:rPr>
                <w:rFonts w:hint="eastAsia"/>
                <w:szCs w:val="21"/>
              </w:rPr>
              <w:t>分，有</w:t>
            </w:r>
            <w:r w:rsidR="00561C0A" w:rsidRPr="00000DAF">
              <w:rPr>
                <w:rFonts w:hint="eastAsia"/>
                <w:szCs w:val="21"/>
              </w:rPr>
              <w:t>2</w:t>
            </w:r>
            <w:r w:rsidR="00561C0A" w:rsidRPr="00000DAF">
              <w:rPr>
                <w:rFonts w:hint="eastAsia"/>
                <w:szCs w:val="21"/>
              </w:rPr>
              <w:t>个证书的得</w:t>
            </w:r>
            <w:r w:rsidR="00561C0A" w:rsidRPr="00000DAF">
              <w:rPr>
                <w:rFonts w:hint="eastAsia"/>
                <w:szCs w:val="21"/>
              </w:rPr>
              <w:t>3</w:t>
            </w:r>
            <w:r w:rsidR="00561C0A" w:rsidRPr="00000DAF">
              <w:rPr>
                <w:rFonts w:hint="eastAsia"/>
                <w:szCs w:val="21"/>
              </w:rPr>
              <w:t>分，有</w:t>
            </w:r>
            <w:r w:rsidR="00561C0A" w:rsidRPr="00000DAF">
              <w:rPr>
                <w:rFonts w:hint="eastAsia"/>
                <w:szCs w:val="21"/>
              </w:rPr>
              <w:t>1</w:t>
            </w:r>
            <w:r w:rsidR="00561C0A" w:rsidRPr="00000DAF">
              <w:rPr>
                <w:rFonts w:hint="eastAsia"/>
                <w:szCs w:val="21"/>
              </w:rPr>
              <w:t>个证书的得</w:t>
            </w:r>
            <w:r w:rsidR="00561C0A" w:rsidRPr="00000DAF">
              <w:rPr>
                <w:rFonts w:hint="eastAsia"/>
                <w:szCs w:val="21"/>
              </w:rPr>
              <w:t>1</w:t>
            </w:r>
            <w:r w:rsidR="00561C0A" w:rsidRPr="00000DAF">
              <w:rPr>
                <w:rFonts w:hint="eastAsia"/>
                <w:szCs w:val="21"/>
              </w:rPr>
              <w:t>分。</w:t>
            </w:r>
            <w:r w:rsidRPr="00000DAF">
              <w:rPr>
                <w:rFonts w:hint="eastAsia"/>
                <w:szCs w:val="21"/>
              </w:rPr>
              <w:t>认证证书注明年审要求的，必须按规定年审且证书在有效期内的方为有效；如未注明年审要求的，证书必须在有效期内的方为有效。</w:t>
            </w:r>
            <w:r w:rsidR="005528F5" w:rsidRPr="00000DAF">
              <w:rPr>
                <w:rFonts w:hint="eastAsia"/>
                <w:szCs w:val="21"/>
              </w:rPr>
              <w:t>需提供认证证书复印件加盖投标人公章。</w:t>
            </w:r>
          </w:p>
        </w:tc>
      </w:tr>
      <w:tr w:rsidR="001728F2" w:rsidRPr="00000DAF" w:rsidTr="0021551D">
        <w:trPr>
          <w:trHeight w:val="78"/>
        </w:trPr>
        <w:tc>
          <w:tcPr>
            <w:tcW w:w="838" w:type="dxa"/>
            <w:vMerge/>
            <w:tcBorders>
              <w:left w:val="single" w:sz="4" w:space="0" w:color="auto"/>
              <w:right w:val="single" w:sz="4" w:space="0" w:color="auto"/>
            </w:tcBorders>
            <w:vAlign w:val="center"/>
          </w:tcPr>
          <w:p w:rsidR="001728F2" w:rsidRPr="00000DAF" w:rsidRDefault="001728F2" w:rsidP="0021551D">
            <w:pPr>
              <w:widowControl/>
              <w:spacing w:line="360" w:lineRule="auto"/>
              <w:rPr>
                <w:szCs w:val="21"/>
              </w:rPr>
            </w:pPr>
          </w:p>
        </w:tc>
        <w:tc>
          <w:tcPr>
            <w:tcW w:w="695" w:type="dxa"/>
            <w:tcBorders>
              <w:top w:val="single" w:sz="4" w:space="0" w:color="auto"/>
              <w:left w:val="single" w:sz="4" w:space="0" w:color="auto"/>
              <w:bottom w:val="single" w:sz="4" w:space="0" w:color="auto"/>
              <w:right w:val="single" w:sz="4" w:space="0" w:color="auto"/>
            </w:tcBorders>
            <w:vAlign w:val="center"/>
          </w:tcPr>
          <w:p w:rsidR="001728F2" w:rsidRPr="00000DAF" w:rsidRDefault="001728F2" w:rsidP="0021551D">
            <w:pPr>
              <w:spacing w:line="360" w:lineRule="auto"/>
              <w:jc w:val="center"/>
              <w:rPr>
                <w:szCs w:val="21"/>
              </w:rPr>
            </w:pPr>
            <w:r w:rsidRPr="00000DAF">
              <w:rPr>
                <w:rFonts w:hint="eastAsia"/>
                <w:szCs w:val="21"/>
              </w:rPr>
              <w:t>2</w:t>
            </w:r>
          </w:p>
        </w:tc>
        <w:tc>
          <w:tcPr>
            <w:tcW w:w="2544" w:type="dxa"/>
            <w:tcBorders>
              <w:top w:val="single" w:sz="4" w:space="0" w:color="auto"/>
              <w:left w:val="single" w:sz="4" w:space="0" w:color="auto"/>
              <w:bottom w:val="single" w:sz="4" w:space="0" w:color="auto"/>
              <w:right w:val="single" w:sz="4" w:space="0" w:color="auto"/>
            </w:tcBorders>
            <w:vAlign w:val="center"/>
          </w:tcPr>
          <w:p w:rsidR="001728F2" w:rsidRPr="00000DAF" w:rsidRDefault="001728F2" w:rsidP="0021551D">
            <w:pPr>
              <w:widowControl/>
              <w:spacing w:line="360" w:lineRule="auto"/>
              <w:jc w:val="center"/>
              <w:rPr>
                <w:szCs w:val="21"/>
              </w:rPr>
            </w:pPr>
            <w:r w:rsidRPr="00000DAF">
              <w:rPr>
                <w:rFonts w:hint="eastAsia"/>
                <w:szCs w:val="21"/>
              </w:rPr>
              <w:t>在管项目获奖情况</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1728F2" w:rsidRPr="00000DAF" w:rsidRDefault="001728F2" w:rsidP="0021551D">
            <w:pPr>
              <w:spacing w:line="360" w:lineRule="auto"/>
              <w:jc w:val="center"/>
              <w:rPr>
                <w:szCs w:val="21"/>
              </w:rPr>
            </w:pPr>
            <w:r w:rsidRPr="00000DAF">
              <w:rPr>
                <w:rFonts w:hint="eastAsia"/>
                <w:szCs w:val="21"/>
              </w:rPr>
              <w:t>5</w:t>
            </w:r>
          </w:p>
        </w:tc>
        <w:tc>
          <w:tcPr>
            <w:tcW w:w="982" w:type="dxa"/>
            <w:gridSpan w:val="2"/>
            <w:tcBorders>
              <w:top w:val="single" w:sz="4" w:space="0" w:color="auto"/>
              <w:left w:val="single" w:sz="4" w:space="0" w:color="auto"/>
              <w:bottom w:val="single" w:sz="4" w:space="0" w:color="auto"/>
              <w:right w:val="single" w:sz="4" w:space="0" w:color="auto"/>
            </w:tcBorders>
            <w:vAlign w:val="center"/>
          </w:tcPr>
          <w:p w:rsidR="001728F2" w:rsidRPr="00000DAF" w:rsidRDefault="001728F2" w:rsidP="0021551D">
            <w:pPr>
              <w:spacing w:line="360" w:lineRule="auto"/>
              <w:jc w:val="center"/>
              <w:rPr>
                <w:szCs w:val="21"/>
              </w:rPr>
            </w:pPr>
            <w:r w:rsidRPr="00000DAF">
              <w:rPr>
                <w:rFonts w:hint="eastAsia"/>
                <w:szCs w:val="21"/>
              </w:rPr>
              <w:t>专家打</w:t>
            </w:r>
            <w:r w:rsidRPr="00000DAF">
              <w:rPr>
                <w:rFonts w:hint="eastAsia"/>
                <w:szCs w:val="21"/>
              </w:rPr>
              <w:lastRenderedPageBreak/>
              <w:t>分</w:t>
            </w:r>
          </w:p>
        </w:tc>
        <w:tc>
          <w:tcPr>
            <w:tcW w:w="3564" w:type="dxa"/>
            <w:tcBorders>
              <w:top w:val="single" w:sz="4" w:space="0" w:color="auto"/>
              <w:left w:val="single" w:sz="4" w:space="0" w:color="auto"/>
              <w:bottom w:val="single" w:sz="4" w:space="0" w:color="auto"/>
              <w:right w:val="single" w:sz="4" w:space="0" w:color="auto"/>
            </w:tcBorders>
            <w:vAlign w:val="center"/>
          </w:tcPr>
          <w:p w:rsidR="001728F2" w:rsidRPr="00000DAF" w:rsidRDefault="001728F2" w:rsidP="00FE63B6">
            <w:pPr>
              <w:widowControl/>
              <w:spacing w:line="360" w:lineRule="auto"/>
              <w:rPr>
                <w:szCs w:val="21"/>
              </w:rPr>
            </w:pPr>
            <w:r w:rsidRPr="00000DAF">
              <w:rPr>
                <w:rFonts w:hint="eastAsia"/>
                <w:szCs w:val="21"/>
              </w:rPr>
              <w:lastRenderedPageBreak/>
              <w:t>投标企业在管项目获</w:t>
            </w:r>
            <w:r w:rsidRPr="00000DAF">
              <w:rPr>
                <w:szCs w:val="21"/>
              </w:rPr>
              <w:t>“</w:t>
            </w:r>
            <w:r w:rsidRPr="00000DAF">
              <w:rPr>
                <w:rFonts w:hint="eastAsia"/>
                <w:szCs w:val="21"/>
              </w:rPr>
              <w:t>园林式花园</w:t>
            </w:r>
            <w:r w:rsidRPr="00000DAF">
              <w:rPr>
                <w:rFonts w:hint="eastAsia"/>
                <w:szCs w:val="21"/>
              </w:rPr>
              <w:lastRenderedPageBreak/>
              <w:t>式单位（小区）</w:t>
            </w:r>
            <w:r w:rsidRPr="00000DAF">
              <w:rPr>
                <w:szCs w:val="21"/>
              </w:rPr>
              <w:t>”</w:t>
            </w:r>
            <w:r w:rsidRPr="00000DAF">
              <w:rPr>
                <w:rFonts w:hint="eastAsia"/>
                <w:szCs w:val="21"/>
              </w:rPr>
              <w:t>称号的（不包括住宅小区）情况，有</w:t>
            </w:r>
            <w:r w:rsidRPr="00000DAF">
              <w:rPr>
                <w:rFonts w:hint="eastAsia"/>
                <w:szCs w:val="21"/>
              </w:rPr>
              <w:t>3</w:t>
            </w:r>
            <w:r w:rsidRPr="00000DAF">
              <w:rPr>
                <w:rFonts w:hint="eastAsia"/>
                <w:szCs w:val="21"/>
              </w:rPr>
              <w:t>个</w:t>
            </w:r>
            <w:r w:rsidR="00545F7F" w:rsidRPr="00000DAF">
              <w:rPr>
                <w:rFonts w:hint="eastAsia"/>
                <w:szCs w:val="21"/>
              </w:rPr>
              <w:t>及以上</w:t>
            </w:r>
            <w:r w:rsidR="00196BF2" w:rsidRPr="00000DAF">
              <w:rPr>
                <w:rFonts w:hint="eastAsia"/>
                <w:szCs w:val="21"/>
              </w:rPr>
              <w:t>称号</w:t>
            </w:r>
            <w:r w:rsidRPr="00000DAF">
              <w:rPr>
                <w:rFonts w:hint="eastAsia"/>
                <w:szCs w:val="21"/>
              </w:rPr>
              <w:t>评为优得</w:t>
            </w:r>
            <w:r w:rsidRPr="00000DAF">
              <w:rPr>
                <w:rFonts w:hint="eastAsia"/>
                <w:szCs w:val="21"/>
              </w:rPr>
              <w:t>5</w:t>
            </w:r>
            <w:r w:rsidRPr="00000DAF">
              <w:rPr>
                <w:rFonts w:hint="eastAsia"/>
                <w:szCs w:val="21"/>
              </w:rPr>
              <w:t>分，有</w:t>
            </w:r>
            <w:r w:rsidRPr="00000DAF">
              <w:rPr>
                <w:rFonts w:hint="eastAsia"/>
                <w:szCs w:val="21"/>
              </w:rPr>
              <w:t>2</w:t>
            </w:r>
            <w:r w:rsidRPr="00000DAF">
              <w:rPr>
                <w:rFonts w:hint="eastAsia"/>
                <w:szCs w:val="21"/>
              </w:rPr>
              <w:t>个</w:t>
            </w:r>
            <w:r w:rsidR="00196BF2" w:rsidRPr="00000DAF">
              <w:rPr>
                <w:rFonts w:hint="eastAsia"/>
                <w:szCs w:val="21"/>
              </w:rPr>
              <w:t>称号</w:t>
            </w:r>
            <w:r w:rsidRPr="00000DAF">
              <w:rPr>
                <w:rFonts w:hint="eastAsia"/>
                <w:szCs w:val="21"/>
              </w:rPr>
              <w:t>评为良得</w:t>
            </w:r>
            <w:r w:rsidRPr="00000DAF">
              <w:rPr>
                <w:rFonts w:hint="eastAsia"/>
                <w:szCs w:val="21"/>
              </w:rPr>
              <w:t>3</w:t>
            </w:r>
            <w:r w:rsidRPr="00000DAF">
              <w:rPr>
                <w:rFonts w:hint="eastAsia"/>
                <w:szCs w:val="21"/>
              </w:rPr>
              <w:t>分，有</w:t>
            </w:r>
            <w:r w:rsidR="00FE63B6" w:rsidRPr="00000DAF">
              <w:rPr>
                <w:rFonts w:hint="eastAsia"/>
                <w:szCs w:val="21"/>
              </w:rPr>
              <w:t>1</w:t>
            </w:r>
            <w:r w:rsidRPr="00000DAF">
              <w:rPr>
                <w:rFonts w:hint="eastAsia"/>
                <w:szCs w:val="21"/>
              </w:rPr>
              <w:t>个</w:t>
            </w:r>
            <w:r w:rsidR="00196BF2" w:rsidRPr="00000DAF">
              <w:rPr>
                <w:rFonts w:hint="eastAsia"/>
                <w:szCs w:val="21"/>
              </w:rPr>
              <w:t>称号</w:t>
            </w:r>
            <w:r w:rsidRPr="00000DAF">
              <w:rPr>
                <w:rFonts w:hint="eastAsia"/>
                <w:szCs w:val="21"/>
              </w:rPr>
              <w:t>评为中得</w:t>
            </w:r>
            <w:r w:rsidRPr="00000DAF">
              <w:rPr>
                <w:rFonts w:hint="eastAsia"/>
                <w:szCs w:val="21"/>
              </w:rPr>
              <w:t>1</w:t>
            </w:r>
            <w:r w:rsidRPr="00000DAF">
              <w:rPr>
                <w:rFonts w:hint="eastAsia"/>
                <w:szCs w:val="21"/>
              </w:rPr>
              <w:t>分，少于</w:t>
            </w:r>
            <w:r w:rsidRPr="00000DAF">
              <w:rPr>
                <w:rFonts w:hint="eastAsia"/>
                <w:szCs w:val="21"/>
              </w:rPr>
              <w:t>1</w:t>
            </w:r>
            <w:r w:rsidRPr="00000DAF">
              <w:rPr>
                <w:rFonts w:hint="eastAsia"/>
                <w:szCs w:val="21"/>
              </w:rPr>
              <w:t>个</w:t>
            </w:r>
            <w:r w:rsidR="00196BF2" w:rsidRPr="00000DAF">
              <w:rPr>
                <w:rFonts w:hint="eastAsia"/>
                <w:szCs w:val="21"/>
              </w:rPr>
              <w:t>称号</w:t>
            </w:r>
            <w:r w:rsidRPr="00000DAF">
              <w:rPr>
                <w:rFonts w:hint="eastAsia"/>
                <w:szCs w:val="21"/>
              </w:rPr>
              <w:t>评为差不得分。</w:t>
            </w:r>
            <w:r w:rsidR="006B36F7" w:rsidRPr="00000DAF">
              <w:rPr>
                <w:rFonts w:hint="eastAsia"/>
                <w:szCs w:val="21"/>
              </w:rPr>
              <w:t>需提供称号证书复印件加盖投标人</w:t>
            </w:r>
            <w:r w:rsidR="007340D1" w:rsidRPr="00000DAF">
              <w:rPr>
                <w:rFonts w:hint="eastAsia"/>
                <w:szCs w:val="21"/>
              </w:rPr>
              <w:t>公章</w:t>
            </w:r>
            <w:r w:rsidRPr="00000DAF">
              <w:rPr>
                <w:rFonts w:hint="eastAsia"/>
                <w:szCs w:val="21"/>
              </w:rPr>
              <w:t>。</w:t>
            </w:r>
          </w:p>
        </w:tc>
      </w:tr>
      <w:tr w:rsidR="001728F2" w:rsidRPr="00000DAF" w:rsidTr="0021551D">
        <w:trPr>
          <w:trHeight w:val="78"/>
        </w:trPr>
        <w:tc>
          <w:tcPr>
            <w:tcW w:w="838" w:type="dxa"/>
            <w:vMerge/>
            <w:tcBorders>
              <w:left w:val="single" w:sz="4" w:space="0" w:color="auto"/>
              <w:right w:val="single" w:sz="4" w:space="0" w:color="auto"/>
            </w:tcBorders>
            <w:vAlign w:val="center"/>
          </w:tcPr>
          <w:p w:rsidR="001728F2" w:rsidRPr="00000DAF" w:rsidRDefault="001728F2" w:rsidP="0021551D">
            <w:pPr>
              <w:widowControl/>
              <w:spacing w:line="360" w:lineRule="auto"/>
              <w:rPr>
                <w:szCs w:val="21"/>
              </w:rPr>
            </w:pPr>
          </w:p>
        </w:tc>
        <w:tc>
          <w:tcPr>
            <w:tcW w:w="695" w:type="dxa"/>
            <w:tcBorders>
              <w:top w:val="single" w:sz="4" w:space="0" w:color="auto"/>
              <w:left w:val="single" w:sz="4" w:space="0" w:color="auto"/>
              <w:bottom w:val="single" w:sz="4" w:space="0" w:color="auto"/>
              <w:right w:val="single" w:sz="4" w:space="0" w:color="auto"/>
            </w:tcBorders>
            <w:vAlign w:val="center"/>
          </w:tcPr>
          <w:p w:rsidR="001728F2" w:rsidRPr="00000DAF" w:rsidRDefault="001728F2" w:rsidP="0021551D">
            <w:pPr>
              <w:spacing w:line="360" w:lineRule="auto"/>
              <w:jc w:val="center"/>
              <w:rPr>
                <w:szCs w:val="21"/>
              </w:rPr>
            </w:pPr>
            <w:r w:rsidRPr="00000DAF">
              <w:rPr>
                <w:rFonts w:hint="eastAsia"/>
                <w:szCs w:val="21"/>
              </w:rPr>
              <w:t>3</w:t>
            </w:r>
          </w:p>
        </w:tc>
        <w:tc>
          <w:tcPr>
            <w:tcW w:w="2544" w:type="dxa"/>
            <w:tcBorders>
              <w:top w:val="single" w:sz="4" w:space="0" w:color="auto"/>
              <w:left w:val="single" w:sz="4" w:space="0" w:color="auto"/>
              <w:bottom w:val="single" w:sz="4" w:space="0" w:color="auto"/>
              <w:right w:val="single" w:sz="4" w:space="0" w:color="auto"/>
            </w:tcBorders>
            <w:vAlign w:val="center"/>
          </w:tcPr>
          <w:p w:rsidR="001728F2" w:rsidRPr="00000DAF" w:rsidRDefault="001728F2" w:rsidP="00B405E6">
            <w:pPr>
              <w:widowControl/>
              <w:spacing w:line="360" w:lineRule="auto"/>
              <w:ind w:firstLineChars="200" w:firstLine="420"/>
              <w:rPr>
                <w:szCs w:val="21"/>
              </w:rPr>
            </w:pPr>
            <w:r w:rsidRPr="00000DAF">
              <w:rPr>
                <w:rFonts w:hint="eastAsia"/>
                <w:szCs w:val="21"/>
              </w:rPr>
              <w:t>投标人诚信</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1728F2" w:rsidRPr="00000DAF" w:rsidRDefault="001728F2" w:rsidP="0021551D">
            <w:pPr>
              <w:spacing w:line="360" w:lineRule="auto"/>
              <w:jc w:val="center"/>
              <w:rPr>
                <w:szCs w:val="21"/>
              </w:rPr>
            </w:pPr>
            <w:r w:rsidRPr="00000DAF">
              <w:rPr>
                <w:rFonts w:hint="eastAsia"/>
                <w:szCs w:val="21"/>
              </w:rPr>
              <w:t>5</w:t>
            </w:r>
          </w:p>
        </w:tc>
        <w:tc>
          <w:tcPr>
            <w:tcW w:w="982" w:type="dxa"/>
            <w:gridSpan w:val="2"/>
            <w:tcBorders>
              <w:top w:val="single" w:sz="4" w:space="0" w:color="auto"/>
              <w:left w:val="single" w:sz="4" w:space="0" w:color="auto"/>
              <w:bottom w:val="single" w:sz="4" w:space="0" w:color="auto"/>
              <w:right w:val="single" w:sz="4" w:space="0" w:color="auto"/>
            </w:tcBorders>
            <w:vAlign w:val="center"/>
          </w:tcPr>
          <w:p w:rsidR="001728F2" w:rsidRPr="00000DAF" w:rsidRDefault="001728F2" w:rsidP="0021551D">
            <w:pPr>
              <w:spacing w:line="360" w:lineRule="auto"/>
              <w:jc w:val="center"/>
              <w:rPr>
                <w:szCs w:val="21"/>
              </w:rPr>
            </w:pPr>
            <w:r w:rsidRPr="00000DAF">
              <w:rPr>
                <w:rFonts w:hint="eastAsia"/>
                <w:szCs w:val="21"/>
              </w:rPr>
              <w:t>专家打分</w:t>
            </w:r>
          </w:p>
        </w:tc>
        <w:tc>
          <w:tcPr>
            <w:tcW w:w="3564" w:type="dxa"/>
            <w:tcBorders>
              <w:top w:val="single" w:sz="4" w:space="0" w:color="auto"/>
              <w:left w:val="single" w:sz="4" w:space="0" w:color="auto"/>
              <w:bottom w:val="single" w:sz="4" w:space="0" w:color="auto"/>
              <w:right w:val="single" w:sz="4" w:space="0" w:color="auto"/>
            </w:tcBorders>
            <w:vAlign w:val="center"/>
          </w:tcPr>
          <w:p w:rsidR="001728F2" w:rsidRPr="00000DAF" w:rsidRDefault="001728F2" w:rsidP="0021551D">
            <w:pPr>
              <w:widowControl/>
              <w:spacing w:line="360" w:lineRule="auto"/>
              <w:rPr>
                <w:szCs w:val="21"/>
              </w:rPr>
            </w:pPr>
            <w:r w:rsidRPr="00000DAF">
              <w:rPr>
                <w:rFonts w:hint="eastAsia"/>
                <w:szCs w:val="21"/>
              </w:rPr>
              <w:t>投标人获得工商管理部门颁发的</w:t>
            </w:r>
            <w:r w:rsidRPr="00000DAF">
              <w:rPr>
                <w:szCs w:val="21"/>
              </w:rPr>
              <w:t>“</w:t>
            </w:r>
            <w:r w:rsidRPr="00000DAF">
              <w:rPr>
                <w:rFonts w:hint="eastAsia"/>
                <w:szCs w:val="21"/>
              </w:rPr>
              <w:t>守合同重信用企业</w:t>
            </w:r>
            <w:r w:rsidRPr="00000DAF">
              <w:rPr>
                <w:szCs w:val="21"/>
              </w:rPr>
              <w:t>”</w:t>
            </w:r>
            <w:r w:rsidRPr="00000DAF">
              <w:rPr>
                <w:rFonts w:hint="eastAsia"/>
                <w:szCs w:val="21"/>
              </w:rPr>
              <w:t>证书的，每有一年可得</w:t>
            </w:r>
            <w:r w:rsidRPr="00000DAF">
              <w:rPr>
                <w:rFonts w:hint="eastAsia"/>
                <w:szCs w:val="21"/>
              </w:rPr>
              <w:t>1</w:t>
            </w:r>
            <w:r w:rsidRPr="00000DAF">
              <w:rPr>
                <w:rFonts w:hint="eastAsia"/>
                <w:szCs w:val="21"/>
              </w:rPr>
              <w:t>分，最高可得</w:t>
            </w:r>
            <w:r w:rsidRPr="00000DAF">
              <w:rPr>
                <w:szCs w:val="21"/>
              </w:rPr>
              <w:t xml:space="preserve"> 5 </w:t>
            </w:r>
            <w:r w:rsidRPr="00000DAF">
              <w:rPr>
                <w:rFonts w:hint="eastAsia"/>
                <w:szCs w:val="21"/>
              </w:rPr>
              <w:t>分。需提供相关证明文件方可得分。</w:t>
            </w:r>
          </w:p>
        </w:tc>
      </w:tr>
      <w:tr w:rsidR="001728F2" w:rsidRPr="00000DAF" w:rsidTr="0021551D">
        <w:trPr>
          <w:trHeight w:val="78"/>
        </w:trPr>
        <w:tc>
          <w:tcPr>
            <w:tcW w:w="838" w:type="dxa"/>
            <w:vMerge/>
            <w:tcBorders>
              <w:left w:val="single" w:sz="4" w:space="0" w:color="auto"/>
              <w:right w:val="single" w:sz="4" w:space="0" w:color="auto"/>
            </w:tcBorders>
            <w:vAlign w:val="center"/>
          </w:tcPr>
          <w:p w:rsidR="001728F2" w:rsidRPr="00000DAF" w:rsidRDefault="001728F2" w:rsidP="0021551D">
            <w:pPr>
              <w:widowControl/>
              <w:spacing w:line="360" w:lineRule="auto"/>
              <w:rPr>
                <w:szCs w:val="21"/>
              </w:rPr>
            </w:pPr>
          </w:p>
        </w:tc>
        <w:tc>
          <w:tcPr>
            <w:tcW w:w="695" w:type="dxa"/>
            <w:tcBorders>
              <w:top w:val="single" w:sz="4" w:space="0" w:color="auto"/>
              <w:left w:val="single" w:sz="4" w:space="0" w:color="auto"/>
              <w:bottom w:val="single" w:sz="4" w:space="0" w:color="auto"/>
              <w:right w:val="single" w:sz="4" w:space="0" w:color="auto"/>
            </w:tcBorders>
            <w:vAlign w:val="center"/>
          </w:tcPr>
          <w:p w:rsidR="001728F2" w:rsidRPr="00000DAF" w:rsidRDefault="001728F2" w:rsidP="0021551D">
            <w:pPr>
              <w:spacing w:line="360" w:lineRule="auto"/>
              <w:jc w:val="center"/>
              <w:rPr>
                <w:szCs w:val="21"/>
              </w:rPr>
            </w:pPr>
            <w:r w:rsidRPr="00000DAF">
              <w:rPr>
                <w:rFonts w:hint="eastAsia"/>
                <w:szCs w:val="21"/>
              </w:rPr>
              <w:t>4</w:t>
            </w:r>
          </w:p>
        </w:tc>
        <w:tc>
          <w:tcPr>
            <w:tcW w:w="2544" w:type="dxa"/>
            <w:tcBorders>
              <w:top w:val="single" w:sz="4" w:space="0" w:color="auto"/>
              <w:left w:val="single" w:sz="4" w:space="0" w:color="auto"/>
              <w:bottom w:val="single" w:sz="4" w:space="0" w:color="auto"/>
              <w:right w:val="single" w:sz="4" w:space="0" w:color="auto"/>
            </w:tcBorders>
            <w:vAlign w:val="center"/>
          </w:tcPr>
          <w:p w:rsidR="001728F2" w:rsidRPr="00000DAF" w:rsidRDefault="001728F2" w:rsidP="0021551D">
            <w:pPr>
              <w:widowControl/>
              <w:spacing w:line="360" w:lineRule="auto"/>
              <w:jc w:val="center"/>
              <w:rPr>
                <w:szCs w:val="21"/>
              </w:rPr>
            </w:pPr>
            <w:r w:rsidRPr="00000DAF">
              <w:rPr>
                <w:rFonts w:hint="eastAsia"/>
                <w:szCs w:val="21"/>
              </w:rPr>
              <w:t>投标人服务能力</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1728F2" w:rsidRPr="00000DAF" w:rsidRDefault="00AE6427" w:rsidP="0021551D">
            <w:pPr>
              <w:spacing w:line="360" w:lineRule="auto"/>
              <w:jc w:val="center"/>
              <w:rPr>
                <w:szCs w:val="21"/>
              </w:rPr>
            </w:pPr>
            <w:r w:rsidRPr="00000DAF">
              <w:rPr>
                <w:rFonts w:hint="eastAsia"/>
                <w:szCs w:val="21"/>
              </w:rPr>
              <w:t>2</w:t>
            </w:r>
          </w:p>
        </w:tc>
        <w:tc>
          <w:tcPr>
            <w:tcW w:w="982" w:type="dxa"/>
            <w:gridSpan w:val="2"/>
            <w:tcBorders>
              <w:top w:val="single" w:sz="4" w:space="0" w:color="auto"/>
              <w:left w:val="single" w:sz="4" w:space="0" w:color="auto"/>
              <w:bottom w:val="single" w:sz="4" w:space="0" w:color="auto"/>
              <w:right w:val="single" w:sz="4" w:space="0" w:color="auto"/>
            </w:tcBorders>
            <w:vAlign w:val="center"/>
          </w:tcPr>
          <w:p w:rsidR="001728F2" w:rsidRPr="00000DAF" w:rsidRDefault="001728F2" w:rsidP="0021551D">
            <w:pPr>
              <w:spacing w:line="360" w:lineRule="auto"/>
              <w:jc w:val="center"/>
            </w:pPr>
            <w:r w:rsidRPr="00000DAF">
              <w:rPr>
                <w:rFonts w:hint="eastAsia"/>
                <w:szCs w:val="21"/>
              </w:rPr>
              <w:t>专家打分</w:t>
            </w:r>
          </w:p>
        </w:tc>
        <w:tc>
          <w:tcPr>
            <w:tcW w:w="3564" w:type="dxa"/>
            <w:tcBorders>
              <w:top w:val="single" w:sz="4" w:space="0" w:color="auto"/>
              <w:left w:val="single" w:sz="4" w:space="0" w:color="auto"/>
              <w:bottom w:val="single" w:sz="4" w:space="0" w:color="auto"/>
              <w:right w:val="single" w:sz="4" w:space="0" w:color="auto"/>
            </w:tcBorders>
            <w:vAlign w:val="center"/>
          </w:tcPr>
          <w:p w:rsidR="001728F2" w:rsidRPr="00000DAF" w:rsidRDefault="00B405E6" w:rsidP="00A3046F">
            <w:pPr>
              <w:widowControl/>
              <w:spacing w:line="360" w:lineRule="auto"/>
              <w:rPr>
                <w:szCs w:val="21"/>
              </w:rPr>
            </w:pPr>
            <w:r w:rsidRPr="00000DAF">
              <w:rPr>
                <w:rFonts w:hint="eastAsia"/>
                <w:szCs w:val="21"/>
              </w:rPr>
              <w:t>投标人获得政府部门颁发的安全生产工作先进单位表彰的，得</w:t>
            </w:r>
            <w:r w:rsidR="00A3046F" w:rsidRPr="00000DAF">
              <w:rPr>
                <w:rFonts w:hint="eastAsia"/>
                <w:szCs w:val="21"/>
              </w:rPr>
              <w:t>2</w:t>
            </w:r>
            <w:r w:rsidRPr="00000DAF">
              <w:rPr>
                <w:rFonts w:hint="eastAsia"/>
                <w:szCs w:val="21"/>
              </w:rPr>
              <w:t>分。</w:t>
            </w:r>
            <w:r w:rsidR="00A3046F" w:rsidRPr="00000DAF">
              <w:rPr>
                <w:rFonts w:hint="eastAsia"/>
                <w:szCs w:val="21"/>
              </w:rPr>
              <w:t>需提供证明文件复印件。</w:t>
            </w:r>
          </w:p>
        </w:tc>
      </w:tr>
      <w:tr w:rsidR="001728F2" w:rsidRPr="00000DAF" w:rsidTr="0021551D">
        <w:trPr>
          <w:trHeight w:val="78"/>
        </w:trPr>
        <w:tc>
          <w:tcPr>
            <w:tcW w:w="838" w:type="dxa"/>
            <w:vMerge/>
            <w:tcBorders>
              <w:left w:val="single" w:sz="4" w:space="0" w:color="auto"/>
              <w:right w:val="single" w:sz="4" w:space="0" w:color="auto"/>
            </w:tcBorders>
            <w:vAlign w:val="center"/>
          </w:tcPr>
          <w:p w:rsidR="001728F2" w:rsidRPr="00000DAF" w:rsidRDefault="001728F2" w:rsidP="0021551D">
            <w:pPr>
              <w:widowControl/>
              <w:spacing w:line="360" w:lineRule="auto"/>
              <w:rPr>
                <w:szCs w:val="21"/>
              </w:rPr>
            </w:pPr>
          </w:p>
        </w:tc>
        <w:tc>
          <w:tcPr>
            <w:tcW w:w="695" w:type="dxa"/>
            <w:tcBorders>
              <w:top w:val="single" w:sz="4" w:space="0" w:color="auto"/>
              <w:left w:val="single" w:sz="4" w:space="0" w:color="auto"/>
              <w:bottom w:val="single" w:sz="4" w:space="0" w:color="auto"/>
              <w:right w:val="single" w:sz="4" w:space="0" w:color="auto"/>
            </w:tcBorders>
            <w:vAlign w:val="center"/>
          </w:tcPr>
          <w:p w:rsidR="001728F2" w:rsidRPr="00000DAF" w:rsidRDefault="001728F2" w:rsidP="0021551D">
            <w:pPr>
              <w:spacing w:line="360" w:lineRule="auto"/>
              <w:jc w:val="center"/>
              <w:rPr>
                <w:szCs w:val="21"/>
              </w:rPr>
            </w:pPr>
            <w:r w:rsidRPr="00000DAF">
              <w:rPr>
                <w:rFonts w:hint="eastAsia"/>
                <w:szCs w:val="21"/>
              </w:rPr>
              <w:t>5</w:t>
            </w:r>
          </w:p>
        </w:tc>
        <w:tc>
          <w:tcPr>
            <w:tcW w:w="2544" w:type="dxa"/>
            <w:tcBorders>
              <w:top w:val="single" w:sz="4" w:space="0" w:color="auto"/>
              <w:left w:val="single" w:sz="4" w:space="0" w:color="auto"/>
              <w:bottom w:val="single" w:sz="4" w:space="0" w:color="auto"/>
              <w:right w:val="single" w:sz="4" w:space="0" w:color="auto"/>
            </w:tcBorders>
            <w:vAlign w:val="center"/>
          </w:tcPr>
          <w:p w:rsidR="001728F2" w:rsidRPr="00000DAF" w:rsidRDefault="001728F2" w:rsidP="0021551D">
            <w:pPr>
              <w:widowControl/>
              <w:spacing w:line="360" w:lineRule="auto"/>
              <w:jc w:val="center"/>
              <w:rPr>
                <w:color w:val="FF0000"/>
                <w:szCs w:val="21"/>
              </w:rPr>
            </w:pPr>
            <w:r w:rsidRPr="00000DAF">
              <w:rPr>
                <w:rFonts w:hint="eastAsia"/>
                <w:szCs w:val="21"/>
              </w:rPr>
              <w:t>投标人同类项目业绩情况</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1728F2" w:rsidRPr="00000DAF" w:rsidRDefault="001728F2" w:rsidP="0021551D">
            <w:pPr>
              <w:spacing w:line="360" w:lineRule="auto"/>
              <w:jc w:val="center"/>
              <w:rPr>
                <w:szCs w:val="21"/>
              </w:rPr>
            </w:pPr>
            <w:r w:rsidRPr="00000DAF">
              <w:rPr>
                <w:rFonts w:hint="eastAsia"/>
                <w:szCs w:val="21"/>
              </w:rPr>
              <w:t>10</w:t>
            </w:r>
          </w:p>
        </w:tc>
        <w:tc>
          <w:tcPr>
            <w:tcW w:w="982" w:type="dxa"/>
            <w:gridSpan w:val="2"/>
            <w:tcBorders>
              <w:top w:val="single" w:sz="4" w:space="0" w:color="auto"/>
              <w:left w:val="single" w:sz="4" w:space="0" w:color="auto"/>
              <w:bottom w:val="single" w:sz="4" w:space="0" w:color="auto"/>
              <w:right w:val="single" w:sz="4" w:space="0" w:color="auto"/>
            </w:tcBorders>
            <w:vAlign w:val="center"/>
          </w:tcPr>
          <w:p w:rsidR="001728F2" w:rsidRPr="00000DAF" w:rsidRDefault="001728F2" w:rsidP="0021551D">
            <w:pPr>
              <w:spacing w:line="360" w:lineRule="auto"/>
              <w:jc w:val="center"/>
            </w:pPr>
            <w:r w:rsidRPr="00000DAF">
              <w:rPr>
                <w:rFonts w:hint="eastAsia"/>
                <w:szCs w:val="21"/>
              </w:rPr>
              <w:t>专家打分</w:t>
            </w:r>
          </w:p>
        </w:tc>
        <w:tc>
          <w:tcPr>
            <w:tcW w:w="3564" w:type="dxa"/>
            <w:tcBorders>
              <w:top w:val="single" w:sz="4" w:space="0" w:color="auto"/>
              <w:left w:val="single" w:sz="4" w:space="0" w:color="auto"/>
              <w:bottom w:val="single" w:sz="4" w:space="0" w:color="auto"/>
              <w:right w:val="single" w:sz="4" w:space="0" w:color="auto"/>
            </w:tcBorders>
            <w:vAlign w:val="center"/>
          </w:tcPr>
          <w:p w:rsidR="001728F2" w:rsidRPr="00000DAF" w:rsidRDefault="001728F2" w:rsidP="0004639B">
            <w:pPr>
              <w:widowControl/>
              <w:spacing w:line="360" w:lineRule="auto"/>
              <w:rPr>
                <w:szCs w:val="21"/>
              </w:rPr>
            </w:pPr>
            <w:r w:rsidRPr="00000DAF">
              <w:rPr>
                <w:rFonts w:hint="eastAsia"/>
                <w:szCs w:val="21"/>
              </w:rPr>
              <w:t>评标委员会根据投标人提供的</w:t>
            </w:r>
            <w:r w:rsidRPr="00000DAF">
              <w:rPr>
                <w:rFonts w:hint="eastAsia"/>
                <w:szCs w:val="21"/>
              </w:rPr>
              <w:t>2015</w:t>
            </w:r>
            <w:r w:rsidRPr="00000DAF">
              <w:rPr>
                <w:rFonts w:hint="eastAsia"/>
                <w:szCs w:val="21"/>
              </w:rPr>
              <w:t>年至今</w:t>
            </w:r>
            <w:r w:rsidR="006E6FCB" w:rsidRPr="00000DAF">
              <w:rPr>
                <w:rFonts w:hint="eastAsia"/>
                <w:szCs w:val="21"/>
              </w:rPr>
              <w:t>（以合同签订日期为准）</w:t>
            </w:r>
            <w:r w:rsidRPr="00000DAF">
              <w:rPr>
                <w:rFonts w:hint="eastAsia"/>
                <w:szCs w:val="21"/>
              </w:rPr>
              <w:t>在管的绿化养护业绩：每一个得</w:t>
            </w:r>
            <w:r w:rsidRPr="00000DAF">
              <w:rPr>
                <w:rFonts w:hint="eastAsia"/>
                <w:szCs w:val="21"/>
              </w:rPr>
              <w:t>1</w:t>
            </w:r>
            <w:r w:rsidRPr="00000DAF">
              <w:rPr>
                <w:rFonts w:hint="eastAsia"/>
                <w:szCs w:val="21"/>
              </w:rPr>
              <w:t>分，满分</w:t>
            </w:r>
            <w:r w:rsidRPr="00000DAF">
              <w:rPr>
                <w:rFonts w:hint="eastAsia"/>
                <w:szCs w:val="21"/>
              </w:rPr>
              <w:t>10</w:t>
            </w:r>
            <w:r w:rsidRPr="00000DAF">
              <w:rPr>
                <w:rFonts w:hint="eastAsia"/>
                <w:szCs w:val="21"/>
              </w:rPr>
              <w:t>分。提供合同复印件。</w:t>
            </w:r>
          </w:p>
        </w:tc>
      </w:tr>
      <w:tr w:rsidR="001728F2" w:rsidRPr="00000DAF" w:rsidTr="0021551D">
        <w:trPr>
          <w:trHeight w:val="78"/>
        </w:trPr>
        <w:tc>
          <w:tcPr>
            <w:tcW w:w="838" w:type="dxa"/>
            <w:vMerge/>
            <w:tcBorders>
              <w:left w:val="single" w:sz="4" w:space="0" w:color="auto"/>
              <w:right w:val="single" w:sz="4" w:space="0" w:color="auto"/>
            </w:tcBorders>
            <w:vAlign w:val="center"/>
          </w:tcPr>
          <w:p w:rsidR="001728F2" w:rsidRPr="00000DAF" w:rsidRDefault="001728F2" w:rsidP="0021551D">
            <w:pPr>
              <w:widowControl/>
              <w:spacing w:line="360" w:lineRule="auto"/>
              <w:rPr>
                <w:szCs w:val="21"/>
              </w:rPr>
            </w:pPr>
          </w:p>
        </w:tc>
        <w:tc>
          <w:tcPr>
            <w:tcW w:w="695" w:type="dxa"/>
            <w:tcBorders>
              <w:top w:val="single" w:sz="4" w:space="0" w:color="auto"/>
              <w:left w:val="single" w:sz="4" w:space="0" w:color="auto"/>
              <w:bottom w:val="single" w:sz="4" w:space="0" w:color="auto"/>
              <w:right w:val="single" w:sz="4" w:space="0" w:color="auto"/>
            </w:tcBorders>
            <w:vAlign w:val="center"/>
          </w:tcPr>
          <w:p w:rsidR="001728F2" w:rsidRPr="00000DAF" w:rsidRDefault="001728F2" w:rsidP="0021551D">
            <w:pPr>
              <w:spacing w:line="360" w:lineRule="auto"/>
              <w:jc w:val="center"/>
              <w:rPr>
                <w:szCs w:val="21"/>
              </w:rPr>
            </w:pPr>
            <w:r w:rsidRPr="00000DAF">
              <w:rPr>
                <w:rFonts w:hint="eastAsia"/>
                <w:szCs w:val="21"/>
              </w:rPr>
              <w:t>6</w:t>
            </w:r>
          </w:p>
        </w:tc>
        <w:tc>
          <w:tcPr>
            <w:tcW w:w="2544" w:type="dxa"/>
            <w:tcBorders>
              <w:top w:val="single" w:sz="4" w:space="0" w:color="auto"/>
              <w:left w:val="single" w:sz="4" w:space="0" w:color="auto"/>
              <w:bottom w:val="single" w:sz="4" w:space="0" w:color="auto"/>
              <w:right w:val="single" w:sz="4" w:space="0" w:color="auto"/>
            </w:tcBorders>
            <w:vAlign w:val="center"/>
          </w:tcPr>
          <w:p w:rsidR="001728F2" w:rsidRPr="00000DAF" w:rsidRDefault="001728F2" w:rsidP="0021551D">
            <w:pPr>
              <w:widowControl/>
              <w:spacing w:line="360" w:lineRule="auto"/>
              <w:jc w:val="center"/>
            </w:pPr>
            <w:r w:rsidRPr="00000DAF">
              <w:rPr>
                <w:rFonts w:hint="eastAsia"/>
                <w:szCs w:val="21"/>
              </w:rPr>
              <w:t>投标人纳税情况</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1728F2" w:rsidRPr="00000DAF" w:rsidRDefault="005C7245" w:rsidP="0021551D">
            <w:pPr>
              <w:spacing w:line="360" w:lineRule="auto"/>
              <w:jc w:val="center"/>
              <w:rPr>
                <w:szCs w:val="21"/>
              </w:rPr>
            </w:pPr>
            <w:r w:rsidRPr="00000DAF">
              <w:rPr>
                <w:rFonts w:hint="eastAsia"/>
                <w:szCs w:val="21"/>
              </w:rPr>
              <w:t>3</w:t>
            </w:r>
          </w:p>
        </w:tc>
        <w:tc>
          <w:tcPr>
            <w:tcW w:w="982" w:type="dxa"/>
            <w:gridSpan w:val="2"/>
            <w:tcBorders>
              <w:top w:val="single" w:sz="4" w:space="0" w:color="auto"/>
              <w:left w:val="single" w:sz="4" w:space="0" w:color="auto"/>
              <w:bottom w:val="single" w:sz="4" w:space="0" w:color="auto"/>
              <w:right w:val="single" w:sz="4" w:space="0" w:color="auto"/>
            </w:tcBorders>
            <w:vAlign w:val="center"/>
          </w:tcPr>
          <w:p w:rsidR="001728F2" w:rsidRPr="00000DAF" w:rsidRDefault="001728F2" w:rsidP="0021551D">
            <w:pPr>
              <w:spacing w:line="360" w:lineRule="auto"/>
              <w:jc w:val="center"/>
            </w:pPr>
            <w:r w:rsidRPr="00000DAF">
              <w:rPr>
                <w:rFonts w:hint="eastAsia"/>
                <w:szCs w:val="21"/>
              </w:rPr>
              <w:t>专家打分</w:t>
            </w:r>
          </w:p>
        </w:tc>
        <w:tc>
          <w:tcPr>
            <w:tcW w:w="3564" w:type="dxa"/>
            <w:tcBorders>
              <w:top w:val="single" w:sz="4" w:space="0" w:color="auto"/>
              <w:left w:val="single" w:sz="4" w:space="0" w:color="auto"/>
              <w:bottom w:val="single" w:sz="4" w:space="0" w:color="auto"/>
              <w:right w:val="single" w:sz="4" w:space="0" w:color="auto"/>
            </w:tcBorders>
          </w:tcPr>
          <w:p w:rsidR="001728F2" w:rsidRPr="00000DAF" w:rsidRDefault="001728F2" w:rsidP="0021551D">
            <w:pPr>
              <w:widowControl/>
              <w:spacing w:line="360" w:lineRule="auto"/>
              <w:rPr>
                <w:szCs w:val="21"/>
              </w:rPr>
            </w:pPr>
            <w:r w:rsidRPr="00000DAF">
              <w:rPr>
                <w:rFonts w:hint="eastAsia"/>
                <w:szCs w:val="21"/>
              </w:rPr>
              <w:t>评标委员会根据投标人上年度</w:t>
            </w:r>
            <w:r w:rsidR="00B91D08" w:rsidRPr="00000DAF">
              <w:rPr>
                <w:rFonts w:hint="eastAsia"/>
                <w:szCs w:val="21"/>
              </w:rPr>
              <w:t>（</w:t>
            </w:r>
            <w:r w:rsidR="00B91D08" w:rsidRPr="00000DAF">
              <w:rPr>
                <w:rFonts w:hint="eastAsia"/>
                <w:szCs w:val="21"/>
              </w:rPr>
              <w:t>201</w:t>
            </w:r>
            <w:r w:rsidR="00677164" w:rsidRPr="00000DAF">
              <w:rPr>
                <w:rFonts w:hint="eastAsia"/>
                <w:szCs w:val="21"/>
              </w:rPr>
              <w:t>8</w:t>
            </w:r>
            <w:r w:rsidR="00B91D08" w:rsidRPr="00000DAF">
              <w:rPr>
                <w:rFonts w:hint="eastAsia"/>
                <w:szCs w:val="21"/>
              </w:rPr>
              <w:t>年度）</w:t>
            </w:r>
            <w:r w:rsidRPr="00000DAF">
              <w:rPr>
                <w:rFonts w:hint="eastAsia"/>
                <w:szCs w:val="21"/>
              </w:rPr>
              <w:t>纳税情况，横向打分，第一名得</w:t>
            </w:r>
            <w:r w:rsidR="00A3046F" w:rsidRPr="00000DAF">
              <w:rPr>
                <w:rFonts w:hint="eastAsia"/>
                <w:szCs w:val="21"/>
              </w:rPr>
              <w:t>3</w:t>
            </w:r>
            <w:r w:rsidRPr="00000DAF">
              <w:rPr>
                <w:rFonts w:hint="eastAsia"/>
                <w:szCs w:val="21"/>
              </w:rPr>
              <w:t>分，第二名得</w:t>
            </w:r>
            <w:r w:rsidR="00A3046F" w:rsidRPr="00000DAF">
              <w:rPr>
                <w:rFonts w:hint="eastAsia"/>
                <w:szCs w:val="21"/>
              </w:rPr>
              <w:t>2</w:t>
            </w:r>
            <w:r w:rsidRPr="00000DAF">
              <w:rPr>
                <w:rFonts w:hint="eastAsia"/>
                <w:szCs w:val="21"/>
              </w:rPr>
              <w:t>分，第三名得</w:t>
            </w:r>
            <w:r w:rsidR="00A3046F" w:rsidRPr="00000DAF">
              <w:rPr>
                <w:rFonts w:hint="eastAsia"/>
                <w:szCs w:val="21"/>
              </w:rPr>
              <w:t>1</w:t>
            </w:r>
            <w:r w:rsidRPr="00000DAF">
              <w:rPr>
                <w:rFonts w:hint="eastAsia"/>
                <w:szCs w:val="21"/>
              </w:rPr>
              <w:t>分，其他不得分。</w:t>
            </w:r>
          </w:p>
          <w:p w:rsidR="001728F2" w:rsidRPr="00000DAF" w:rsidRDefault="001728F2" w:rsidP="0021551D">
            <w:pPr>
              <w:widowControl/>
              <w:spacing w:line="360" w:lineRule="auto"/>
              <w:rPr>
                <w:color w:val="FF0000"/>
                <w:sz w:val="32"/>
                <w:szCs w:val="32"/>
              </w:rPr>
            </w:pPr>
            <w:r w:rsidRPr="00000DAF">
              <w:rPr>
                <w:rFonts w:hint="eastAsia"/>
                <w:szCs w:val="21"/>
              </w:rPr>
              <w:t>需提供税务机关出具的纳税证明文件复印件。</w:t>
            </w:r>
          </w:p>
        </w:tc>
      </w:tr>
      <w:tr w:rsidR="001728F2" w:rsidRPr="00000DAF" w:rsidTr="0021551D">
        <w:trPr>
          <w:trHeight w:val="2078"/>
        </w:trPr>
        <w:tc>
          <w:tcPr>
            <w:tcW w:w="838" w:type="dxa"/>
            <w:vMerge/>
            <w:tcBorders>
              <w:left w:val="single" w:sz="4" w:space="0" w:color="auto"/>
              <w:right w:val="single" w:sz="4" w:space="0" w:color="auto"/>
            </w:tcBorders>
            <w:vAlign w:val="center"/>
          </w:tcPr>
          <w:p w:rsidR="001728F2" w:rsidRPr="00000DAF" w:rsidRDefault="001728F2" w:rsidP="0021551D">
            <w:pPr>
              <w:widowControl/>
              <w:spacing w:line="360" w:lineRule="auto"/>
              <w:rPr>
                <w:szCs w:val="21"/>
              </w:rPr>
            </w:pPr>
          </w:p>
        </w:tc>
        <w:tc>
          <w:tcPr>
            <w:tcW w:w="695" w:type="dxa"/>
            <w:tcBorders>
              <w:top w:val="single" w:sz="4" w:space="0" w:color="auto"/>
              <w:left w:val="single" w:sz="4" w:space="0" w:color="auto"/>
              <w:bottom w:val="single" w:sz="4" w:space="0" w:color="auto"/>
              <w:right w:val="single" w:sz="4" w:space="0" w:color="auto"/>
            </w:tcBorders>
            <w:vAlign w:val="center"/>
          </w:tcPr>
          <w:p w:rsidR="001728F2" w:rsidRPr="00000DAF" w:rsidRDefault="001728F2" w:rsidP="0021551D">
            <w:pPr>
              <w:spacing w:line="360" w:lineRule="auto"/>
              <w:jc w:val="center"/>
              <w:rPr>
                <w:szCs w:val="21"/>
              </w:rPr>
            </w:pPr>
            <w:r w:rsidRPr="00000DAF">
              <w:rPr>
                <w:rFonts w:hint="eastAsia"/>
                <w:szCs w:val="21"/>
              </w:rPr>
              <w:t>7</w:t>
            </w:r>
          </w:p>
        </w:tc>
        <w:tc>
          <w:tcPr>
            <w:tcW w:w="2544" w:type="dxa"/>
            <w:tcBorders>
              <w:top w:val="single" w:sz="4" w:space="0" w:color="auto"/>
              <w:left w:val="single" w:sz="4" w:space="0" w:color="auto"/>
              <w:bottom w:val="single" w:sz="4" w:space="0" w:color="auto"/>
              <w:right w:val="single" w:sz="4" w:space="0" w:color="auto"/>
            </w:tcBorders>
            <w:vAlign w:val="center"/>
          </w:tcPr>
          <w:p w:rsidR="001728F2" w:rsidRPr="00000DAF" w:rsidRDefault="001728F2" w:rsidP="0021551D">
            <w:pPr>
              <w:widowControl/>
              <w:spacing w:line="360" w:lineRule="auto"/>
              <w:jc w:val="center"/>
              <w:rPr>
                <w:szCs w:val="21"/>
              </w:rPr>
            </w:pPr>
            <w:r w:rsidRPr="00000DAF">
              <w:rPr>
                <w:rFonts w:hint="eastAsia"/>
                <w:szCs w:val="21"/>
              </w:rPr>
              <w:t>投标人规模（员工人数）情况</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1728F2" w:rsidRPr="00000DAF" w:rsidRDefault="001728F2" w:rsidP="0021551D">
            <w:pPr>
              <w:spacing w:line="360" w:lineRule="auto"/>
              <w:jc w:val="center"/>
              <w:rPr>
                <w:szCs w:val="21"/>
              </w:rPr>
            </w:pPr>
            <w:r w:rsidRPr="00000DAF">
              <w:rPr>
                <w:rFonts w:hint="eastAsia"/>
                <w:szCs w:val="21"/>
              </w:rPr>
              <w:t>5</w:t>
            </w:r>
          </w:p>
        </w:tc>
        <w:tc>
          <w:tcPr>
            <w:tcW w:w="982" w:type="dxa"/>
            <w:gridSpan w:val="2"/>
            <w:tcBorders>
              <w:top w:val="single" w:sz="4" w:space="0" w:color="auto"/>
              <w:left w:val="single" w:sz="4" w:space="0" w:color="auto"/>
              <w:bottom w:val="single" w:sz="4" w:space="0" w:color="auto"/>
              <w:right w:val="single" w:sz="4" w:space="0" w:color="auto"/>
            </w:tcBorders>
            <w:vAlign w:val="center"/>
          </w:tcPr>
          <w:p w:rsidR="001728F2" w:rsidRPr="00000DAF" w:rsidRDefault="001728F2" w:rsidP="0021551D">
            <w:pPr>
              <w:spacing w:line="360" w:lineRule="auto"/>
              <w:jc w:val="center"/>
              <w:rPr>
                <w:szCs w:val="21"/>
              </w:rPr>
            </w:pPr>
            <w:r w:rsidRPr="00000DAF">
              <w:rPr>
                <w:rFonts w:hint="eastAsia"/>
                <w:szCs w:val="21"/>
              </w:rPr>
              <w:t>专家打分</w:t>
            </w:r>
          </w:p>
        </w:tc>
        <w:tc>
          <w:tcPr>
            <w:tcW w:w="3564" w:type="dxa"/>
            <w:tcBorders>
              <w:top w:val="single" w:sz="4" w:space="0" w:color="auto"/>
              <w:left w:val="single" w:sz="4" w:space="0" w:color="auto"/>
              <w:bottom w:val="single" w:sz="4" w:space="0" w:color="auto"/>
              <w:right w:val="single" w:sz="4" w:space="0" w:color="auto"/>
            </w:tcBorders>
          </w:tcPr>
          <w:p w:rsidR="001728F2" w:rsidRPr="00000DAF" w:rsidRDefault="001728F2" w:rsidP="0021551D">
            <w:pPr>
              <w:widowControl/>
              <w:spacing w:line="360" w:lineRule="auto"/>
              <w:rPr>
                <w:szCs w:val="21"/>
              </w:rPr>
            </w:pPr>
            <w:r w:rsidRPr="00000DAF">
              <w:rPr>
                <w:rFonts w:hint="eastAsia"/>
                <w:szCs w:val="21"/>
              </w:rPr>
              <w:t>评标委员会根据投标人上月</w:t>
            </w:r>
            <w:r w:rsidR="00725E39" w:rsidRPr="00000DAF">
              <w:rPr>
                <w:rFonts w:hint="eastAsia"/>
                <w:szCs w:val="21"/>
              </w:rPr>
              <w:t>（</w:t>
            </w:r>
            <w:r w:rsidR="00725E39" w:rsidRPr="00000DAF">
              <w:rPr>
                <w:rFonts w:hint="eastAsia"/>
                <w:szCs w:val="21"/>
              </w:rPr>
              <w:t>2018</w:t>
            </w:r>
            <w:r w:rsidR="00725E39" w:rsidRPr="00000DAF">
              <w:rPr>
                <w:rFonts w:hint="eastAsia"/>
                <w:szCs w:val="21"/>
              </w:rPr>
              <w:t>年</w:t>
            </w:r>
            <w:r w:rsidR="00725E39" w:rsidRPr="00000DAF">
              <w:rPr>
                <w:rFonts w:hint="eastAsia"/>
                <w:szCs w:val="21"/>
              </w:rPr>
              <w:t>1</w:t>
            </w:r>
            <w:r w:rsidR="00A3046F" w:rsidRPr="00000DAF">
              <w:rPr>
                <w:rFonts w:hint="eastAsia"/>
                <w:szCs w:val="21"/>
              </w:rPr>
              <w:t>1</w:t>
            </w:r>
            <w:r w:rsidR="00725E39" w:rsidRPr="00000DAF">
              <w:rPr>
                <w:rFonts w:hint="eastAsia"/>
                <w:szCs w:val="21"/>
              </w:rPr>
              <w:t>月）</w:t>
            </w:r>
            <w:r w:rsidRPr="00000DAF">
              <w:rPr>
                <w:rFonts w:hint="eastAsia"/>
                <w:szCs w:val="21"/>
              </w:rPr>
              <w:t>缴纳社保的人数（以缴纳养老保险为准），第一名得</w:t>
            </w:r>
            <w:r w:rsidRPr="00000DAF">
              <w:rPr>
                <w:rFonts w:hint="eastAsia"/>
                <w:szCs w:val="21"/>
              </w:rPr>
              <w:t>5</w:t>
            </w:r>
            <w:r w:rsidRPr="00000DAF">
              <w:rPr>
                <w:rFonts w:hint="eastAsia"/>
                <w:szCs w:val="21"/>
              </w:rPr>
              <w:t>分，第二名得</w:t>
            </w:r>
            <w:r w:rsidRPr="00000DAF">
              <w:rPr>
                <w:rFonts w:hint="eastAsia"/>
                <w:szCs w:val="21"/>
              </w:rPr>
              <w:t>4</w:t>
            </w:r>
            <w:r w:rsidRPr="00000DAF">
              <w:rPr>
                <w:rFonts w:hint="eastAsia"/>
                <w:szCs w:val="21"/>
              </w:rPr>
              <w:t>分，第三名得</w:t>
            </w:r>
            <w:r w:rsidRPr="00000DAF">
              <w:rPr>
                <w:rFonts w:hint="eastAsia"/>
                <w:szCs w:val="21"/>
              </w:rPr>
              <w:t>3</w:t>
            </w:r>
            <w:r w:rsidRPr="00000DAF">
              <w:rPr>
                <w:rFonts w:hint="eastAsia"/>
                <w:szCs w:val="21"/>
              </w:rPr>
              <w:t>分，其他不得分。</w:t>
            </w:r>
          </w:p>
          <w:p w:rsidR="001728F2" w:rsidRPr="00000DAF" w:rsidRDefault="001728F2" w:rsidP="0021551D">
            <w:pPr>
              <w:widowControl/>
              <w:spacing w:line="360" w:lineRule="auto"/>
              <w:rPr>
                <w:szCs w:val="21"/>
              </w:rPr>
            </w:pPr>
            <w:r w:rsidRPr="00000DAF">
              <w:rPr>
                <w:rFonts w:hint="eastAsia"/>
                <w:szCs w:val="21"/>
              </w:rPr>
              <w:t>需提供社保局出具的社保缴纳证明文件复印件。</w:t>
            </w:r>
          </w:p>
        </w:tc>
      </w:tr>
      <w:tr w:rsidR="00A2162E" w:rsidRPr="00000DAF" w:rsidTr="003C5AFF">
        <w:trPr>
          <w:trHeight w:val="2078"/>
        </w:trPr>
        <w:tc>
          <w:tcPr>
            <w:tcW w:w="838" w:type="dxa"/>
            <w:tcBorders>
              <w:left w:val="single" w:sz="4" w:space="0" w:color="auto"/>
              <w:right w:val="single" w:sz="4" w:space="0" w:color="auto"/>
            </w:tcBorders>
            <w:vAlign w:val="center"/>
          </w:tcPr>
          <w:p w:rsidR="00A2162E" w:rsidRPr="00000DAF" w:rsidRDefault="00A2162E" w:rsidP="0021551D">
            <w:pPr>
              <w:widowControl/>
              <w:spacing w:line="360" w:lineRule="auto"/>
              <w:rPr>
                <w:szCs w:val="21"/>
              </w:rPr>
            </w:pPr>
          </w:p>
        </w:tc>
        <w:tc>
          <w:tcPr>
            <w:tcW w:w="695" w:type="dxa"/>
            <w:tcBorders>
              <w:top w:val="single" w:sz="4" w:space="0" w:color="auto"/>
              <w:left w:val="single" w:sz="4" w:space="0" w:color="auto"/>
              <w:bottom w:val="single" w:sz="4" w:space="0" w:color="auto"/>
              <w:right w:val="single" w:sz="4" w:space="0" w:color="auto"/>
            </w:tcBorders>
            <w:vAlign w:val="center"/>
          </w:tcPr>
          <w:p w:rsidR="00A2162E" w:rsidRPr="00000DAF" w:rsidRDefault="00A2162E" w:rsidP="0021551D">
            <w:pPr>
              <w:spacing w:line="360" w:lineRule="auto"/>
              <w:jc w:val="center"/>
              <w:rPr>
                <w:szCs w:val="21"/>
              </w:rPr>
            </w:pPr>
            <w:r w:rsidRPr="00000DAF">
              <w:rPr>
                <w:rFonts w:hint="eastAsia"/>
                <w:szCs w:val="21"/>
              </w:rPr>
              <w:t>8</w:t>
            </w:r>
          </w:p>
        </w:tc>
        <w:tc>
          <w:tcPr>
            <w:tcW w:w="2544" w:type="dxa"/>
            <w:tcBorders>
              <w:top w:val="single" w:sz="4" w:space="0" w:color="auto"/>
              <w:left w:val="single" w:sz="4" w:space="0" w:color="auto"/>
              <w:bottom w:val="single" w:sz="4" w:space="0" w:color="auto"/>
              <w:right w:val="single" w:sz="4" w:space="0" w:color="auto"/>
            </w:tcBorders>
            <w:vAlign w:val="center"/>
          </w:tcPr>
          <w:p w:rsidR="00A2162E" w:rsidRPr="00000DAF" w:rsidRDefault="00A2162E" w:rsidP="003C5AFF">
            <w:pPr>
              <w:spacing w:line="240" w:lineRule="exact"/>
              <w:jc w:val="center"/>
              <w:rPr>
                <w:rFonts w:ascii="宋体"/>
                <w:szCs w:val="21"/>
              </w:rPr>
            </w:pPr>
            <w:r w:rsidRPr="00000DAF">
              <w:rPr>
                <w:rFonts w:ascii="宋体" w:hint="eastAsia"/>
                <w:szCs w:val="21"/>
              </w:rPr>
              <w:t>诚信</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A2162E" w:rsidRPr="00000DAF" w:rsidRDefault="00A2162E" w:rsidP="003C5AFF">
            <w:pPr>
              <w:widowControl/>
              <w:jc w:val="center"/>
              <w:textAlignment w:val="center"/>
              <w:rPr>
                <w:rFonts w:ascii="宋体" w:cs="宋体"/>
                <w:szCs w:val="21"/>
              </w:rPr>
            </w:pPr>
            <w:r w:rsidRPr="00000DAF">
              <w:rPr>
                <w:rFonts w:ascii="宋体" w:cs="宋体" w:hint="eastAsia"/>
                <w:szCs w:val="21"/>
              </w:rPr>
              <w:t>5</w:t>
            </w:r>
          </w:p>
        </w:tc>
        <w:tc>
          <w:tcPr>
            <w:tcW w:w="982" w:type="dxa"/>
            <w:gridSpan w:val="2"/>
            <w:tcBorders>
              <w:top w:val="single" w:sz="4" w:space="0" w:color="auto"/>
              <w:left w:val="single" w:sz="4" w:space="0" w:color="auto"/>
              <w:bottom w:val="single" w:sz="4" w:space="0" w:color="auto"/>
              <w:right w:val="single" w:sz="4" w:space="0" w:color="auto"/>
            </w:tcBorders>
            <w:vAlign w:val="center"/>
          </w:tcPr>
          <w:p w:rsidR="00A2162E" w:rsidRPr="00000DAF" w:rsidRDefault="00A2162E" w:rsidP="003C5AFF">
            <w:pPr>
              <w:widowControl/>
              <w:jc w:val="center"/>
              <w:textAlignment w:val="center"/>
              <w:rPr>
                <w:rFonts w:ascii="宋体" w:cs="宋体"/>
                <w:szCs w:val="21"/>
              </w:rPr>
            </w:pPr>
            <w:r w:rsidRPr="00000DAF">
              <w:rPr>
                <w:rFonts w:ascii="宋体" w:cs="宋体" w:hint="eastAsia"/>
                <w:szCs w:val="21"/>
              </w:rPr>
              <w:t>专家打分</w:t>
            </w:r>
          </w:p>
        </w:tc>
        <w:tc>
          <w:tcPr>
            <w:tcW w:w="3564" w:type="dxa"/>
            <w:tcBorders>
              <w:top w:val="single" w:sz="4" w:space="0" w:color="auto"/>
              <w:left w:val="single" w:sz="4" w:space="0" w:color="auto"/>
              <w:bottom w:val="single" w:sz="4" w:space="0" w:color="auto"/>
              <w:right w:val="single" w:sz="4" w:space="0" w:color="auto"/>
            </w:tcBorders>
            <w:vAlign w:val="center"/>
          </w:tcPr>
          <w:p w:rsidR="00A2162E" w:rsidRPr="00000DAF" w:rsidRDefault="00A2162E" w:rsidP="003C5AFF">
            <w:pPr>
              <w:jc w:val="left"/>
              <w:rPr>
                <w:rFonts w:ascii="宋体"/>
                <w:szCs w:val="21"/>
              </w:rPr>
            </w:pPr>
            <w:r w:rsidRPr="00000DAF">
              <w:rPr>
                <w:rFonts w:ascii="宋体"/>
                <w:szCs w:val="21"/>
              </w:rPr>
              <w:t>评审标准：</w:t>
            </w:r>
            <w:r w:rsidRPr="00000DAF">
              <w:rPr>
                <w:rFonts w:ascii="宋体" w:hint="eastAsia"/>
                <w:szCs w:val="21"/>
              </w:rPr>
              <w:t>根据《深圳市财政委员会关于加强招投标评审环节诚信管理的通知》（深财购[2013]27号）的要求对投标人诚信情况进行评审：</w:t>
            </w:r>
          </w:p>
          <w:p w:rsidR="00A2162E" w:rsidRPr="00000DAF" w:rsidRDefault="00A2162E" w:rsidP="003C5AFF">
            <w:pPr>
              <w:jc w:val="left"/>
              <w:rPr>
                <w:rFonts w:ascii="宋体"/>
                <w:szCs w:val="21"/>
              </w:rPr>
            </w:pPr>
            <w:r w:rsidRPr="00000DAF">
              <w:rPr>
                <w:rFonts w:ascii="宋体"/>
                <w:szCs w:val="21"/>
              </w:rPr>
              <w:t>1）投标人未出现不诚信情况且按要求提供承诺</w:t>
            </w:r>
            <w:r w:rsidRPr="00000DAF">
              <w:rPr>
                <w:rFonts w:ascii="宋体" w:hint="eastAsia"/>
                <w:szCs w:val="21"/>
              </w:rPr>
              <w:t>书</w:t>
            </w:r>
            <w:r w:rsidRPr="00000DAF">
              <w:rPr>
                <w:rFonts w:ascii="宋体"/>
                <w:szCs w:val="21"/>
              </w:rPr>
              <w:t>的，得</w:t>
            </w:r>
            <w:r w:rsidRPr="00000DAF">
              <w:rPr>
                <w:rFonts w:ascii="宋体" w:hint="eastAsia"/>
                <w:szCs w:val="21"/>
              </w:rPr>
              <w:t>5</w:t>
            </w:r>
            <w:r w:rsidRPr="00000DAF">
              <w:rPr>
                <w:rFonts w:ascii="宋体"/>
                <w:szCs w:val="21"/>
              </w:rPr>
              <w:t>分。</w:t>
            </w:r>
          </w:p>
          <w:p w:rsidR="00A2162E" w:rsidRPr="00000DAF" w:rsidRDefault="00A2162E" w:rsidP="003C5AFF">
            <w:pPr>
              <w:widowControl/>
              <w:textAlignment w:val="center"/>
              <w:rPr>
                <w:rFonts w:ascii="宋体" w:cs="宋体"/>
                <w:szCs w:val="21"/>
              </w:rPr>
            </w:pPr>
            <w:r w:rsidRPr="00000DAF">
              <w:rPr>
                <w:rFonts w:ascii="宋体"/>
                <w:szCs w:val="21"/>
              </w:rPr>
              <w:t>2）投标人未按要求提供承诺</w:t>
            </w:r>
            <w:r w:rsidRPr="00000DAF">
              <w:rPr>
                <w:rFonts w:ascii="宋体" w:hint="eastAsia"/>
                <w:szCs w:val="21"/>
              </w:rPr>
              <w:t>书</w:t>
            </w:r>
            <w:r w:rsidRPr="00000DAF">
              <w:rPr>
                <w:rFonts w:ascii="宋体"/>
                <w:szCs w:val="21"/>
              </w:rPr>
              <w:t>的，得0分。</w:t>
            </w:r>
          </w:p>
        </w:tc>
      </w:tr>
    </w:tbl>
    <w:p w:rsidR="00987DC1" w:rsidRPr="00000DAF" w:rsidRDefault="00987DC1">
      <w:pPr>
        <w:widowControl/>
        <w:shd w:val="clear" w:color="000000" w:fill="FFFFFF"/>
        <w:spacing w:line="276" w:lineRule="auto"/>
        <w:ind w:firstLine="570"/>
        <w:jc w:val="left"/>
        <w:rPr>
          <w:rFonts w:hAnsi="Calibri"/>
          <w:b/>
          <w:sz w:val="45"/>
        </w:rPr>
      </w:pPr>
    </w:p>
    <w:p w:rsidR="00987DC1" w:rsidRPr="00000DAF" w:rsidRDefault="00987DC1">
      <w:pPr>
        <w:widowControl/>
        <w:shd w:val="clear" w:color="000000" w:fill="FFFFFF"/>
        <w:spacing w:line="276" w:lineRule="auto"/>
        <w:ind w:firstLine="570"/>
        <w:jc w:val="left"/>
        <w:rPr>
          <w:rFonts w:hAnsi="Calibri"/>
          <w:b/>
          <w:sz w:val="45"/>
        </w:rPr>
      </w:pPr>
    </w:p>
    <w:p w:rsidR="00E74B7C" w:rsidRPr="00000DAF" w:rsidRDefault="00E74B7C">
      <w:pPr>
        <w:widowControl/>
        <w:shd w:val="clear" w:color="000000" w:fill="FFFFFF"/>
        <w:spacing w:line="276" w:lineRule="auto"/>
        <w:ind w:firstLine="570"/>
        <w:jc w:val="left"/>
        <w:rPr>
          <w:rFonts w:hAnsi="Calibri"/>
          <w:b/>
          <w:sz w:val="45"/>
        </w:rPr>
      </w:pPr>
    </w:p>
    <w:p w:rsidR="00E74B7C" w:rsidRPr="00000DAF" w:rsidRDefault="00E74B7C">
      <w:pPr>
        <w:widowControl/>
        <w:shd w:val="clear" w:color="000000" w:fill="FFFFFF"/>
        <w:spacing w:line="276" w:lineRule="auto"/>
        <w:ind w:firstLine="570"/>
        <w:jc w:val="left"/>
        <w:rPr>
          <w:rFonts w:hAnsi="Calibri"/>
          <w:b/>
          <w:sz w:val="45"/>
        </w:rPr>
      </w:pPr>
    </w:p>
    <w:p w:rsidR="00E74B7C" w:rsidRPr="00000DAF" w:rsidRDefault="00E74B7C">
      <w:pPr>
        <w:widowControl/>
        <w:shd w:val="clear" w:color="000000" w:fill="FFFFFF"/>
        <w:spacing w:line="276" w:lineRule="auto"/>
        <w:ind w:firstLine="570"/>
        <w:jc w:val="left"/>
        <w:rPr>
          <w:rFonts w:hAnsi="Calibri"/>
          <w:b/>
          <w:sz w:val="45"/>
        </w:rPr>
      </w:pPr>
    </w:p>
    <w:p w:rsidR="00E74B7C" w:rsidRPr="00000DAF" w:rsidRDefault="00E74B7C">
      <w:pPr>
        <w:widowControl/>
        <w:shd w:val="clear" w:color="000000" w:fill="FFFFFF"/>
        <w:spacing w:line="276" w:lineRule="auto"/>
        <w:ind w:firstLine="570"/>
        <w:jc w:val="left"/>
        <w:rPr>
          <w:rFonts w:hAnsi="Calibri"/>
          <w:b/>
          <w:sz w:val="45"/>
        </w:rPr>
      </w:pPr>
    </w:p>
    <w:p w:rsidR="00E74B7C" w:rsidRPr="00000DAF" w:rsidRDefault="00E74B7C">
      <w:pPr>
        <w:widowControl/>
        <w:shd w:val="clear" w:color="000000" w:fill="FFFFFF"/>
        <w:spacing w:line="276" w:lineRule="auto"/>
        <w:ind w:firstLine="570"/>
        <w:jc w:val="left"/>
        <w:rPr>
          <w:rFonts w:hAnsi="Calibri"/>
          <w:b/>
          <w:sz w:val="45"/>
        </w:rPr>
      </w:pPr>
    </w:p>
    <w:p w:rsidR="00E74B7C" w:rsidRPr="00000DAF" w:rsidRDefault="00E74B7C">
      <w:pPr>
        <w:widowControl/>
        <w:shd w:val="clear" w:color="000000" w:fill="FFFFFF"/>
        <w:spacing w:line="276" w:lineRule="auto"/>
        <w:ind w:firstLine="570"/>
        <w:jc w:val="left"/>
        <w:rPr>
          <w:rFonts w:hAnsi="Calibri"/>
          <w:b/>
          <w:sz w:val="45"/>
        </w:rPr>
      </w:pPr>
    </w:p>
    <w:p w:rsidR="00E74B7C" w:rsidRPr="00000DAF" w:rsidRDefault="00E74B7C">
      <w:pPr>
        <w:widowControl/>
        <w:shd w:val="clear" w:color="000000" w:fill="FFFFFF"/>
        <w:spacing w:line="276" w:lineRule="auto"/>
        <w:ind w:firstLine="570"/>
        <w:jc w:val="left"/>
        <w:rPr>
          <w:rFonts w:hAnsi="Calibri"/>
          <w:b/>
          <w:sz w:val="45"/>
        </w:rPr>
      </w:pPr>
    </w:p>
    <w:p w:rsidR="00E74B7C" w:rsidRDefault="00E74B7C">
      <w:pPr>
        <w:widowControl/>
        <w:shd w:val="clear" w:color="000000" w:fill="FFFFFF"/>
        <w:spacing w:line="276" w:lineRule="auto"/>
        <w:ind w:firstLine="570"/>
        <w:jc w:val="left"/>
        <w:rPr>
          <w:rFonts w:hAnsi="Calibri" w:hint="eastAsia"/>
          <w:b/>
          <w:sz w:val="45"/>
        </w:rPr>
      </w:pPr>
    </w:p>
    <w:p w:rsidR="008B1316" w:rsidRDefault="008B1316">
      <w:pPr>
        <w:widowControl/>
        <w:shd w:val="clear" w:color="000000" w:fill="FFFFFF"/>
        <w:spacing w:line="276" w:lineRule="auto"/>
        <w:ind w:firstLine="570"/>
        <w:jc w:val="left"/>
        <w:rPr>
          <w:rFonts w:hAnsi="Calibri" w:hint="eastAsia"/>
          <w:b/>
          <w:sz w:val="45"/>
        </w:rPr>
      </w:pPr>
    </w:p>
    <w:p w:rsidR="008B1316" w:rsidRDefault="008B1316">
      <w:pPr>
        <w:widowControl/>
        <w:shd w:val="clear" w:color="000000" w:fill="FFFFFF"/>
        <w:spacing w:line="276" w:lineRule="auto"/>
        <w:ind w:firstLine="570"/>
        <w:jc w:val="left"/>
        <w:rPr>
          <w:rFonts w:hAnsi="Calibri" w:hint="eastAsia"/>
          <w:b/>
          <w:sz w:val="45"/>
        </w:rPr>
      </w:pPr>
    </w:p>
    <w:p w:rsidR="008B1316" w:rsidRDefault="008B1316">
      <w:pPr>
        <w:widowControl/>
        <w:shd w:val="clear" w:color="000000" w:fill="FFFFFF"/>
        <w:spacing w:line="276" w:lineRule="auto"/>
        <w:ind w:firstLine="570"/>
        <w:jc w:val="left"/>
        <w:rPr>
          <w:rFonts w:hAnsi="Calibri" w:hint="eastAsia"/>
          <w:b/>
          <w:sz w:val="45"/>
        </w:rPr>
      </w:pPr>
    </w:p>
    <w:p w:rsidR="008B1316" w:rsidRDefault="008B1316">
      <w:pPr>
        <w:widowControl/>
        <w:shd w:val="clear" w:color="000000" w:fill="FFFFFF"/>
        <w:spacing w:line="276" w:lineRule="auto"/>
        <w:ind w:firstLine="570"/>
        <w:jc w:val="left"/>
        <w:rPr>
          <w:rFonts w:hAnsi="Calibri" w:hint="eastAsia"/>
          <w:b/>
          <w:sz w:val="45"/>
        </w:rPr>
      </w:pPr>
    </w:p>
    <w:p w:rsidR="008B1316" w:rsidRDefault="008B1316">
      <w:pPr>
        <w:widowControl/>
        <w:shd w:val="clear" w:color="000000" w:fill="FFFFFF"/>
        <w:spacing w:line="276" w:lineRule="auto"/>
        <w:ind w:firstLine="570"/>
        <w:jc w:val="left"/>
        <w:rPr>
          <w:rFonts w:hAnsi="Calibri" w:hint="eastAsia"/>
          <w:b/>
          <w:sz w:val="45"/>
        </w:rPr>
      </w:pPr>
    </w:p>
    <w:p w:rsidR="008B1316" w:rsidRDefault="008B1316">
      <w:pPr>
        <w:widowControl/>
        <w:shd w:val="clear" w:color="000000" w:fill="FFFFFF"/>
        <w:spacing w:line="276" w:lineRule="auto"/>
        <w:ind w:firstLine="570"/>
        <w:jc w:val="left"/>
        <w:rPr>
          <w:rFonts w:hAnsi="Calibri" w:hint="eastAsia"/>
          <w:b/>
          <w:sz w:val="45"/>
        </w:rPr>
      </w:pPr>
    </w:p>
    <w:p w:rsidR="008B1316" w:rsidRPr="00000DAF" w:rsidRDefault="008B1316">
      <w:pPr>
        <w:widowControl/>
        <w:shd w:val="clear" w:color="000000" w:fill="FFFFFF"/>
        <w:spacing w:line="276" w:lineRule="auto"/>
        <w:ind w:firstLine="570"/>
        <w:jc w:val="left"/>
        <w:rPr>
          <w:rFonts w:hAnsi="Calibri"/>
          <w:b/>
          <w:sz w:val="45"/>
        </w:rPr>
      </w:pPr>
    </w:p>
    <w:p w:rsidR="00E74B7C" w:rsidRPr="00000DAF" w:rsidRDefault="00E74B7C">
      <w:pPr>
        <w:widowControl/>
        <w:shd w:val="clear" w:color="000000" w:fill="FFFFFF"/>
        <w:spacing w:line="276" w:lineRule="auto"/>
        <w:ind w:firstLine="570"/>
        <w:jc w:val="left"/>
        <w:rPr>
          <w:rFonts w:hAnsi="Calibri"/>
          <w:b/>
          <w:sz w:val="45"/>
        </w:rPr>
      </w:pPr>
    </w:p>
    <w:p w:rsidR="00987DC1" w:rsidRPr="00000DAF" w:rsidRDefault="00987DC1">
      <w:pPr>
        <w:widowControl/>
        <w:shd w:val="clear" w:color="000000" w:fill="FFFFFF"/>
        <w:spacing w:line="276" w:lineRule="auto"/>
        <w:ind w:firstLine="570"/>
        <w:jc w:val="left"/>
        <w:rPr>
          <w:rFonts w:hAnsi="Calibri"/>
          <w:b/>
          <w:sz w:val="45"/>
        </w:rPr>
      </w:pPr>
      <w:r w:rsidRPr="00000DAF">
        <w:rPr>
          <w:rFonts w:hAnsi="Calibri" w:hint="eastAsia"/>
          <w:b/>
          <w:sz w:val="45"/>
        </w:rPr>
        <w:lastRenderedPageBreak/>
        <w:t>第五章</w:t>
      </w:r>
      <w:r w:rsidRPr="00000DAF">
        <w:rPr>
          <w:rFonts w:hAnsi="Calibri" w:hint="eastAsia"/>
          <w:b/>
          <w:sz w:val="45"/>
        </w:rPr>
        <w:t xml:space="preserve">  </w:t>
      </w:r>
      <w:r w:rsidRPr="00000DAF">
        <w:rPr>
          <w:rFonts w:hAnsi="Calibri" w:hint="eastAsia"/>
          <w:b/>
          <w:sz w:val="45"/>
        </w:rPr>
        <w:t>投标单位的能力及资质要求</w:t>
      </w:r>
    </w:p>
    <w:p w:rsidR="00987DC1" w:rsidRPr="00000DAF" w:rsidRDefault="00987DC1">
      <w:pPr>
        <w:widowControl/>
        <w:shd w:val="clear" w:color="000000" w:fill="FFFFFF"/>
        <w:spacing w:line="276" w:lineRule="auto"/>
        <w:ind w:firstLine="570"/>
        <w:jc w:val="left"/>
        <w:rPr>
          <w:rFonts w:hAnsi="Calibri"/>
          <w:b/>
          <w:sz w:val="45"/>
        </w:rPr>
      </w:pPr>
    </w:p>
    <w:p w:rsidR="00987DC1" w:rsidRPr="00000DAF" w:rsidRDefault="00987DC1">
      <w:pPr>
        <w:widowControl/>
        <w:numPr>
          <w:ilvl w:val="0"/>
          <w:numId w:val="2"/>
        </w:numPr>
        <w:shd w:val="clear" w:color="000000" w:fill="FFFFFF"/>
        <w:spacing w:line="360" w:lineRule="auto"/>
        <w:ind w:left="480" w:hanging="480"/>
        <w:jc w:val="left"/>
        <w:rPr>
          <w:rFonts w:ascii="宋体"/>
          <w:sz w:val="24"/>
          <w:szCs w:val="22"/>
        </w:rPr>
      </w:pPr>
      <w:r w:rsidRPr="00000DAF">
        <w:rPr>
          <w:rFonts w:ascii="宋体" w:hint="eastAsia"/>
          <w:sz w:val="24"/>
        </w:rPr>
        <w:t>《营业执照》：投标人必须是在中华人民共和国境内注册并合法运作的独立法人机构，具有合法经营范围，须提供工商行政管理部门颁发的《营业执照》副本复印件（加盖公章）（新版营业执照还需提供商事主体临时信用信息平台或市场主体信息查询平台中截图）；</w:t>
      </w:r>
    </w:p>
    <w:p w:rsidR="00987DC1" w:rsidRPr="00000DAF" w:rsidRDefault="009F5D8A">
      <w:pPr>
        <w:widowControl/>
        <w:shd w:val="clear" w:color="000000" w:fill="FFFFFF"/>
        <w:spacing w:line="360" w:lineRule="auto"/>
        <w:ind w:left="480" w:hanging="480"/>
        <w:jc w:val="left"/>
        <w:rPr>
          <w:rFonts w:ascii="宋体"/>
          <w:sz w:val="24"/>
        </w:rPr>
      </w:pPr>
      <w:r w:rsidRPr="00000DAF">
        <w:rPr>
          <w:rFonts w:ascii="宋体" w:cs="Arial" w:hint="eastAsia"/>
          <w:szCs w:val="24"/>
        </w:rPr>
        <w:t>二</w:t>
      </w:r>
      <w:r w:rsidR="00987DC1" w:rsidRPr="00000DAF">
        <w:rPr>
          <w:rFonts w:ascii="宋体" w:cs="Arial" w:hint="eastAsia"/>
          <w:szCs w:val="24"/>
        </w:rPr>
        <w:t>、</w:t>
      </w:r>
      <w:r w:rsidRPr="00000DAF">
        <w:rPr>
          <w:rFonts w:ascii="宋体" w:cs="Arial" w:hint="eastAsia"/>
          <w:szCs w:val="24"/>
        </w:rPr>
        <w:t xml:space="preserve"> </w:t>
      </w:r>
      <w:r w:rsidR="00987DC1" w:rsidRPr="00000DAF">
        <w:rPr>
          <w:rFonts w:ascii="宋体" w:hint="eastAsia"/>
          <w:sz w:val="24"/>
        </w:rPr>
        <w:t>投标人近三年内无行贿犯罪记录和无违规违法行为的自我承诺函，格式自拟；</w:t>
      </w:r>
    </w:p>
    <w:p w:rsidR="00987DC1" w:rsidRPr="00000DAF" w:rsidRDefault="009F5D8A">
      <w:pPr>
        <w:widowControl/>
        <w:shd w:val="clear" w:color="000000" w:fill="FFFFFF"/>
        <w:spacing w:line="360" w:lineRule="auto"/>
        <w:jc w:val="left"/>
        <w:rPr>
          <w:rFonts w:ascii="宋体"/>
          <w:color w:val="000000"/>
          <w:sz w:val="24"/>
        </w:rPr>
      </w:pPr>
      <w:r w:rsidRPr="00000DAF">
        <w:rPr>
          <w:rFonts w:ascii="宋体" w:hint="eastAsia"/>
          <w:color w:val="000000"/>
          <w:sz w:val="24"/>
        </w:rPr>
        <w:t>三</w:t>
      </w:r>
      <w:r w:rsidR="00987DC1" w:rsidRPr="00000DAF">
        <w:rPr>
          <w:rFonts w:ascii="宋体" w:hint="eastAsia"/>
          <w:color w:val="000000"/>
          <w:sz w:val="24"/>
        </w:rPr>
        <w:t>、本项目不接受联合体投标</w:t>
      </w:r>
      <w:r w:rsidR="00987DC1" w:rsidRPr="00000DAF">
        <w:rPr>
          <w:rFonts w:ascii="宋体" w:hint="eastAsia"/>
          <w:sz w:val="24"/>
        </w:rPr>
        <w:t>，不允许分包</w:t>
      </w:r>
      <w:r w:rsidR="00987DC1" w:rsidRPr="00000DAF">
        <w:rPr>
          <w:rFonts w:ascii="宋体" w:hint="eastAsia"/>
          <w:color w:val="000000"/>
          <w:sz w:val="24"/>
        </w:rPr>
        <w:t>。</w:t>
      </w:r>
    </w:p>
    <w:p w:rsidR="00987DC1" w:rsidRPr="00000DAF" w:rsidRDefault="00987DC1">
      <w:pPr>
        <w:widowControl/>
        <w:shd w:val="clear" w:color="000000" w:fill="FFFFFF"/>
        <w:spacing w:line="360" w:lineRule="auto"/>
        <w:jc w:val="left"/>
        <w:rPr>
          <w:rFonts w:ascii="宋体"/>
          <w:color w:val="000000"/>
          <w:sz w:val="24"/>
        </w:rPr>
      </w:pPr>
    </w:p>
    <w:p w:rsidR="00987DC1" w:rsidRPr="00000DAF" w:rsidRDefault="00987DC1">
      <w:pPr>
        <w:widowControl/>
        <w:shd w:val="clear" w:color="000000" w:fill="FFFFFF"/>
        <w:spacing w:line="360" w:lineRule="auto"/>
        <w:jc w:val="left"/>
        <w:rPr>
          <w:rFonts w:ascii="宋体"/>
          <w:color w:val="000000"/>
          <w:sz w:val="24"/>
        </w:rPr>
      </w:pPr>
    </w:p>
    <w:p w:rsidR="00987DC1" w:rsidRPr="00000DAF" w:rsidRDefault="00987DC1">
      <w:pPr>
        <w:widowControl/>
        <w:shd w:val="clear" w:color="000000" w:fill="FFFFFF"/>
        <w:spacing w:line="360" w:lineRule="auto"/>
        <w:jc w:val="left"/>
        <w:rPr>
          <w:rFonts w:ascii="宋体"/>
          <w:color w:val="000000"/>
          <w:sz w:val="24"/>
        </w:rPr>
      </w:pPr>
    </w:p>
    <w:p w:rsidR="00987DC1" w:rsidRPr="00000DAF" w:rsidRDefault="00987DC1">
      <w:pPr>
        <w:widowControl/>
        <w:shd w:val="clear" w:color="000000" w:fill="FFFFFF"/>
        <w:spacing w:line="360" w:lineRule="auto"/>
        <w:jc w:val="left"/>
        <w:rPr>
          <w:rFonts w:ascii="宋体"/>
          <w:color w:val="000000"/>
          <w:sz w:val="24"/>
        </w:rPr>
      </w:pPr>
    </w:p>
    <w:p w:rsidR="00987DC1" w:rsidRPr="00000DAF" w:rsidRDefault="00987DC1">
      <w:pPr>
        <w:widowControl/>
        <w:shd w:val="clear" w:color="000000" w:fill="FFFFFF"/>
        <w:spacing w:line="360" w:lineRule="auto"/>
        <w:jc w:val="left"/>
        <w:rPr>
          <w:rFonts w:ascii="宋体"/>
          <w:color w:val="000000"/>
          <w:sz w:val="24"/>
        </w:rPr>
      </w:pPr>
    </w:p>
    <w:p w:rsidR="00987DC1" w:rsidRPr="00000DAF" w:rsidRDefault="00987DC1">
      <w:pPr>
        <w:widowControl/>
        <w:shd w:val="clear" w:color="000000" w:fill="FFFFFF"/>
        <w:spacing w:line="360" w:lineRule="auto"/>
        <w:jc w:val="left"/>
        <w:rPr>
          <w:rFonts w:ascii="宋体"/>
          <w:color w:val="000000"/>
          <w:sz w:val="24"/>
        </w:rPr>
      </w:pPr>
    </w:p>
    <w:p w:rsidR="00987DC1" w:rsidRPr="00000DAF" w:rsidRDefault="00987DC1">
      <w:pPr>
        <w:widowControl/>
        <w:shd w:val="clear" w:color="000000" w:fill="FFFFFF"/>
        <w:spacing w:line="360" w:lineRule="auto"/>
        <w:jc w:val="left"/>
        <w:rPr>
          <w:rFonts w:ascii="宋体"/>
          <w:color w:val="000000"/>
          <w:sz w:val="24"/>
        </w:rPr>
      </w:pPr>
    </w:p>
    <w:p w:rsidR="00987DC1" w:rsidRPr="00000DAF" w:rsidRDefault="00987DC1">
      <w:pPr>
        <w:widowControl/>
        <w:shd w:val="clear" w:color="000000" w:fill="FFFFFF"/>
        <w:spacing w:line="360" w:lineRule="auto"/>
        <w:jc w:val="left"/>
        <w:rPr>
          <w:rFonts w:ascii="宋体"/>
          <w:color w:val="000000"/>
          <w:sz w:val="24"/>
        </w:rPr>
      </w:pPr>
    </w:p>
    <w:p w:rsidR="00987DC1" w:rsidRPr="00000DAF" w:rsidRDefault="00987DC1">
      <w:pPr>
        <w:widowControl/>
        <w:shd w:val="clear" w:color="000000" w:fill="FFFFFF"/>
        <w:spacing w:line="360" w:lineRule="auto"/>
        <w:jc w:val="left"/>
        <w:rPr>
          <w:rFonts w:ascii="宋体"/>
          <w:color w:val="000000"/>
          <w:sz w:val="24"/>
        </w:rPr>
      </w:pPr>
    </w:p>
    <w:p w:rsidR="00987DC1" w:rsidRPr="00000DAF" w:rsidRDefault="00987DC1">
      <w:pPr>
        <w:widowControl/>
        <w:shd w:val="clear" w:color="000000" w:fill="FFFFFF"/>
        <w:spacing w:line="276" w:lineRule="auto"/>
        <w:ind w:firstLine="570"/>
        <w:jc w:val="center"/>
        <w:rPr>
          <w:rFonts w:hAnsi="Calibri"/>
          <w:b/>
          <w:sz w:val="45"/>
        </w:rPr>
      </w:pPr>
    </w:p>
    <w:p w:rsidR="00987DC1" w:rsidRPr="00000DAF" w:rsidRDefault="00987DC1">
      <w:pPr>
        <w:widowControl/>
        <w:shd w:val="clear" w:color="000000" w:fill="FFFFFF"/>
        <w:spacing w:line="276" w:lineRule="auto"/>
        <w:ind w:firstLine="570"/>
        <w:jc w:val="center"/>
        <w:rPr>
          <w:rFonts w:hAnsi="Calibri"/>
          <w:b/>
          <w:sz w:val="45"/>
        </w:rPr>
      </w:pPr>
    </w:p>
    <w:p w:rsidR="00987DC1" w:rsidRPr="00000DAF" w:rsidRDefault="00987DC1">
      <w:pPr>
        <w:widowControl/>
        <w:shd w:val="clear" w:color="000000" w:fill="FFFFFF"/>
        <w:spacing w:line="276" w:lineRule="auto"/>
        <w:ind w:firstLine="570"/>
        <w:jc w:val="center"/>
        <w:rPr>
          <w:rFonts w:hAnsi="Calibri"/>
          <w:b/>
          <w:sz w:val="45"/>
        </w:rPr>
      </w:pPr>
    </w:p>
    <w:p w:rsidR="00987DC1" w:rsidRPr="00000DAF" w:rsidRDefault="00987DC1">
      <w:pPr>
        <w:widowControl/>
        <w:shd w:val="clear" w:color="000000" w:fill="FFFFFF"/>
        <w:spacing w:line="276" w:lineRule="auto"/>
        <w:ind w:firstLine="570"/>
        <w:jc w:val="center"/>
        <w:rPr>
          <w:rFonts w:hAnsi="Calibri"/>
          <w:b/>
          <w:sz w:val="45"/>
        </w:rPr>
      </w:pPr>
    </w:p>
    <w:p w:rsidR="00987DC1" w:rsidRPr="00000DAF" w:rsidRDefault="00987DC1">
      <w:pPr>
        <w:widowControl/>
        <w:shd w:val="clear" w:color="000000" w:fill="FFFFFF"/>
        <w:spacing w:line="276" w:lineRule="auto"/>
        <w:ind w:firstLine="570"/>
        <w:jc w:val="center"/>
        <w:rPr>
          <w:rFonts w:hAnsi="Calibri"/>
          <w:b/>
          <w:sz w:val="45"/>
        </w:rPr>
      </w:pPr>
    </w:p>
    <w:p w:rsidR="00987DC1" w:rsidRPr="00000DAF" w:rsidRDefault="00987DC1">
      <w:pPr>
        <w:widowControl/>
        <w:shd w:val="clear" w:color="000000" w:fill="FFFFFF"/>
        <w:spacing w:line="276" w:lineRule="auto"/>
        <w:ind w:firstLine="570"/>
        <w:jc w:val="center"/>
        <w:rPr>
          <w:rFonts w:hAnsi="Calibri"/>
          <w:b/>
          <w:sz w:val="45"/>
        </w:rPr>
      </w:pPr>
    </w:p>
    <w:p w:rsidR="003D4808" w:rsidRPr="00000DAF" w:rsidRDefault="003D4808">
      <w:pPr>
        <w:widowControl/>
        <w:shd w:val="clear" w:color="000000" w:fill="FFFFFF"/>
        <w:spacing w:line="276" w:lineRule="auto"/>
        <w:ind w:firstLine="570"/>
        <w:jc w:val="center"/>
        <w:rPr>
          <w:rFonts w:hAnsi="Calibri"/>
          <w:b/>
          <w:sz w:val="45"/>
        </w:rPr>
      </w:pPr>
    </w:p>
    <w:p w:rsidR="00987DC1" w:rsidRPr="00000DAF" w:rsidRDefault="00987DC1">
      <w:pPr>
        <w:widowControl/>
        <w:shd w:val="clear" w:color="000000" w:fill="FFFFFF"/>
        <w:spacing w:line="276" w:lineRule="auto"/>
        <w:ind w:firstLine="570"/>
        <w:jc w:val="center"/>
        <w:rPr>
          <w:rFonts w:hAnsi="Calibri"/>
          <w:b/>
          <w:sz w:val="45"/>
        </w:rPr>
      </w:pPr>
    </w:p>
    <w:p w:rsidR="00987DC1" w:rsidRPr="00000DAF" w:rsidRDefault="00987DC1">
      <w:pPr>
        <w:widowControl/>
        <w:shd w:val="clear" w:color="000000" w:fill="FFFFFF"/>
        <w:spacing w:line="276" w:lineRule="auto"/>
        <w:ind w:firstLine="570"/>
        <w:jc w:val="center"/>
        <w:rPr>
          <w:rFonts w:hAnsi="Calibri"/>
          <w:b/>
          <w:sz w:val="45"/>
        </w:rPr>
      </w:pPr>
      <w:r w:rsidRPr="00000DAF">
        <w:rPr>
          <w:rFonts w:hAnsi="Calibri" w:hint="eastAsia"/>
          <w:b/>
          <w:sz w:val="45"/>
        </w:rPr>
        <w:lastRenderedPageBreak/>
        <w:t>第六章</w:t>
      </w:r>
      <w:r w:rsidRPr="00000DAF">
        <w:rPr>
          <w:rFonts w:hAnsi="Calibri" w:hint="eastAsia"/>
          <w:b/>
          <w:sz w:val="45"/>
        </w:rPr>
        <w:t xml:space="preserve">  </w:t>
      </w:r>
      <w:r w:rsidRPr="00000DAF">
        <w:rPr>
          <w:rFonts w:hAnsi="Calibri" w:hint="eastAsia"/>
          <w:b/>
          <w:sz w:val="45"/>
        </w:rPr>
        <w:t>投标文件的格式、附件</w:t>
      </w:r>
    </w:p>
    <w:p w:rsidR="00987DC1" w:rsidRPr="00000DAF" w:rsidRDefault="00987DC1">
      <w:pPr>
        <w:keepNext/>
        <w:keepLines/>
        <w:spacing w:before="120" w:after="120" w:line="416" w:lineRule="auto"/>
        <w:jc w:val="center"/>
        <w:rPr>
          <w:rFonts w:hAnsi="Calibri"/>
          <w:b/>
          <w:sz w:val="32"/>
        </w:rPr>
      </w:pPr>
    </w:p>
    <w:p w:rsidR="00987DC1" w:rsidRPr="00000DAF" w:rsidRDefault="00987DC1">
      <w:pPr>
        <w:rPr>
          <w:rFonts w:hAnsi="Calibri"/>
        </w:rPr>
      </w:pPr>
    </w:p>
    <w:p w:rsidR="00987DC1" w:rsidRPr="00000DAF" w:rsidRDefault="00987DC1">
      <w:pPr>
        <w:rPr>
          <w:rFonts w:hAnsi="Calibri"/>
        </w:rPr>
      </w:pPr>
    </w:p>
    <w:p w:rsidR="00987DC1" w:rsidRPr="00000DAF" w:rsidRDefault="00987DC1">
      <w:pPr>
        <w:rPr>
          <w:rFonts w:hAnsi="Calibri"/>
        </w:rPr>
      </w:pPr>
    </w:p>
    <w:p w:rsidR="00987DC1" w:rsidRPr="00000DAF" w:rsidRDefault="00987DC1">
      <w:pPr>
        <w:rPr>
          <w:rFonts w:hAnsi="Calibri"/>
        </w:rPr>
      </w:pPr>
    </w:p>
    <w:p w:rsidR="00987DC1" w:rsidRPr="00000DAF" w:rsidRDefault="00987DC1">
      <w:pPr>
        <w:rPr>
          <w:rFonts w:hAnsi="Calibri"/>
        </w:rPr>
      </w:pPr>
    </w:p>
    <w:p w:rsidR="00987DC1" w:rsidRPr="00000DAF" w:rsidRDefault="00987DC1">
      <w:pPr>
        <w:rPr>
          <w:rFonts w:hAnsi="Calibri"/>
        </w:rPr>
      </w:pPr>
    </w:p>
    <w:p w:rsidR="00987DC1" w:rsidRPr="00000DAF" w:rsidRDefault="00987DC1">
      <w:pPr>
        <w:rPr>
          <w:rFonts w:hAnsi="Calibri"/>
        </w:rPr>
      </w:pPr>
    </w:p>
    <w:p w:rsidR="00987DC1" w:rsidRPr="00000DAF" w:rsidRDefault="00987DC1">
      <w:pPr>
        <w:rPr>
          <w:rFonts w:hAnsi="Calibri"/>
        </w:rPr>
      </w:pPr>
    </w:p>
    <w:p w:rsidR="00987DC1" w:rsidRPr="00000DAF" w:rsidRDefault="00987DC1">
      <w:pPr>
        <w:rPr>
          <w:rFonts w:hAnsi="Calibri"/>
        </w:rPr>
      </w:pPr>
    </w:p>
    <w:p w:rsidR="00E27B95" w:rsidRPr="00000DAF" w:rsidRDefault="00E27B95">
      <w:pPr>
        <w:rPr>
          <w:rFonts w:hAnsi="Calibri"/>
        </w:rPr>
      </w:pPr>
    </w:p>
    <w:p w:rsidR="00E27B95" w:rsidRPr="00000DAF" w:rsidRDefault="00E27B95">
      <w:pPr>
        <w:rPr>
          <w:rFonts w:hAnsi="Calibri"/>
        </w:rPr>
      </w:pPr>
    </w:p>
    <w:p w:rsidR="00E27B95" w:rsidRPr="00000DAF" w:rsidRDefault="00E27B95">
      <w:pPr>
        <w:rPr>
          <w:rFonts w:hAnsi="Calibri"/>
        </w:rPr>
      </w:pPr>
    </w:p>
    <w:p w:rsidR="00E27B95" w:rsidRPr="00000DAF" w:rsidRDefault="00E27B95">
      <w:pPr>
        <w:rPr>
          <w:rFonts w:hAnsi="Calibri"/>
        </w:rPr>
      </w:pPr>
    </w:p>
    <w:p w:rsidR="00E27B95" w:rsidRPr="00000DAF" w:rsidRDefault="00E27B95">
      <w:pPr>
        <w:rPr>
          <w:rFonts w:hAnsi="Calibri"/>
        </w:rPr>
      </w:pPr>
    </w:p>
    <w:p w:rsidR="00E27B95" w:rsidRPr="00000DAF" w:rsidRDefault="00E27B95">
      <w:pPr>
        <w:rPr>
          <w:rFonts w:hAnsi="Calibri"/>
        </w:rPr>
      </w:pPr>
    </w:p>
    <w:p w:rsidR="00E27B95" w:rsidRPr="00000DAF" w:rsidRDefault="00E27B95">
      <w:pPr>
        <w:rPr>
          <w:rFonts w:hAnsi="Calibri"/>
        </w:rPr>
      </w:pPr>
    </w:p>
    <w:p w:rsidR="00987DC1" w:rsidRPr="00000DAF" w:rsidRDefault="00987DC1">
      <w:pPr>
        <w:rPr>
          <w:rFonts w:hAnsi="Calibri"/>
          <w:sz w:val="20"/>
        </w:rPr>
      </w:pPr>
    </w:p>
    <w:p w:rsidR="00987DC1" w:rsidRPr="00000DAF" w:rsidRDefault="00987DC1">
      <w:pPr>
        <w:rPr>
          <w:rFonts w:hAnsi="Calibri"/>
        </w:rPr>
      </w:pPr>
    </w:p>
    <w:p w:rsidR="00987DC1" w:rsidRPr="00000DAF" w:rsidRDefault="00987DC1">
      <w:pPr>
        <w:rPr>
          <w:rFonts w:hAnsi="Calibri"/>
        </w:rPr>
      </w:pPr>
    </w:p>
    <w:p w:rsidR="00987DC1" w:rsidRPr="00000DAF" w:rsidRDefault="00987DC1">
      <w:pPr>
        <w:rPr>
          <w:rFonts w:hAnsi="Calibri"/>
        </w:rPr>
      </w:pPr>
    </w:p>
    <w:p w:rsidR="00987DC1" w:rsidRPr="00000DAF" w:rsidRDefault="00987DC1">
      <w:pPr>
        <w:rPr>
          <w:rFonts w:hAnsi="Calibri"/>
        </w:rPr>
      </w:pPr>
    </w:p>
    <w:p w:rsidR="00987DC1" w:rsidRPr="00000DAF" w:rsidRDefault="00987DC1">
      <w:pPr>
        <w:rPr>
          <w:rFonts w:hAnsi="Calibri"/>
        </w:rPr>
      </w:pPr>
    </w:p>
    <w:p w:rsidR="00987DC1" w:rsidRPr="00000DAF" w:rsidRDefault="00987DC1">
      <w:pPr>
        <w:rPr>
          <w:rFonts w:hAnsi="Calibri"/>
        </w:rPr>
      </w:pPr>
    </w:p>
    <w:p w:rsidR="00987DC1" w:rsidRPr="00000DAF" w:rsidRDefault="00987DC1">
      <w:pPr>
        <w:rPr>
          <w:rFonts w:hAnsi="Calibri"/>
        </w:rPr>
      </w:pPr>
    </w:p>
    <w:p w:rsidR="00987DC1" w:rsidRPr="00000DAF" w:rsidRDefault="00987DC1">
      <w:pPr>
        <w:rPr>
          <w:rFonts w:hAnsi="Calibri"/>
        </w:rPr>
      </w:pPr>
    </w:p>
    <w:p w:rsidR="00987DC1" w:rsidRPr="00000DAF" w:rsidRDefault="00987DC1">
      <w:pPr>
        <w:rPr>
          <w:rFonts w:hAnsi="Calibri"/>
        </w:rPr>
      </w:pPr>
    </w:p>
    <w:p w:rsidR="00987DC1" w:rsidRPr="00000DAF" w:rsidRDefault="00987DC1">
      <w:pPr>
        <w:rPr>
          <w:rFonts w:hAnsi="Calibri"/>
        </w:rPr>
      </w:pPr>
    </w:p>
    <w:p w:rsidR="00987DC1" w:rsidRPr="00000DAF" w:rsidRDefault="00987DC1">
      <w:pPr>
        <w:rPr>
          <w:rFonts w:hAnsi="Calibri"/>
        </w:rPr>
      </w:pPr>
    </w:p>
    <w:p w:rsidR="00987DC1" w:rsidRPr="00000DAF" w:rsidRDefault="00987DC1">
      <w:pPr>
        <w:rPr>
          <w:rFonts w:hAnsi="Calibri"/>
        </w:rPr>
      </w:pPr>
    </w:p>
    <w:p w:rsidR="00743850" w:rsidRPr="00000DAF" w:rsidRDefault="00743850">
      <w:pPr>
        <w:rPr>
          <w:rFonts w:hAnsi="Calibri"/>
        </w:rPr>
      </w:pPr>
    </w:p>
    <w:p w:rsidR="00743850" w:rsidRPr="00000DAF" w:rsidRDefault="00743850">
      <w:pPr>
        <w:rPr>
          <w:rFonts w:hAnsi="Calibri"/>
        </w:rPr>
      </w:pPr>
    </w:p>
    <w:p w:rsidR="00743850" w:rsidRPr="00000DAF" w:rsidRDefault="00743850">
      <w:pPr>
        <w:rPr>
          <w:rFonts w:hAnsi="Calibri"/>
        </w:rPr>
      </w:pPr>
    </w:p>
    <w:p w:rsidR="00743850" w:rsidRPr="00000DAF" w:rsidRDefault="00743850">
      <w:pPr>
        <w:rPr>
          <w:rFonts w:hAnsi="Calibri"/>
        </w:rPr>
      </w:pPr>
    </w:p>
    <w:p w:rsidR="00987DC1" w:rsidRPr="00000DAF" w:rsidRDefault="00987DC1">
      <w:pPr>
        <w:rPr>
          <w:rFonts w:hAnsi="Calibri"/>
        </w:rPr>
      </w:pPr>
    </w:p>
    <w:p w:rsidR="00987DC1" w:rsidRPr="00000DAF" w:rsidRDefault="00987DC1">
      <w:pPr>
        <w:rPr>
          <w:rFonts w:hAnsi="Calibri"/>
        </w:rPr>
      </w:pPr>
    </w:p>
    <w:p w:rsidR="00987DC1" w:rsidRPr="00000DAF" w:rsidRDefault="00987DC1">
      <w:pPr>
        <w:keepNext/>
        <w:keepLines/>
        <w:spacing w:before="120" w:after="120" w:line="416" w:lineRule="auto"/>
        <w:jc w:val="center"/>
        <w:rPr>
          <w:rFonts w:hAnsi="Calibri"/>
          <w:b/>
          <w:sz w:val="32"/>
        </w:rPr>
      </w:pPr>
    </w:p>
    <w:p w:rsidR="00987DC1" w:rsidRPr="00000DAF" w:rsidRDefault="00987DC1">
      <w:pPr>
        <w:keepNext/>
        <w:keepLines/>
        <w:spacing w:before="120" w:after="120" w:line="416" w:lineRule="auto"/>
        <w:jc w:val="center"/>
        <w:rPr>
          <w:rFonts w:hAnsi="Calibri"/>
          <w:b/>
          <w:sz w:val="32"/>
        </w:rPr>
      </w:pPr>
      <w:r w:rsidRPr="00000DAF">
        <w:rPr>
          <w:rFonts w:hAnsi="Calibri" w:hint="eastAsia"/>
          <w:b/>
          <w:sz w:val="32"/>
        </w:rPr>
        <w:t>密封袋封条格式</w:t>
      </w:r>
    </w:p>
    <w:p w:rsidR="00987DC1" w:rsidRPr="00000DAF" w:rsidRDefault="00987DC1">
      <w:pPr>
        <w:spacing w:line="360" w:lineRule="auto"/>
        <w:jc w:val="center"/>
        <w:rPr>
          <w:rFonts w:ascii="宋体"/>
          <w:b/>
          <w:sz w:val="28"/>
        </w:rPr>
      </w:pPr>
    </w:p>
    <w:p w:rsidR="00987DC1" w:rsidRPr="00000DAF" w:rsidRDefault="00987DC1">
      <w:pPr>
        <w:spacing w:line="360" w:lineRule="auto"/>
        <w:jc w:val="center"/>
        <w:rPr>
          <w:rFonts w:ascii="宋体"/>
          <w:b/>
          <w:sz w:val="28"/>
        </w:rPr>
      </w:pPr>
    </w:p>
    <w:p w:rsidR="00987DC1" w:rsidRPr="00000DAF" w:rsidRDefault="00987DC1">
      <w:pPr>
        <w:spacing w:line="360" w:lineRule="auto"/>
        <w:jc w:val="center"/>
        <w:rPr>
          <w:rFonts w:ascii="宋体"/>
          <w:b/>
          <w:sz w:val="28"/>
        </w:rPr>
      </w:pPr>
    </w:p>
    <w:p w:rsidR="00987DC1" w:rsidRPr="00000DAF" w:rsidRDefault="00987DC1">
      <w:pPr>
        <w:spacing w:line="360" w:lineRule="auto"/>
        <w:jc w:val="center"/>
        <w:rPr>
          <w:rFonts w:ascii="宋体"/>
          <w:b/>
          <w:sz w:val="28"/>
        </w:rPr>
      </w:pPr>
    </w:p>
    <w:p w:rsidR="00987DC1" w:rsidRPr="00000DAF" w:rsidRDefault="00987DC1">
      <w:pPr>
        <w:spacing w:line="360" w:lineRule="auto"/>
        <w:jc w:val="center"/>
        <w:rPr>
          <w:rFonts w:ascii="宋体"/>
          <w:b/>
          <w:sz w:val="52"/>
        </w:rPr>
      </w:pPr>
      <w:r w:rsidRPr="00000DAF">
        <w:rPr>
          <w:rFonts w:ascii="宋体" w:hint="eastAsia"/>
          <w:b/>
          <w:sz w:val="52"/>
        </w:rPr>
        <w:t>投标文件/开标一览表</w:t>
      </w:r>
    </w:p>
    <w:p w:rsidR="00987DC1" w:rsidRPr="00000DAF" w:rsidRDefault="00987DC1">
      <w:pPr>
        <w:spacing w:line="360" w:lineRule="auto"/>
        <w:jc w:val="center"/>
        <w:rPr>
          <w:rFonts w:ascii="宋体"/>
          <w:b/>
          <w:sz w:val="28"/>
        </w:rPr>
      </w:pPr>
    </w:p>
    <w:p w:rsidR="00987DC1" w:rsidRPr="00000DAF" w:rsidRDefault="00987DC1">
      <w:pPr>
        <w:spacing w:line="360" w:lineRule="auto"/>
        <w:jc w:val="center"/>
        <w:rPr>
          <w:rFonts w:ascii="宋体"/>
          <w:b/>
          <w:sz w:val="28"/>
        </w:rPr>
      </w:pPr>
    </w:p>
    <w:p w:rsidR="00987DC1" w:rsidRPr="00000DAF" w:rsidRDefault="00987DC1">
      <w:pPr>
        <w:spacing w:line="360" w:lineRule="auto"/>
        <w:jc w:val="center"/>
        <w:rPr>
          <w:rFonts w:ascii="宋体"/>
          <w:b/>
          <w:sz w:val="28"/>
        </w:rPr>
      </w:pPr>
    </w:p>
    <w:p w:rsidR="00987DC1" w:rsidRPr="00000DAF" w:rsidRDefault="00987DC1">
      <w:pPr>
        <w:spacing w:line="360" w:lineRule="auto"/>
        <w:jc w:val="left"/>
        <w:rPr>
          <w:rFonts w:ascii="宋体"/>
          <w:b/>
          <w:sz w:val="28"/>
        </w:rPr>
      </w:pPr>
      <w:r w:rsidRPr="00000DAF">
        <w:rPr>
          <w:rFonts w:ascii="宋体" w:hint="eastAsia"/>
          <w:b/>
          <w:sz w:val="28"/>
        </w:rPr>
        <w:t>项目名称：</w:t>
      </w:r>
      <w:r w:rsidRPr="00000DAF">
        <w:rPr>
          <w:rFonts w:ascii="宋体" w:hint="eastAsia"/>
          <w:b/>
          <w:sz w:val="28"/>
          <w:u w:val="single"/>
        </w:rPr>
        <w:t xml:space="preserve">                                                       </w:t>
      </w:r>
    </w:p>
    <w:p w:rsidR="00987DC1" w:rsidRPr="00000DAF" w:rsidRDefault="00987DC1">
      <w:pPr>
        <w:spacing w:line="360" w:lineRule="auto"/>
        <w:jc w:val="left"/>
        <w:rPr>
          <w:rFonts w:ascii="宋体"/>
          <w:b/>
          <w:sz w:val="28"/>
        </w:rPr>
      </w:pPr>
      <w:r w:rsidRPr="00000DAF">
        <w:rPr>
          <w:rFonts w:ascii="宋体" w:hint="eastAsia"/>
          <w:b/>
          <w:sz w:val="28"/>
        </w:rPr>
        <w:t>项目编号：</w:t>
      </w:r>
      <w:r w:rsidRPr="00000DAF">
        <w:rPr>
          <w:rFonts w:ascii="宋体" w:hint="eastAsia"/>
          <w:b/>
          <w:sz w:val="28"/>
          <w:u w:val="single"/>
        </w:rPr>
        <w:t xml:space="preserve">                                                           </w:t>
      </w:r>
    </w:p>
    <w:p w:rsidR="00987DC1" w:rsidRPr="00000DAF" w:rsidRDefault="00987DC1">
      <w:pPr>
        <w:spacing w:line="360" w:lineRule="auto"/>
        <w:jc w:val="left"/>
        <w:rPr>
          <w:rFonts w:ascii="宋体"/>
          <w:b/>
          <w:sz w:val="28"/>
        </w:rPr>
      </w:pPr>
      <w:r w:rsidRPr="00000DAF">
        <w:rPr>
          <w:rFonts w:ascii="宋体" w:hint="eastAsia"/>
          <w:b/>
          <w:sz w:val="28"/>
        </w:rPr>
        <w:t>投标单位：</w:t>
      </w:r>
      <w:r w:rsidRPr="00000DAF">
        <w:rPr>
          <w:rFonts w:ascii="宋体" w:hint="eastAsia"/>
          <w:b/>
          <w:sz w:val="28"/>
          <w:u w:val="single"/>
        </w:rPr>
        <w:t xml:space="preserve">                                     （加盖公章）</w:t>
      </w:r>
    </w:p>
    <w:p w:rsidR="00987DC1" w:rsidRPr="00000DAF" w:rsidRDefault="00987DC1">
      <w:pPr>
        <w:spacing w:line="360" w:lineRule="auto"/>
        <w:jc w:val="left"/>
        <w:rPr>
          <w:rFonts w:ascii="宋体"/>
          <w:b/>
          <w:sz w:val="28"/>
        </w:rPr>
      </w:pPr>
      <w:r w:rsidRPr="00000DAF">
        <w:rPr>
          <w:rFonts w:ascii="宋体" w:hint="eastAsia"/>
          <w:b/>
          <w:sz w:val="28"/>
        </w:rPr>
        <w:t>单位地址：</w:t>
      </w:r>
      <w:r w:rsidRPr="00000DAF">
        <w:rPr>
          <w:rFonts w:ascii="宋体" w:hint="eastAsia"/>
          <w:b/>
          <w:sz w:val="28"/>
          <w:u w:val="single"/>
        </w:rPr>
        <w:t xml:space="preserve">                                                       </w:t>
      </w:r>
    </w:p>
    <w:p w:rsidR="00987DC1" w:rsidRPr="00000DAF" w:rsidRDefault="00987DC1">
      <w:pPr>
        <w:spacing w:line="360" w:lineRule="auto"/>
        <w:jc w:val="left"/>
        <w:rPr>
          <w:rFonts w:ascii="宋体"/>
          <w:b/>
          <w:sz w:val="28"/>
          <w:u w:val="single"/>
        </w:rPr>
      </w:pPr>
      <w:r w:rsidRPr="00000DAF">
        <w:rPr>
          <w:rFonts w:ascii="宋体" w:hint="eastAsia"/>
          <w:b/>
          <w:sz w:val="28"/>
        </w:rPr>
        <w:t>法定代表人/被授权人：</w:t>
      </w:r>
      <w:r w:rsidRPr="00000DAF">
        <w:rPr>
          <w:rFonts w:ascii="宋体" w:hint="eastAsia"/>
          <w:b/>
          <w:sz w:val="28"/>
          <w:u w:val="single"/>
        </w:rPr>
        <w:t xml:space="preserve">                                            </w:t>
      </w:r>
    </w:p>
    <w:p w:rsidR="00987DC1" w:rsidRPr="00000DAF" w:rsidRDefault="00987DC1">
      <w:pPr>
        <w:spacing w:line="360" w:lineRule="auto"/>
        <w:jc w:val="left"/>
        <w:rPr>
          <w:rFonts w:ascii="宋体"/>
          <w:b/>
          <w:sz w:val="28"/>
        </w:rPr>
      </w:pPr>
      <w:r w:rsidRPr="00000DAF">
        <w:rPr>
          <w:rFonts w:ascii="宋体" w:hint="eastAsia"/>
          <w:b/>
          <w:sz w:val="28"/>
        </w:rPr>
        <w:t>联系电话：</w:t>
      </w:r>
      <w:r w:rsidRPr="00000DAF">
        <w:rPr>
          <w:rFonts w:ascii="宋体" w:hint="eastAsia"/>
          <w:b/>
          <w:sz w:val="28"/>
          <w:u w:val="single"/>
        </w:rPr>
        <w:t xml:space="preserve">                                                       </w:t>
      </w:r>
    </w:p>
    <w:p w:rsidR="00987DC1" w:rsidRPr="00000DAF" w:rsidRDefault="00987DC1">
      <w:pPr>
        <w:spacing w:line="360" w:lineRule="auto"/>
        <w:jc w:val="center"/>
        <w:rPr>
          <w:rFonts w:ascii="宋体"/>
          <w:b/>
          <w:sz w:val="28"/>
        </w:rPr>
      </w:pPr>
      <w:r w:rsidRPr="00000DAF">
        <w:rPr>
          <w:rFonts w:ascii="宋体" w:hint="eastAsia"/>
          <w:b/>
          <w:sz w:val="28"/>
        </w:rPr>
        <w:t>【</w:t>
      </w:r>
      <w:r w:rsidRPr="00000DAF">
        <w:rPr>
          <w:rFonts w:ascii="宋体" w:hint="eastAsia"/>
          <w:b/>
          <w:sz w:val="28"/>
          <w:u w:val="single"/>
        </w:rPr>
        <w:t xml:space="preserve">    </w:t>
      </w:r>
      <w:r w:rsidRPr="00000DAF">
        <w:rPr>
          <w:rFonts w:ascii="宋体" w:hint="eastAsia"/>
          <w:b/>
          <w:sz w:val="28"/>
        </w:rPr>
        <w:t>年</w:t>
      </w:r>
      <w:r w:rsidRPr="00000DAF">
        <w:rPr>
          <w:rFonts w:ascii="宋体" w:hint="eastAsia"/>
          <w:b/>
          <w:sz w:val="28"/>
          <w:u w:val="single"/>
        </w:rPr>
        <w:t xml:space="preserve">  </w:t>
      </w:r>
      <w:r w:rsidRPr="00000DAF">
        <w:rPr>
          <w:rFonts w:ascii="宋体" w:hint="eastAsia"/>
          <w:b/>
          <w:sz w:val="28"/>
        </w:rPr>
        <w:t>月</w:t>
      </w:r>
      <w:r w:rsidRPr="00000DAF">
        <w:rPr>
          <w:rFonts w:ascii="宋体" w:hint="eastAsia"/>
          <w:b/>
          <w:sz w:val="28"/>
          <w:u w:val="single"/>
        </w:rPr>
        <w:t xml:space="preserve">  </w:t>
      </w:r>
      <w:r w:rsidRPr="00000DAF">
        <w:rPr>
          <w:rFonts w:ascii="宋体" w:hint="eastAsia"/>
          <w:b/>
          <w:sz w:val="28"/>
        </w:rPr>
        <w:t>日</w:t>
      </w:r>
      <w:r w:rsidRPr="00000DAF">
        <w:rPr>
          <w:rFonts w:ascii="宋体" w:hint="eastAsia"/>
          <w:b/>
          <w:sz w:val="28"/>
          <w:u w:val="single"/>
        </w:rPr>
        <w:t xml:space="preserve">  </w:t>
      </w:r>
      <w:r w:rsidRPr="00000DAF">
        <w:rPr>
          <w:rFonts w:ascii="宋体" w:hint="eastAsia"/>
          <w:b/>
          <w:sz w:val="28"/>
        </w:rPr>
        <w:t>时</w:t>
      </w:r>
      <w:r w:rsidRPr="00000DAF">
        <w:rPr>
          <w:rFonts w:ascii="宋体" w:hint="eastAsia"/>
          <w:b/>
          <w:sz w:val="28"/>
          <w:u w:val="single"/>
        </w:rPr>
        <w:t xml:space="preserve">  </w:t>
      </w:r>
      <w:r w:rsidRPr="00000DAF">
        <w:rPr>
          <w:rFonts w:ascii="宋体" w:hint="eastAsia"/>
          <w:b/>
          <w:sz w:val="28"/>
        </w:rPr>
        <w:t>分之前不得启封。】</w:t>
      </w:r>
    </w:p>
    <w:p w:rsidR="00987DC1" w:rsidRPr="00000DAF" w:rsidRDefault="00987DC1">
      <w:pPr>
        <w:spacing w:line="360" w:lineRule="auto"/>
        <w:rPr>
          <w:rFonts w:ascii="宋体"/>
          <w:sz w:val="28"/>
        </w:rPr>
      </w:pPr>
      <w:r w:rsidRPr="00000DAF">
        <w:rPr>
          <w:rFonts w:ascii="宋体" w:hint="eastAsia"/>
          <w:sz w:val="28"/>
        </w:rPr>
        <w:t>备注：本封条应粘贴在投标文件/开标一览表的密封袋封面。</w:t>
      </w:r>
    </w:p>
    <w:p w:rsidR="00987DC1" w:rsidRPr="00000DAF" w:rsidRDefault="00987DC1">
      <w:pPr>
        <w:keepNext/>
        <w:keepLines/>
        <w:spacing w:before="120" w:after="120" w:line="416" w:lineRule="auto"/>
        <w:jc w:val="center"/>
        <w:rPr>
          <w:rFonts w:eastAsia="黑体" w:hAnsi="Calibri"/>
          <w:color w:val="000000"/>
          <w:sz w:val="44"/>
        </w:rPr>
      </w:pPr>
      <w:r w:rsidRPr="00000DAF">
        <w:br w:type="page"/>
      </w:r>
      <w:r w:rsidRPr="00000DAF">
        <w:rPr>
          <w:rFonts w:hAnsi="Calibri" w:hint="eastAsia"/>
          <w:b/>
          <w:color w:val="000000"/>
          <w:sz w:val="32"/>
        </w:rPr>
        <w:lastRenderedPageBreak/>
        <w:t>开标一览表</w:t>
      </w:r>
    </w:p>
    <w:p w:rsidR="00987DC1" w:rsidRPr="00000DAF" w:rsidRDefault="00987DC1">
      <w:pPr>
        <w:jc w:val="right"/>
        <w:rPr>
          <w:rFonts w:hAnsi="Calibri"/>
          <w:color w:val="000000"/>
        </w:rPr>
      </w:pPr>
      <w:r w:rsidRPr="00000DAF">
        <w:rPr>
          <w:rFonts w:hAnsi="Calibri" w:hint="eastAsia"/>
          <w:color w:val="000000"/>
        </w:rPr>
        <w:t xml:space="preserve">                  </w:t>
      </w:r>
      <w:r w:rsidRPr="00000DAF">
        <w:rPr>
          <w:rFonts w:hAnsi="Calibri" w:hint="eastAsia"/>
          <w:color w:val="000000"/>
        </w:rPr>
        <w:t>单位：</w:t>
      </w:r>
      <w:r w:rsidRPr="00000DAF">
        <w:rPr>
          <w:rFonts w:hAnsi="Calibri" w:hint="eastAsia"/>
          <w:color w:val="000000"/>
        </w:rPr>
        <w:t xml:space="preserve"> </w:t>
      </w:r>
      <w:r w:rsidRPr="00000DAF">
        <w:rPr>
          <w:rFonts w:hAnsi="Calibri" w:hint="eastAsia"/>
          <w:color w:val="000000"/>
        </w:rPr>
        <w:t>人民币</w:t>
      </w:r>
      <w:r w:rsidRPr="00000DAF">
        <w:rPr>
          <w:rFonts w:hAnsi="Calibri" w:hint="eastAsia"/>
          <w:color w:val="000000"/>
        </w:rPr>
        <w:t xml:space="preserve"> </w:t>
      </w:r>
      <w:r w:rsidRPr="00000DAF">
        <w:rPr>
          <w:rFonts w:hAnsi="Calibri" w:hint="eastAsia"/>
          <w:color w:val="000000"/>
        </w:rPr>
        <w:t>元</w:t>
      </w:r>
    </w:p>
    <w:tbl>
      <w:tblPr>
        <w:tblW w:w="0" w:type="auto"/>
        <w:tblLayout w:type="fixed"/>
        <w:tblCellMar>
          <w:left w:w="0" w:type="dxa"/>
          <w:right w:w="0" w:type="dxa"/>
        </w:tblCellMar>
        <w:tblLook w:val="0000"/>
      </w:tblPr>
      <w:tblGrid>
        <w:gridCol w:w="1366"/>
        <w:gridCol w:w="1577"/>
        <w:gridCol w:w="1851"/>
        <w:gridCol w:w="2969"/>
        <w:gridCol w:w="1870"/>
      </w:tblGrid>
      <w:tr w:rsidR="00987DC1" w:rsidRPr="00000DAF">
        <w:trPr>
          <w:trHeight w:val="1087"/>
        </w:trPr>
        <w:tc>
          <w:tcPr>
            <w:tcW w:w="1366" w:type="dxa"/>
            <w:tcBorders>
              <w:top w:val="doub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color w:val="000000"/>
              </w:rPr>
            </w:pPr>
            <w:r w:rsidRPr="00000DAF">
              <w:rPr>
                <w:rFonts w:hAnsi="Calibri" w:hint="eastAsia"/>
                <w:color w:val="000000"/>
              </w:rPr>
              <w:t>项目编号</w:t>
            </w:r>
          </w:p>
        </w:tc>
        <w:tc>
          <w:tcPr>
            <w:tcW w:w="1577"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color w:val="000000"/>
              </w:rPr>
            </w:pPr>
            <w:r w:rsidRPr="00000DAF">
              <w:rPr>
                <w:rFonts w:hAnsi="Calibri" w:hint="eastAsia"/>
                <w:color w:val="000000"/>
              </w:rPr>
              <w:t>项目名称</w:t>
            </w:r>
          </w:p>
        </w:tc>
        <w:tc>
          <w:tcPr>
            <w:tcW w:w="1851"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color w:val="000000"/>
              </w:rPr>
            </w:pPr>
            <w:r w:rsidRPr="00000DAF">
              <w:rPr>
                <w:rFonts w:hAnsi="Calibri" w:hint="eastAsia"/>
                <w:color w:val="000000"/>
              </w:rPr>
              <w:t>投标报价</w:t>
            </w:r>
          </w:p>
        </w:tc>
        <w:tc>
          <w:tcPr>
            <w:tcW w:w="2969"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color w:val="000000"/>
              </w:rPr>
            </w:pPr>
            <w:r w:rsidRPr="00000DAF">
              <w:rPr>
                <w:rFonts w:hAnsi="Calibri" w:hint="eastAsia"/>
                <w:color w:val="000000"/>
              </w:rPr>
              <w:t>服务期限</w:t>
            </w:r>
          </w:p>
        </w:tc>
        <w:tc>
          <w:tcPr>
            <w:tcW w:w="1870" w:type="dxa"/>
            <w:tcBorders>
              <w:top w:val="doub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987DC1" w:rsidRPr="00000DAF" w:rsidRDefault="00987DC1">
            <w:pPr>
              <w:jc w:val="center"/>
              <w:rPr>
                <w:rFonts w:hAnsi="Calibri"/>
                <w:color w:val="000000"/>
              </w:rPr>
            </w:pPr>
            <w:r w:rsidRPr="00000DAF">
              <w:rPr>
                <w:rFonts w:hAnsi="Calibri" w:hint="eastAsia"/>
                <w:color w:val="000000"/>
              </w:rPr>
              <w:t>备注</w:t>
            </w:r>
          </w:p>
        </w:tc>
      </w:tr>
      <w:tr w:rsidR="00987DC1" w:rsidRPr="00000DAF">
        <w:trPr>
          <w:trHeight w:val="1945"/>
        </w:trPr>
        <w:tc>
          <w:tcPr>
            <w:tcW w:w="1366"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rsidR="00987DC1" w:rsidRPr="00000DAF" w:rsidRDefault="00987DC1">
            <w:pPr>
              <w:snapToGrid w:val="0"/>
              <w:rPr>
                <w:rFonts w:hAnsi="Calibri"/>
                <w:color w:val="000000"/>
              </w:rPr>
            </w:pPr>
          </w:p>
        </w:tc>
        <w:tc>
          <w:tcPr>
            <w:tcW w:w="157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rsidR="00987DC1" w:rsidRPr="00000DAF" w:rsidRDefault="00987DC1">
            <w:pPr>
              <w:rPr>
                <w:rFonts w:hAnsi="Calibri"/>
                <w:color w:val="000000"/>
                <w:u w:val="single"/>
              </w:rPr>
            </w:pPr>
          </w:p>
        </w:tc>
        <w:tc>
          <w:tcPr>
            <w:tcW w:w="1851"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rsidR="00987DC1" w:rsidRPr="00000DAF" w:rsidRDefault="00987DC1">
            <w:pPr>
              <w:rPr>
                <w:rFonts w:ascii="宋体"/>
              </w:rPr>
            </w:pPr>
            <w:r w:rsidRPr="00000DAF">
              <w:rPr>
                <w:rFonts w:ascii="宋体" w:hint="eastAsia"/>
              </w:rPr>
              <w:t>大写：</w:t>
            </w:r>
          </w:p>
          <w:p w:rsidR="00987DC1" w:rsidRPr="00000DAF" w:rsidRDefault="00987DC1">
            <w:pPr>
              <w:rPr>
                <w:rFonts w:ascii="宋体"/>
                <w:color w:val="FF0000"/>
              </w:rPr>
            </w:pPr>
            <w:r w:rsidRPr="00000DAF">
              <w:rPr>
                <w:rFonts w:ascii="宋体" w:hint="eastAsia"/>
              </w:rPr>
              <w:t>小写：</w:t>
            </w:r>
          </w:p>
        </w:tc>
        <w:tc>
          <w:tcPr>
            <w:tcW w:w="2969"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color w:val="000000"/>
              </w:rPr>
            </w:pPr>
          </w:p>
        </w:tc>
        <w:tc>
          <w:tcPr>
            <w:tcW w:w="1870" w:type="dxa"/>
            <w:tcBorders>
              <w:top w:val="single" w:sz="4" w:space="0" w:color="000000"/>
              <w:left w:val="single" w:sz="4" w:space="0" w:color="000000"/>
              <w:bottom w:val="double" w:sz="4" w:space="0" w:color="000000"/>
              <w:right w:val="double" w:sz="4" w:space="0" w:color="000000"/>
            </w:tcBorders>
            <w:tcMar>
              <w:top w:w="0" w:type="dxa"/>
              <w:left w:w="108" w:type="dxa"/>
              <w:bottom w:w="0" w:type="dxa"/>
              <w:right w:w="108" w:type="dxa"/>
            </w:tcMar>
            <w:vAlign w:val="center"/>
          </w:tcPr>
          <w:p w:rsidR="00987DC1" w:rsidRPr="00000DAF" w:rsidRDefault="00987DC1">
            <w:pPr>
              <w:rPr>
                <w:rFonts w:hAnsi="Calibri"/>
                <w:color w:val="000000"/>
              </w:rPr>
            </w:pPr>
          </w:p>
        </w:tc>
      </w:tr>
    </w:tbl>
    <w:p w:rsidR="00987DC1" w:rsidRPr="00000DAF" w:rsidRDefault="00987DC1">
      <w:pPr>
        <w:rPr>
          <w:rFonts w:hAnsi="Calibri"/>
          <w:color w:val="000000"/>
        </w:rPr>
      </w:pPr>
    </w:p>
    <w:p w:rsidR="00987DC1" w:rsidRPr="00000DAF" w:rsidRDefault="00987DC1">
      <w:pPr>
        <w:rPr>
          <w:rFonts w:hAnsi="Calibri"/>
        </w:rPr>
      </w:pPr>
      <w:r w:rsidRPr="00000DAF">
        <w:rPr>
          <w:rFonts w:hAnsi="Calibri" w:hint="eastAsia"/>
        </w:rPr>
        <w:t>注：</w:t>
      </w:r>
      <w:r w:rsidRPr="00000DAF">
        <w:rPr>
          <w:rFonts w:hAnsi="Calibri" w:hint="eastAsia"/>
        </w:rPr>
        <w:t>1</w:t>
      </w:r>
      <w:r w:rsidRPr="00000DAF">
        <w:rPr>
          <w:rFonts w:hAnsi="Calibri" w:hint="eastAsia"/>
        </w:rPr>
        <w:t>、价格应按“招标文件”中规定的货币单位填写。</w:t>
      </w:r>
    </w:p>
    <w:p w:rsidR="00987DC1" w:rsidRPr="00000DAF" w:rsidRDefault="00987DC1">
      <w:pPr>
        <w:ind w:firstLine="420"/>
        <w:rPr>
          <w:rFonts w:hAnsi="Calibri"/>
        </w:rPr>
      </w:pPr>
      <w:r w:rsidRPr="00000DAF">
        <w:rPr>
          <w:rFonts w:hAnsi="Calibri" w:hint="eastAsia"/>
        </w:rPr>
        <w:t>2</w:t>
      </w:r>
      <w:r w:rsidRPr="00000DAF">
        <w:rPr>
          <w:rFonts w:hAnsi="Calibri" w:hint="eastAsia"/>
        </w:rPr>
        <w:t>、投标人如果需要对报价或其它内容加以说明，可在备注栏填写。</w:t>
      </w:r>
    </w:p>
    <w:p w:rsidR="00987DC1" w:rsidRPr="00000DAF" w:rsidRDefault="00987DC1">
      <w:pPr>
        <w:ind w:firstLine="420"/>
        <w:rPr>
          <w:rFonts w:hAnsi="Calibri"/>
          <w:b/>
        </w:rPr>
      </w:pPr>
      <w:r w:rsidRPr="00000DAF">
        <w:rPr>
          <w:rFonts w:hAnsi="Calibri" w:hint="eastAsia"/>
          <w:b/>
        </w:rPr>
        <w:t>3</w:t>
      </w:r>
      <w:r w:rsidRPr="00000DAF">
        <w:rPr>
          <w:rFonts w:hAnsi="Calibri" w:hint="eastAsia"/>
          <w:b/>
        </w:rPr>
        <w:t>、开标一览表和投标文件（含正本和副本）应分开独立密封包装。开标一览表未按规定密封、签字、盖章将导致废标。</w:t>
      </w:r>
    </w:p>
    <w:p w:rsidR="00987DC1" w:rsidRPr="00000DAF" w:rsidRDefault="00987DC1">
      <w:pPr>
        <w:snapToGrid w:val="0"/>
        <w:ind w:firstLine="412"/>
        <w:rPr>
          <w:rFonts w:ascii="宋体"/>
        </w:rPr>
      </w:pPr>
      <w:r w:rsidRPr="00000DAF">
        <w:rPr>
          <w:rFonts w:hAnsi="Calibri" w:hint="eastAsia"/>
        </w:rPr>
        <w:t>4</w:t>
      </w:r>
      <w:r w:rsidRPr="00000DAF">
        <w:rPr>
          <w:rFonts w:hAnsi="Calibri" w:hint="eastAsia"/>
        </w:rPr>
        <w:t>、</w:t>
      </w:r>
      <w:r w:rsidRPr="00000DAF">
        <w:rPr>
          <w:rFonts w:ascii="宋体" w:hint="eastAsia"/>
        </w:rPr>
        <w:t>若开标一览表中大写金额和小写金额不一致的，以大写金额为准。</w:t>
      </w:r>
    </w:p>
    <w:p w:rsidR="00987DC1" w:rsidRPr="00000DAF" w:rsidRDefault="00987DC1">
      <w:pPr>
        <w:snapToGrid w:val="0"/>
        <w:ind w:firstLine="412"/>
        <w:rPr>
          <w:rFonts w:ascii="宋体"/>
        </w:rPr>
      </w:pPr>
    </w:p>
    <w:p w:rsidR="00987DC1" w:rsidRPr="00000DAF" w:rsidRDefault="00987DC1">
      <w:pPr>
        <w:ind w:firstLine="420"/>
        <w:rPr>
          <w:rFonts w:hAnsi="Calibri"/>
        </w:rPr>
      </w:pPr>
    </w:p>
    <w:p w:rsidR="00987DC1" w:rsidRPr="00000DAF" w:rsidRDefault="00987DC1">
      <w:pPr>
        <w:ind w:firstLine="420"/>
        <w:rPr>
          <w:rFonts w:hAnsi="Calibri"/>
        </w:rPr>
      </w:pPr>
    </w:p>
    <w:p w:rsidR="00987DC1" w:rsidRPr="00000DAF" w:rsidRDefault="00987DC1">
      <w:pPr>
        <w:ind w:firstLine="420"/>
        <w:rPr>
          <w:rFonts w:hAnsi="Calibri"/>
        </w:rPr>
      </w:pPr>
    </w:p>
    <w:p w:rsidR="00987DC1" w:rsidRPr="00000DAF" w:rsidRDefault="00987DC1">
      <w:pPr>
        <w:ind w:right="2100"/>
        <w:jc w:val="right"/>
        <w:rPr>
          <w:rFonts w:hAnsi="Calibri"/>
        </w:rPr>
      </w:pPr>
      <w:r w:rsidRPr="00000DAF">
        <w:rPr>
          <w:rFonts w:hAnsi="Calibri" w:hint="eastAsia"/>
        </w:rPr>
        <w:t>法定代表人或被授权人签名：</w:t>
      </w:r>
    </w:p>
    <w:p w:rsidR="00987DC1" w:rsidRPr="00000DAF" w:rsidRDefault="00987DC1">
      <w:pPr>
        <w:ind w:right="2100"/>
        <w:jc w:val="right"/>
        <w:rPr>
          <w:rFonts w:hAnsi="Calibri"/>
        </w:rPr>
      </w:pPr>
    </w:p>
    <w:p w:rsidR="00987DC1" w:rsidRPr="00000DAF" w:rsidRDefault="00987DC1">
      <w:pPr>
        <w:ind w:right="2100"/>
        <w:jc w:val="right"/>
        <w:rPr>
          <w:rFonts w:hAnsi="Calibri"/>
        </w:rPr>
      </w:pPr>
      <w:r w:rsidRPr="00000DAF">
        <w:rPr>
          <w:rFonts w:hAnsi="Calibri" w:hint="eastAsia"/>
        </w:rPr>
        <w:t xml:space="preserve">                         </w:t>
      </w:r>
      <w:r w:rsidRPr="00000DAF">
        <w:rPr>
          <w:rFonts w:hAnsi="Calibri" w:hint="eastAsia"/>
        </w:rPr>
        <w:t>投标单位公章：</w:t>
      </w:r>
    </w:p>
    <w:p w:rsidR="00987DC1" w:rsidRPr="00000DAF" w:rsidRDefault="00987DC1">
      <w:pPr>
        <w:rPr>
          <w:rFonts w:ascii="宋体"/>
          <w:b/>
          <w:color w:val="000000"/>
          <w:sz w:val="32"/>
        </w:rPr>
      </w:pPr>
    </w:p>
    <w:p w:rsidR="00987DC1" w:rsidRPr="00000DAF" w:rsidRDefault="00987DC1">
      <w:pPr>
        <w:jc w:val="center"/>
        <w:rPr>
          <w:rFonts w:ascii="宋体"/>
          <w:b/>
          <w:color w:val="000000"/>
          <w:sz w:val="32"/>
        </w:rPr>
      </w:pPr>
      <w:r w:rsidRPr="00000DAF">
        <w:br w:type="page"/>
      </w:r>
      <w:r w:rsidRPr="00000DAF">
        <w:rPr>
          <w:rFonts w:ascii="宋体" w:hint="eastAsia"/>
          <w:b/>
          <w:color w:val="000000"/>
          <w:sz w:val="32"/>
        </w:rPr>
        <w:lastRenderedPageBreak/>
        <w:t>投标文件目录</w:t>
      </w:r>
    </w:p>
    <w:p w:rsidR="00987DC1" w:rsidRPr="00000DAF" w:rsidRDefault="00987DC1">
      <w:pPr>
        <w:spacing w:line="360" w:lineRule="auto"/>
        <w:rPr>
          <w:rFonts w:hAnsi="Calibri"/>
          <w:sz w:val="28"/>
        </w:rPr>
      </w:pPr>
      <w:r w:rsidRPr="00000DAF">
        <w:rPr>
          <w:rFonts w:hAnsi="Calibri" w:hint="eastAsia"/>
          <w:sz w:val="28"/>
        </w:rPr>
        <w:t>一、评标指引表</w:t>
      </w:r>
    </w:p>
    <w:p w:rsidR="00987DC1" w:rsidRPr="00000DAF" w:rsidRDefault="00987DC1">
      <w:pPr>
        <w:spacing w:line="360" w:lineRule="auto"/>
        <w:rPr>
          <w:rFonts w:hAnsi="Calibri"/>
          <w:sz w:val="28"/>
        </w:rPr>
      </w:pPr>
      <w:r w:rsidRPr="00000DAF">
        <w:rPr>
          <w:rFonts w:hAnsi="Calibri" w:hint="eastAsia"/>
          <w:sz w:val="28"/>
        </w:rPr>
        <w:t>二、声明及承诺函</w:t>
      </w:r>
    </w:p>
    <w:p w:rsidR="00987DC1" w:rsidRPr="00000DAF" w:rsidRDefault="00987DC1">
      <w:pPr>
        <w:spacing w:line="360" w:lineRule="auto"/>
        <w:rPr>
          <w:rFonts w:hAnsi="Calibri"/>
          <w:sz w:val="28"/>
        </w:rPr>
      </w:pPr>
      <w:r w:rsidRPr="00000DAF">
        <w:rPr>
          <w:rFonts w:hAnsi="Calibri" w:hint="eastAsia"/>
          <w:sz w:val="28"/>
        </w:rPr>
        <w:t>三、法定代表人资格证明书</w:t>
      </w:r>
    </w:p>
    <w:p w:rsidR="00987DC1" w:rsidRPr="00000DAF" w:rsidRDefault="00987DC1">
      <w:pPr>
        <w:spacing w:line="360" w:lineRule="auto"/>
        <w:rPr>
          <w:rFonts w:hAnsi="Calibri"/>
          <w:sz w:val="28"/>
        </w:rPr>
      </w:pPr>
      <w:r w:rsidRPr="00000DAF">
        <w:rPr>
          <w:rFonts w:hAnsi="Calibri" w:hint="eastAsia"/>
          <w:sz w:val="28"/>
        </w:rPr>
        <w:t>四、法定代表人授权书</w:t>
      </w:r>
    </w:p>
    <w:p w:rsidR="00987DC1" w:rsidRPr="00000DAF" w:rsidRDefault="00987DC1">
      <w:pPr>
        <w:spacing w:line="360" w:lineRule="auto"/>
        <w:rPr>
          <w:rFonts w:hAnsi="Calibri"/>
          <w:sz w:val="28"/>
        </w:rPr>
      </w:pPr>
      <w:r w:rsidRPr="00000DAF">
        <w:rPr>
          <w:rFonts w:hAnsi="Calibri" w:hint="eastAsia"/>
          <w:sz w:val="28"/>
        </w:rPr>
        <w:t>五、分项报价清单表</w:t>
      </w:r>
    </w:p>
    <w:p w:rsidR="00987DC1" w:rsidRPr="00000DAF" w:rsidRDefault="00987DC1">
      <w:pPr>
        <w:spacing w:line="360" w:lineRule="auto"/>
        <w:rPr>
          <w:rFonts w:hAnsi="Calibri"/>
          <w:sz w:val="28"/>
        </w:rPr>
      </w:pPr>
      <w:r w:rsidRPr="00000DAF">
        <w:rPr>
          <w:rFonts w:hAnsi="Calibri" w:hint="eastAsia"/>
          <w:sz w:val="28"/>
        </w:rPr>
        <w:t>六、供应商情况介绍</w:t>
      </w:r>
    </w:p>
    <w:p w:rsidR="00987DC1" w:rsidRPr="00000DAF" w:rsidRDefault="00987DC1">
      <w:pPr>
        <w:spacing w:line="360" w:lineRule="auto"/>
        <w:rPr>
          <w:rFonts w:hAnsi="Calibri"/>
          <w:sz w:val="28"/>
        </w:rPr>
      </w:pPr>
      <w:r w:rsidRPr="00000DAF">
        <w:rPr>
          <w:rFonts w:hAnsi="Calibri" w:hint="eastAsia"/>
          <w:sz w:val="28"/>
        </w:rPr>
        <w:t>七、《拟投入本项目的组织机构及人员安排一览表》</w:t>
      </w:r>
    </w:p>
    <w:p w:rsidR="00987DC1" w:rsidRPr="00000DAF" w:rsidRDefault="00987DC1">
      <w:pPr>
        <w:spacing w:line="360" w:lineRule="auto"/>
        <w:rPr>
          <w:rFonts w:hAnsi="Calibri"/>
          <w:sz w:val="28"/>
        </w:rPr>
      </w:pPr>
      <w:r w:rsidRPr="00000DAF">
        <w:rPr>
          <w:rFonts w:hAnsi="Calibri" w:hint="eastAsia"/>
          <w:sz w:val="28"/>
        </w:rPr>
        <w:t>八、项目实施方案</w:t>
      </w:r>
    </w:p>
    <w:p w:rsidR="00987DC1" w:rsidRPr="00000DAF" w:rsidRDefault="00987DC1">
      <w:pPr>
        <w:spacing w:line="360" w:lineRule="auto"/>
        <w:rPr>
          <w:rFonts w:hAnsi="Calibri"/>
          <w:sz w:val="28"/>
        </w:rPr>
      </w:pPr>
      <w:r w:rsidRPr="00000DAF">
        <w:rPr>
          <w:rFonts w:hAnsi="Calibri" w:hint="eastAsia"/>
          <w:sz w:val="28"/>
        </w:rPr>
        <w:t>九、商务条款偏离表</w:t>
      </w:r>
    </w:p>
    <w:p w:rsidR="00987DC1" w:rsidRPr="00000DAF" w:rsidRDefault="00987DC1">
      <w:pPr>
        <w:spacing w:line="360" w:lineRule="auto"/>
        <w:rPr>
          <w:rFonts w:hAnsi="Calibri"/>
          <w:sz w:val="28"/>
        </w:rPr>
      </w:pPr>
      <w:r w:rsidRPr="00000DAF">
        <w:rPr>
          <w:rFonts w:hAnsi="Calibri" w:hint="eastAsia"/>
          <w:sz w:val="28"/>
        </w:rPr>
        <w:t>十、技术规格偏离表</w:t>
      </w:r>
    </w:p>
    <w:p w:rsidR="00987DC1" w:rsidRPr="00000DAF" w:rsidRDefault="00987DC1">
      <w:pPr>
        <w:spacing w:line="360" w:lineRule="auto"/>
        <w:rPr>
          <w:rFonts w:hAnsi="Calibri"/>
          <w:sz w:val="28"/>
        </w:rPr>
      </w:pPr>
      <w:r w:rsidRPr="00000DAF">
        <w:rPr>
          <w:rFonts w:hAnsi="Calibri" w:hint="eastAsia"/>
          <w:sz w:val="28"/>
        </w:rPr>
        <w:t>十一、投标人近三年内无行贿犯罪记录和无违规违法行为的自我承诺函，格式自拟</w:t>
      </w:r>
    </w:p>
    <w:p w:rsidR="00987DC1" w:rsidRPr="00000DAF" w:rsidRDefault="00987DC1">
      <w:pPr>
        <w:spacing w:line="360" w:lineRule="auto"/>
        <w:rPr>
          <w:rFonts w:hAnsi="Calibri"/>
          <w:sz w:val="28"/>
        </w:rPr>
      </w:pPr>
      <w:r w:rsidRPr="00000DAF">
        <w:rPr>
          <w:rFonts w:hAnsi="Calibri" w:hint="eastAsia"/>
          <w:sz w:val="28"/>
        </w:rPr>
        <w:t>十二、招标文件要求的其他内容及投标人认为需要加以说明的其他内容</w:t>
      </w:r>
    </w:p>
    <w:p w:rsidR="00987DC1" w:rsidRPr="00000DAF" w:rsidRDefault="00987DC1">
      <w:pPr>
        <w:rPr>
          <w:rFonts w:hAnsi="Calibri"/>
          <w:sz w:val="28"/>
        </w:rPr>
      </w:pPr>
    </w:p>
    <w:p w:rsidR="00987DC1" w:rsidRPr="00000DAF" w:rsidRDefault="00987DC1">
      <w:pPr>
        <w:rPr>
          <w:rFonts w:hAnsi="Calibri"/>
          <w:sz w:val="28"/>
        </w:rPr>
      </w:pPr>
    </w:p>
    <w:p w:rsidR="00987DC1" w:rsidRPr="00000DAF" w:rsidRDefault="00987DC1">
      <w:pPr>
        <w:rPr>
          <w:rFonts w:hAnsi="Calibri"/>
          <w:sz w:val="28"/>
        </w:rPr>
      </w:pPr>
    </w:p>
    <w:p w:rsidR="00987DC1" w:rsidRPr="00000DAF" w:rsidRDefault="00987DC1">
      <w:pPr>
        <w:rPr>
          <w:rFonts w:hAnsi="Calibri"/>
          <w:sz w:val="28"/>
        </w:rPr>
      </w:pPr>
    </w:p>
    <w:p w:rsidR="00987DC1" w:rsidRPr="00000DAF" w:rsidRDefault="00987DC1">
      <w:pPr>
        <w:jc w:val="center"/>
        <w:rPr>
          <w:rFonts w:hAnsi="Calibri"/>
          <w:sz w:val="28"/>
        </w:rPr>
      </w:pPr>
    </w:p>
    <w:p w:rsidR="00987DC1" w:rsidRPr="00000DAF" w:rsidRDefault="00987DC1">
      <w:pPr>
        <w:jc w:val="center"/>
        <w:rPr>
          <w:rFonts w:hAnsi="Calibri"/>
          <w:sz w:val="28"/>
        </w:rPr>
      </w:pPr>
    </w:p>
    <w:p w:rsidR="00987DC1" w:rsidRPr="00000DAF" w:rsidRDefault="00987DC1">
      <w:pPr>
        <w:jc w:val="center"/>
        <w:rPr>
          <w:rFonts w:hAnsi="Calibri"/>
          <w:sz w:val="28"/>
        </w:rPr>
      </w:pPr>
    </w:p>
    <w:p w:rsidR="00987DC1" w:rsidRPr="00000DAF" w:rsidRDefault="00987DC1" w:rsidP="00591047">
      <w:pPr>
        <w:jc w:val="center"/>
        <w:outlineLvl w:val="0"/>
        <w:rPr>
          <w:rFonts w:hAnsi="Calibri"/>
          <w:color w:val="000000"/>
        </w:rPr>
      </w:pPr>
      <w:r w:rsidRPr="00000DAF">
        <w:rPr>
          <w:rFonts w:hAnsi="Calibri" w:hint="eastAsia"/>
          <w:b/>
          <w:color w:val="000000"/>
          <w:sz w:val="32"/>
        </w:rPr>
        <w:lastRenderedPageBreak/>
        <w:t>一、评标指引表</w:t>
      </w:r>
    </w:p>
    <w:p w:rsidR="00987DC1" w:rsidRPr="00000DAF" w:rsidRDefault="00987DC1">
      <w:pPr>
        <w:jc w:val="center"/>
        <w:rPr>
          <w:rFonts w:hAnsi="Calibri"/>
          <w:b/>
          <w:color w:val="000000"/>
        </w:rPr>
      </w:pPr>
      <w:r w:rsidRPr="00000DAF">
        <w:rPr>
          <w:rFonts w:hAnsi="Calibri" w:hint="eastAsia"/>
          <w:b/>
          <w:color w:val="000000"/>
        </w:rPr>
        <w:t>（置于投标文件的首页）</w:t>
      </w:r>
    </w:p>
    <w:p w:rsidR="00987DC1" w:rsidRPr="00000DAF" w:rsidRDefault="00987DC1">
      <w:pPr>
        <w:ind w:firstLine="420"/>
        <w:rPr>
          <w:rFonts w:hAnsi="Calibri"/>
          <w:color w:val="000000"/>
        </w:rPr>
      </w:pPr>
      <w:r w:rsidRPr="00000DAF">
        <w:rPr>
          <w:rFonts w:ascii="宋体" w:hint="eastAsia"/>
          <w:color w:val="000000"/>
        </w:rPr>
        <w:t>为方便参与该项目的评委专家的评标，快速找到评标事项与该项目投标文件所对应的位置，请投标人参照下表格式，编制本项目评标指引表。</w:t>
      </w:r>
    </w:p>
    <w:p w:rsidR="00987DC1" w:rsidRPr="00000DAF" w:rsidRDefault="00987DC1">
      <w:pPr>
        <w:jc w:val="center"/>
        <w:rPr>
          <w:rFonts w:hAnsi="Calibri"/>
          <w:b/>
          <w:color w:val="000000"/>
        </w:rPr>
      </w:pPr>
      <w:r w:rsidRPr="00000DAF">
        <w:rPr>
          <w:rFonts w:hAnsi="Calibri" w:hint="eastAsia"/>
          <w:b/>
          <w:color w:val="000000"/>
        </w:rPr>
        <w:t>评标指引表</w:t>
      </w:r>
    </w:p>
    <w:tbl>
      <w:tblPr>
        <w:tblW w:w="0" w:type="auto"/>
        <w:tblLayout w:type="fixed"/>
        <w:tblCellMar>
          <w:left w:w="0" w:type="dxa"/>
          <w:right w:w="0" w:type="dxa"/>
        </w:tblCellMar>
        <w:tblLook w:val="0000"/>
      </w:tblPr>
      <w:tblGrid>
        <w:gridCol w:w="828"/>
        <w:gridCol w:w="360"/>
        <w:gridCol w:w="3598"/>
        <w:gridCol w:w="2162"/>
        <w:gridCol w:w="1487"/>
        <w:gridCol w:w="1419"/>
      </w:tblGrid>
      <w:tr w:rsidR="00987DC1" w:rsidRPr="00000DAF">
        <w:trPr>
          <w:trHeight w:val="286"/>
        </w:trPr>
        <w:tc>
          <w:tcPr>
            <w:tcW w:w="985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color w:val="000000"/>
              </w:rPr>
            </w:pPr>
            <w:r w:rsidRPr="00000DAF">
              <w:rPr>
                <w:rFonts w:hAnsi="Calibri" w:hint="eastAsia"/>
                <w:color w:val="000000"/>
              </w:rPr>
              <w:t>一、资格性审查指引</w:t>
            </w:r>
          </w:p>
        </w:tc>
      </w:tr>
      <w:tr w:rsidR="00987DC1" w:rsidRPr="00000DAF">
        <w:trPr>
          <w:trHeight w:val="286"/>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r w:rsidRPr="00000DAF">
              <w:rPr>
                <w:rFonts w:hAnsi="Calibri" w:hint="eastAsia"/>
                <w:b/>
                <w:color w:val="000000"/>
              </w:rPr>
              <w:t>序号</w:t>
            </w:r>
          </w:p>
        </w:tc>
        <w:tc>
          <w:tcPr>
            <w:tcW w:w="39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color w:val="000000"/>
              </w:rPr>
            </w:pPr>
            <w:r w:rsidRPr="00000DAF">
              <w:rPr>
                <w:rFonts w:hAnsi="Calibri" w:hint="eastAsia"/>
                <w:b/>
                <w:color w:val="000000"/>
              </w:rPr>
              <w:t>资格性检查项目</w:t>
            </w:r>
          </w:p>
        </w:tc>
        <w:tc>
          <w:tcPr>
            <w:tcW w:w="36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color w:val="000000"/>
              </w:rPr>
            </w:pPr>
            <w:r w:rsidRPr="00000DAF">
              <w:rPr>
                <w:rFonts w:hAnsi="Calibri" w:hint="eastAsia"/>
                <w:b/>
                <w:color w:val="000000"/>
              </w:rPr>
              <w:t>证明文件</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color w:val="000000"/>
              </w:rPr>
            </w:pPr>
            <w:r w:rsidRPr="00000DAF">
              <w:rPr>
                <w:rFonts w:hAnsi="Calibri" w:hint="eastAsia"/>
                <w:b/>
                <w:color w:val="000000"/>
              </w:rPr>
              <w:t>起止页码</w:t>
            </w:r>
          </w:p>
        </w:tc>
      </w:tr>
      <w:tr w:rsidR="00987DC1" w:rsidRPr="00000DAF">
        <w:trPr>
          <w:trHeight w:val="105"/>
        </w:trPr>
        <w:tc>
          <w:tcPr>
            <w:tcW w:w="82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r w:rsidRPr="00000DAF">
              <w:rPr>
                <w:rFonts w:hAnsi="Calibri" w:hint="eastAsia"/>
                <w:b/>
                <w:color w:val="000000"/>
              </w:rPr>
              <w:t>1</w:t>
            </w:r>
          </w:p>
        </w:tc>
        <w:tc>
          <w:tcPr>
            <w:tcW w:w="3958"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color w:val="000000"/>
              </w:rPr>
            </w:pPr>
            <w:r w:rsidRPr="00000DAF">
              <w:rPr>
                <w:rFonts w:hAnsi="Calibri" w:hint="eastAsia"/>
                <w:color w:val="000000"/>
              </w:rPr>
              <w:t>投标人资质要求</w:t>
            </w:r>
          </w:p>
        </w:tc>
        <w:tc>
          <w:tcPr>
            <w:tcW w:w="36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color w:val="000000"/>
              </w:rPr>
            </w:pPr>
            <w:r w:rsidRPr="00000DAF">
              <w:rPr>
                <w:rFonts w:hAnsi="Calibri" w:hint="eastAsia"/>
                <w:color w:val="000000"/>
              </w:rPr>
              <w:t>营业执照</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color w:val="000000"/>
              </w:rPr>
            </w:pPr>
          </w:p>
        </w:tc>
      </w:tr>
      <w:tr w:rsidR="00987DC1" w:rsidRPr="00000DAF">
        <w:trPr>
          <w:trHeight w:val="105"/>
        </w:trPr>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p>
        </w:tc>
        <w:tc>
          <w:tcPr>
            <w:tcW w:w="3958"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color w:val="000000"/>
              </w:rPr>
            </w:pPr>
          </w:p>
        </w:tc>
        <w:tc>
          <w:tcPr>
            <w:tcW w:w="36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color w:val="000000"/>
              </w:rPr>
            </w:pPr>
            <w:r w:rsidRPr="00000DAF">
              <w:rPr>
                <w:rFonts w:hAnsi="Calibri" w:hint="eastAsia"/>
                <w:color w:val="000000"/>
              </w:rPr>
              <w:t>投标人近三年内无行贿犯罪记录和无违规违法行为的自我承诺函，格式自拟</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color w:val="000000"/>
              </w:rPr>
            </w:pPr>
          </w:p>
        </w:tc>
      </w:tr>
      <w:tr w:rsidR="00987DC1" w:rsidRPr="00000DAF">
        <w:trPr>
          <w:trHeight w:val="105"/>
        </w:trPr>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p>
        </w:tc>
        <w:tc>
          <w:tcPr>
            <w:tcW w:w="3958"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color w:val="000000"/>
              </w:rPr>
            </w:pPr>
          </w:p>
        </w:tc>
        <w:tc>
          <w:tcPr>
            <w:tcW w:w="36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C067B3">
            <w:pPr>
              <w:jc w:val="center"/>
              <w:rPr>
                <w:rFonts w:hAnsi="Calibri"/>
                <w:color w:val="000000"/>
              </w:rPr>
            </w:pPr>
            <w:r w:rsidRPr="00000DAF">
              <w:rPr>
                <w:rFonts w:hAnsi="Calibri" w:hint="eastAsia"/>
                <w:color w:val="000000"/>
              </w:rPr>
              <w:t>...</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color w:val="000000"/>
              </w:rPr>
            </w:pPr>
          </w:p>
        </w:tc>
      </w:tr>
      <w:tr w:rsidR="00987DC1" w:rsidRPr="00000DAF">
        <w:trPr>
          <w:trHeight w:val="105"/>
        </w:trPr>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p>
        </w:tc>
        <w:tc>
          <w:tcPr>
            <w:tcW w:w="3958"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color w:val="000000"/>
              </w:rPr>
            </w:pPr>
          </w:p>
        </w:tc>
        <w:tc>
          <w:tcPr>
            <w:tcW w:w="36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color w:val="000000"/>
              </w:rPr>
            </w:pP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color w:val="000000"/>
              </w:rPr>
            </w:pPr>
          </w:p>
        </w:tc>
      </w:tr>
      <w:tr w:rsidR="00987DC1" w:rsidRPr="00000DAF">
        <w:trPr>
          <w:trHeight w:val="105"/>
        </w:trPr>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p>
        </w:tc>
        <w:tc>
          <w:tcPr>
            <w:tcW w:w="3958"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color w:val="000000"/>
              </w:rPr>
            </w:pPr>
          </w:p>
        </w:tc>
        <w:tc>
          <w:tcPr>
            <w:tcW w:w="36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color w:val="000000"/>
              </w:rPr>
            </w:pP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color w:val="000000"/>
              </w:rPr>
            </w:pPr>
          </w:p>
        </w:tc>
      </w:tr>
      <w:tr w:rsidR="00987DC1" w:rsidRPr="00000DAF">
        <w:trPr>
          <w:trHeight w:val="105"/>
        </w:trPr>
        <w:tc>
          <w:tcPr>
            <w:tcW w:w="8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p>
        </w:tc>
        <w:tc>
          <w:tcPr>
            <w:tcW w:w="3958"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color w:val="000000"/>
              </w:rPr>
            </w:pPr>
          </w:p>
        </w:tc>
        <w:tc>
          <w:tcPr>
            <w:tcW w:w="36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color w:val="000000"/>
              </w:rPr>
            </w:pP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color w:val="000000"/>
              </w:rPr>
            </w:pPr>
          </w:p>
        </w:tc>
      </w:tr>
      <w:tr w:rsidR="00987DC1" w:rsidRPr="00000DAF">
        <w:trPr>
          <w:trHeight w:val="286"/>
        </w:trPr>
        <w:tc>
          <w:tcPr>
            <w:tcW w:w="985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r w:rsidRPr="00000DAF">
              <w:rPr>
                <w:rFonts w:hAnsi="Calibri" w:hint="eastAsia"/>
                <w:color w:val="000000"/>
              </w:rPr>
              <w:t>二、符合性审查指引</w:t>
            </w:r>
          </w:p>
        </w:tc>
      </w:tr>
      <w:tr w:rsidR="00987DC1" w:rsidRPr="00000DAF">
        <w:trPr>
          <w:trHeight w:val="286"/>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r w:rsidRPr="00000DAF">
              <w:rPr>
                <w:rFonts w:hAnsi="Calibri" w:hint="eastAsia"/>
                <w:b/>
                <w:color w:val="000000"/>
              </w:rPr>
              <w:t>序号</w:t>
            </w:r>
          </w:p>
        </w:tc>
        <w:tc>
          <w:tcPr>
            <w:tcW w:w="61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color w:val="000000"/>
              </w:rPr>
            </w:pPr>
            <w:r w:rsidRPr="00000DAF">
              <w:rPr>
                <w:rFonts w:hAnsi="Calibri" w:hint="eastAsia"/>
                <w:b/>
                <w:color w:val="000000"/>
              </w:rPr>
              <w:t>符合性审查项目</w:t>
            </w:r>
          </w:p>
        </w:tc>
        <w:tc>
          <w:tcPr>
            <w:tcW w:w="29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color w:val="000000"/>
              </w:rPr>
            </w:pPr>
            <w:r w:rsidRPr="00000DAF">
              <w:rPr>
                <w:rFonts w:hAnsi="Calibri" w:hint="eastAsia"/>
                <w:b/>
                <w:color w:val="000000"/>
              </w:rPr>
              <w:t>说明</w:t>
            </w:r>
          </w:p>
        </w:tc>
      </w:tr>
      <w:tr w:rsidR="00987DC1" w:rsidRPr="00000DAF">
        <w:trPr>
          <w:trHeight w:val="286"/>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rPr>
              <w:t>1</w:t>
            </w:r>
          </w:p>
        </w:tc>
        <w:tc>
          <w:tcPr>
            <w:tcW w:w="61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将一个包中的内容拆开投标</w:t>
            </w:r>
          </w:p>
        </w:tc>
        <w:tc>
          <w:tcPr>
            <w:tcW w:w="29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rPr>
            </w:pPr>
            <w:r w:rsidRPr="00000DAF">
              <w:rPr>
                <w:rFonts w:hAnsi="Calibri" w:hint="eastAsia"/>
              </w:rPr>
              <w:t>存在</w:t>
            </w:r>
            <w:r w:rsidRPr="00000DAF">
              <w:rPr>
                <w:rFonts w:hAnsi="Calibri" w:hint="eastAsia"/>
              </w:rPr>
              <w:t>/</w:t>
            </w:r>
            <w:r w:rsidRPr="00000DAF">
              <w:rPr>
                <w:rFonts w:hAnsi="Calibri" w:hint="eastAsia"/>
              </w:rPr>
              <w:t>不存在</w:t>
            </w:r>
          </w:p>
        </w:tc>
      </w:tr>
      <w:tr w:rsidR="00987DC1" w:rsidRPr="00000DAF">
        <w:trPr>
          <w:trHeight w:val="286"/>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2</w:t>
            </w:r>
          </w:p>
        </w:tc>
        <w:tc>
          <w:tcPr>
            <w:tcW w:w="61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投标文件及开标一览表未按规定密封、签字、盖章</w:t>
            </w:r>
          </w:p>
        </w:tc>
        <w:tc>
          <w:tcPr>
            <w:tcW w:w="29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rPr>
            </w:pPr>
            <w:r w:rsidRPr="00000DAF">
              <w:rPr>
                <w:rFonts w:hAnsi="Calibri" w:hint="eastAsia"/>
              </w:rPr>
              <w:t>存在</w:t>
            </w:r>
            <w:r w:rsidRPr="00000DAF">
              <w:rPr>
                <w:rFonts w:hAnsi="Calibri" w:hint="eastAsia"/>
              </w:rPr>
              <w:t>/</w:t>
            </w:r>
            <w:r w:rsidRPr="00000DAF">
              <w:rPr>
                <w:rFonts w:hAnsi="Calibri" w:hint="eastAsia"/>
              </w:rPr>
              <w:t>不存在</w:t>
            </w:r>
          </w:p>
        </w:tc>
      </w:tr>
      <w:tr w:rsidR="00987DC1" w:rsidRPr="00000DAF">
        <w:trPr>
          <w:trHeight w:val="286"/>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3</w:t>
            </w:r>
          </w:p>
        </w:tc>
        <w:tc>
          <w:tcPr>
            <w:tcW w:w="61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招标文件未规定允许有替代方案时，对同一项目投标时，同时提供两套或两套以上的投标方案</w:t>
            </w:r>
          </w:p>
        </w:tc>
        <w:tc>
          <w:tcPr>
            <w:tcW w:w="29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rPr>
            </w:pPr>
            <w:r w:rsidRPr="00000DAF">
              <w:rPr>
                <w:rFonts w:hAnsi="Calibri" w:hint="eastAsia"/>
              </w:rPr>
              <w:t>存在</w:t>
            </w:r>
            <w:r w:rsidRPr="00000DAF">
              <w:rPr>
                <w:rFonts w:hAnsi="Calibri" w:hint="eastAsia"/>
              </w:rPr>
              <w:t>/</w:t>
            </w:r>
            <w:r w:rsidRPr="00000DAF">
              <w:rPr>
                <w:rFonts w:hAnsi="Calibri" w:hint="eastAsia"/>
              </w:rPr>
              <w:t>不存在</w:t>
            </w:r>
          </w:p>
        </w:tc>
      </w:tr>
      <w:tr w:rsidR="00987DC1" w:rsidRPr="00000DAF">
        <w:trPr>
          <w:trHeight w:val="286"/>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4</w:t>
            </w:r>
          </w:p>
        </w:tc>
        <w:tc>
          <w:tcPr>
            <w:tcW w:w="61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投标总价高于预算限额</w:t>
            </w:r>
          </w:p>
        </w:tc>
        <w:tc>
          <w:tcPr>
            <w:tcW w:w="29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rPr>
            </w:pPr>
            <w:r w:rsidRPr="00000DAF">
              <w:rPr>
                <w:rFonts w:hAnsi="Calibri" w:hint="eastAsia"/>
              </w:rPr>
              <w:t>存在</w:t>
            </w:r>
            <w:r w:rsidRPr="00000DAF">
              <w:rPr>
                <w:rFonts w:hAnsi="Calibri" w:hint="eastAsia"/>
              </w:rPr>
              <w:t>/</w:t>
            </w:r>
            <w:r w:rsidRPr="00000DAF">
              <w:rPr>
                <w:rFonts w:hAnsi="Calibri" w:hint="eastAsia"/>
              </w:rPr>
              <w:t>不存在</w:t>
            </w:r>
          </w:p>
        </w:tc>
      </w:tr>
      <w:tr w:rsidR="00987DC1" w:rsidRPr="00000DAF">
        <w:trPr>
          <w:trHeight w:val="286"/>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5</w:t>
            </w:r>
          </w:p>
        </w:tc>
        <w:tc>
          <w:tcPr>
            <w:tcW w:w="61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同一项目出现两个及以上报价，按规定又无法确定哪个是有效报价</w:t>
            </w:r>
          </w:p>
        </w:tc>
        <w:tc>
          <w:tcPr>
            <w:tcW w:w="29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rPr>
            </w:pPr>
            <w:r w:rsidRPr="00000DAF">
              <w:rPr>
                <w:rFonts w:hAnsi="Calibri" w:hint="eastAsia"/>
              </w:rPr>
              <w:t>存在</w:t>
            </w:r>
            <w:r w:rsidRPr="00000DAF">
              <w:rPr>
                <w:rFonts w:hAnsi="Calibri" w:hint="eastAsia"/>
              </w:rPr>
              <w:t>/</w:t>
            </w:r>
            <w:r w:rsidRPr="00000DAF">
              <w:rPr>
                <w:rFonts w:hAnsi="Calibri" w:hint="eastAsia"/>
              </w:rPr>
              <w:t>不存在</w:t>
            </w:r>
          </w:p>
        </w:tc>
      </w:tr>
      <w:tr w:rsidR="00987DC1" w:rsidRPr="00000DAF">
        <w:trPr>
          <w:trHeight w:val="286"/>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6</w:t>
            </w:r>
          </w:p>
        </w:tc>
        <w:tc>
          <w:tcPr>
            <w:tcW w:w="61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投标人的报价低于其成本，且不能做出合理说明</w:t>
            </w:r>
          </w:p>
        </w:tc>
        <w:tc>
          <w:tcPr>
            <w:tcW w:w="29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rPr>
            </w:pPr>
            <w:r w:rsidRPr="00000DAF">
              <w:rPr>
                <w:rFonts w:hAnsi="Calibri" w:hint="eastAsia"/>
              </w:rPr>
              <w:t>存在</w:t>
            </w:r>
            <w:r w:rsidRPr="00000DAF">
              <w:rPr>
                <w:rFonts w:hAnsi="Calibri" w:hint="eastAsia"/>
              </w:rPr>
              <w:t>/</w:t>
            </w:r>
            <w:r w:rsidRPr="00000DAF">
              <w:rPr>
                <w:rFonts w:hAnsi="Calibri" w:hint="eastAsia"/>
              </w:rPr>
              <w:t>不存在</w:t>
            </w:r>
          </w:p>
        </w:tc>
      </w:tr>
      <w:tr w:rsidR="00987DC1" w:rsidRPr="00000DAF">
        <w:trPr>
          <w:trHeight w:val="286"/>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7</w:t>
            </w:r>
          </w:p>
        </w:tc>
        <w:tc>
          <w:tcPr>
            <w:tcW w:w="61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投标文件载明的招标项目完成或服务期限不满足招标文件规定的</w:t>
            </w:r>
          </w:p>
        </w:tc>
        <w:tc>
          <w:tcPr>
            <w:tcW w:w="29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rPr>
            </w:pPr>
            <w:r w:rsidRPr="00000DAF">
              <w:rPr>
                <w:rFonts w:hAnsi="Calibri" w:hint="eastAsia"/>
              </w:rPr>
              <w:t>存在</w:t>
            </w:r>
            <w:r w:rsidRPr="00000DAF">
              <w:rPr>
                <w:rFonts w:hAnsi="Calibri" w:hint="eastAsia"/>
              </w:rPr>
              <w:t>/</w:t>
            </w:r>
            <w:r w:rsidRPr="00000DAF">
              <w:rPr>
                <w:rFonts w:hAnsi="Calibri" w:hint="eastAsia"/>
              </w:rPr>
              <w:t>不存在</w:t>
            </w:r>
          </w:p>
        </w:tc>
      </w:tr>
      <w:tr w:rsidR="00987DC1" w:rsidRPr="00000DAF">
        <w:trPr>
          <w:trHeight w:val="286"/>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8</w:t>
            </w:r>
          </w:p>
        </w:tc>
        <w:tc>
          <w:tcPr>
            <w:tcW w:w="61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所投产品、工程、服务在质量、技术、方案等方面没有实质性满足招标文件要求（是否实质性满足招标文件要求，由评标委员会来做出评判）</w:t>
            </w:r>
          </w:p>
        </w:tc>
        <w:tc>
          <w:tcPr>
            <w:tcW w:w="29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rPr>
            </w:pPr>
            <w:r w:rsidRPr="00000DAF">
              <w:rPr>
                <w:rFonts w:hAnsi="Calibri" w:hint="eastAsia"/>
              </w:rPr>
              <w:t>存在</w:t>
            </w:r>
            <w:r w:rsidRPr="00000DAF">
              <w:rPr>
                <w:rFonts w:hAnsi="Calibri" w:hint="eastAsia"/>
              </w:rPr>
              <w:t>/</w:t>
            </w:r>
            <w:r w:rsidRPr="00000DAF">
              <w:rPr>
                <w:rFonts w:hAnsi="Calibri" w:hint="eastAsia"/>
              </w:rPr>
              <w:t>不存在</w:t>
            </w:r>
          </w:p>
        </w:tc>
      </w:tr>
      <w:tr w:rsidR="00987DC1" w:rsidRPr="00000DAF">
        <w:trPr>
          <w:trHeight w:val="286"/>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9</w:t>
            </w:r>
          </w:p>
        </w:tc>
        <w:tc>
          <w:tcPr>
            <w:tcW w:w="61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未按招标文件附件所提供的样式和要求完整填写投标文件的，以及未按招标文件要求详细填报材料、品牌、型号的</w:t>
            </w:r>
          </w:p>
        </w:tc>
        <w:tc>
          <w:tcPr>
            <w:tcW w:w="29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rPr>
            </w:pPr>
            <w:r w:rsidRPr="00000DAF">
              <w:rPr>
                <w:rFonts w:hAnsi="Calibri" w:hint="eastAsia"/>
              </w:rPr>
              <w:t>存在</w:t>
            </w:r>
            <w:r w:rsidRPr="00000DAF">
              <w:rPr>
                <w:rFonts w:hAnsi="Calibri" w:hint="eastAsia"/>
              </w:rPr>
              <w:t>/</w:t>
            </w:r>
            <w:r w:rsidRPr="00000DAF">
              <w:rPr>
                <w:rFonts w:hAnsi="Calibri" w:hint="eastAsia"/>
              </w:rPr>
              <w:t>不存在</w:t>
            </w:r>
          </w:p>
        </w:tc>
      </w:tr>
      <w:tr w:rsidR="00987DC1" w:rsidRPr="00000DAF">
        <w:trPr>
          <w:trHeight w:val="286"/>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10</w:t>
            </w:r>
          </w:p>
        </w:tc>
        <w:tc>
          <w:tcPr>
            <w:tcW w:w="61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《技术规格偏离表》或《商务条款偏离表》未按《承诺函》所述填写，经评审小组认定存在不明或不实的</w:t>
            </w:r>
          </w:p>
        </w:tc>
        <w:tc>
          <w:tcPr>
            <w:tcW w:w="29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rPr>
            </w:pPr>
            <w:r w:rsidRPr="00000DAF">
              <w:rPr>
                <w:rFonts w:hAnsi="Calibri" w:hint="eastAsia"/>
              </w:rPr>
              <w:t>存在</w:t>
            </w:r>
            <w:r w:rsidRPr="00000DAF">
              <w:rPr>
                <w:rFonts w:hAnsi="Calibri" w:hint="eastAsia"/>
              </w:rPr>
              <w:t>/</w:t>
            </w:r>
            <w:r w:rsidRPr="00000DAF">
              <w:rPr>
                <w:rFonts w:hAnsi="Calibri" w:hint="eastAsia"/>
              </w:rPr>
              <w:t>不存在</w:t>
            </w:r>
          </w:p>
        </w:tc>
      </w:tr>
      <w:tr w:rsidR="00987DC1" w:rsidRPr="00000DAF">
        <w:trPr>
          <w:trHeight w:val="286"/>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11</w:t>
            </w:r>
          </w:p>
        </w:tc>
        <w:tc>
          <w:tcPr>
            <w:tcW w:w="61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投标报价有严重缺漏项目</w:t>
            </w:r>
          </w:p>
        </w:tc>
        <w:tc>
          <w:tcPr>
            <w:tcW w:w="29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rPr>
            </w:pPr>
            <w:r w:rsidRPr="00000DAF">
              <w:rPr>
                <w:rFonts w:hAnsi="Calibri" w:hint="eastAsia"/>
              </w:rPr>
              <w:t>存在</w:t>
            </w:r>
            <w:r w:rsidRPr="00000DAF">
              <w:rPr>
                <w:rFonts w:hAnsi="Calibri" w:hint="eastAsia"/>
              </w:rPr>
              <w:t>/</w:t>
            </w:r>
            <w:r w:rsidRPr="00000DAF">
              <w:rPr>
                <w:rFonts w:hAnsi="Calibri" w:hint="eastAsia"/>
              </w:rPr>
              <w:t>不存在</w:t>
            </w:r>
          </w:p>
        </w:tc>
      </w:tr>
      <w:tr w:rsidR="00987DC1" w:rsidRPr="00000DAF">
        <w:trPr>
          <w:trHeight w:val="286"/>
        </w:trPr>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12</w:t>
            </w:r>
          </w:p>
        </w:tc>
        <w:tc>
          <w:tcPr>
            <w:tcW w:w="61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hAnsi="Calibri"/>
              </w:rPr>
            </w:pPr>
            <w:r w:rsidRPr="00000DAF">
              <w:rPr>
                <w:rFonts w:hAnsi="Calibri" w:hint="eastAsia"/>
              </w:rPr>
              <w:t>法律、法规规定的其他情形</w:t>
            </w:r>
          </w:p>
        </w:tc>
        <w:tc>
          <w:tcPr>
            <w:tcW w:w="29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rPr>
            </w:pPr>
            <w:r w:rsidRPr="00000DAF">
              <w:rPr>
                <w:rFonts w:hAnsi="Calibri" w:hint="eastAsia"/>
              </w:rPr>
              <w:t>存在</w:t>
            </w:r>
            <w:r w:rsidRPr="00000DAF">
              <w:rPr>
                <w:rFonts w:hAnsi="Calibri" w:hint="eastAsia"/>
              </w:rPr>
              <w:t>/</w:t>
            </w:r>
            <w:r w:rsidRPr="00000DAF">
              <w:rPr>
                <w:rFonts w:hAnsi="Calibri" w:hint="eastAsia"/>
              </w:rPr>
              <w:t>不存在</w:t>
            </w:r>
          </w:p>
        </w:tc>
      </w:tr>
      <w:tr w:rsidR="00987DC1" w:rsidRPr="00000DAF">
        <w:trPr>
          <w:trHeight w:val="286"/>
        </w:trPr>
        <w:tc>
          <w:tcPr>
            <w:tcW w:w="985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r w:rsidRPr="00000DAF">
              <w:rPr>
                <w:rFonts w:hAnsi="Calibri" w:hint="eastAsia"/>
                <w:b/>
                <w:color w:val="000000"/>
              </w:rPr>
              <w:t>三、综合评分指引</w:t>
            </w:r>
          </w:p>
        </w:tc>
      </w:tr>
      <w:tr w:rsidR="00987DC1" w:rsidRPr="00000DAF">
        <w:trPr>
          <w:trHeight w:val="286"/>
        </w:trPr>
        <w:tc>
          <w:tcPr>
            <w:tcW w:w="11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r w:rsidRPr="00000DAF">
              <w:rPr>
                <w:rFonts w:hAnsi="Calibri" w:hint="eastAsia"/>
                <w:b/>
                <w:color w:val="000000"/>
              </w:rPr>
              <w:t>评分类别</w:t>
            </w:r>
          </w:p>
        </w:tc>
        <w:tc>
          <w:tcPr>
            <w:tcW w:w="57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color w:val="000000"/>
              </w:rPr>
            </w:pPr>
            <w:r w:rsidRPr="00000DAF">
              <w:rPr>
                <w:rFonts w:hAnsi="Calibri" w:hint="eastAsia"/>
                <w:b/>
                <w:color w:val="000000"/>
              </w:rPr>
              <w:t>评分项目</w:t>
            </w:r>
          </w:p>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color w:val="000000"/>
              </w:rPr>
            </w:pPr>
            <w:r w:rsidRPr="00000DAF">
              <w:rPr>
                <w:rFonts w:hAnsi="Calibri" w:hint="eastAsia"/>
                <w:b/>
                <w:color w:val="000000"/>
              </w:rPr>
              <w:t>对应章节</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color w:val="000000"/>
              </w:rPr>
            </w:pPr>
            <w:r w:rsidRPr="00000DAF">
              <w:rPr>
                <w:rFonts w:hAnsi="Calibri" w:hint="eastAsia"/>
                <w:b/>
                <w:color w:val="000000"/>
              </w:rPr>
              <w:t>起止页码</w:t>
            </w:r>
          </w:p>
        </w:tc>
      </w:tr>
      <w:tr w:rsidR="00987DC1" w:rsidRPr="00000DAF">
        <w:trPr>
          <w:trHeight w:val="273"/>
        </w:trPr>
        <w:tc>
          <w:tcPr>
            <w:tcW w:w="1188"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color w:val="000000"/>
              </w:rPr>
            </w:pPr>
            <w:r w:rsidRPr="00000DAF">
              <w:rPr>
                <w:rFonts w:hAnsi="Calibri" w:hint="eastAsia"/>
                <w:b/>
                <w:color w:val="000000"/>
              </w:rPr>
              <w:t>技术部分</w:t>
            </w:r>
          </w:p>
        </w:tc>
        <w:tc>
          <w:tcPr>
            <w:tcW w:w="57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rPr>
                <w:rFonts w:ascii="宋体"/>
                <w:color w:val="000000"/>
              </w:rPr>
            </w:pPr>
          </w:p>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p>
        </w:tc>
      </w:tr>
      <w:tr w:rsidR="00987DC1" w:rsidRPr="00000DAF">
        <w:trPr>
          <w:trHeight w:val="273"/>
        </w:trPr>
        <w:tc>
          <w:tcPr>
            <w:tcW w:w="1188"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color w:val="000000"/>
              </w:rPr>
            </w:pPr>
          </w:p>
        </w:tc>
        <w:tc>
          <w:tcPr>
            <w:tcW w:w="57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rPr>
                <w:rFonts w:ascii="宋体"/>
                <w:color w:val="000000"/>
              </w:rPr>
            </w:pPr>
          </w:p>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p>
        </w:tc>
      </w:tr>
      <w:tr w:rsidR="00987DC1" w:rsidRPr="00000DAF">
        <w:trPr>
          <w:trHeight w:val="273"/>
        </w:trPr>
        <w:tc>
          <w:tcPr>
            <w:tcW w:w="1188"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color w:val="000000"/>
              </w:rPr>
            </w:pPr>
          </w:p>
        </w:tc>
        <w:tc>
          <w:tcPr>
            <w:tcW w:w="57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rPr>
                <w:rFonts w:ascii="宋体"/>
                <w:color w:val="000000"/>
              </w:rPr>
            </w:pPr>
          </w:p>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p>
        </w:tc>
      </w:tr>
      <w:tr w:rsidR="00987DC1" w:rsidRPr="00000DAF">
        <w:trPr>
          <w:trHeight w:val="286"/>
        </w:trPr>
        <w:tc>
          <w:tcPr>
            <w:tcW w:w="1188"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hAnsi="Calibri"/>
                <w:b/>
                <w:color w:val="000000"/>
              </w:rPr>
            </w:pPr>
            <w:r w:rsidRPr="00000DAF">
              <w:rPr>
                <w:rFonts w:hAnsi="Calibri" w:hint="eastAsia"/>
                <w:b/>
                <w:color w:val="000000"/>
              </w:rPr>
              <w:t>商务部分</w:t>
            </w:r>
          </w:p>
          <w:p w:rsidR="00987DC1" w:rsidRPr="00000DAF" w:rsidRDefault="00987DC1">
            <w:pPr>
              <w:jc w:val="center"/>
              <w:rPr>
                <w:rFonts w:ascii="宋体"/>
                <w:sz w:val="20"/>
              </w:rPr>
            </w:pPr>
          </w:p>
        </w:tc>
        <w:tc>
          <w:tcPr>
            <w:tcW w:w="57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rPr>
                <w:rFonts w:ascii="宋体" w:hAnsi="Calibri"/>
                <w:color w:val="000000"/>
              </w:rPr>
            </w:pPr>
          </w:p>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p>
        </w:tc>
      </w:tr>
      <w:tr w:rsidR="00987DC1" w:rsidRPr="00000DAF">
        <w:trPr>
          <w:trHeight w:val="286"/>
        </w:trPr>
        <w:tc>
          <w:tcPr>
            <w:tcW w:w="1188"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ascii="宋体"/>
                <w:sz w:val="20"/>
              </w:rPr>
            </w:pPr>
          </w:p>
        </w:tc>
        <w:tc>
          <w:tcPr>
            <w:tcW w:w="57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rPr>
                <w:rFonts w:ascii="宋体" w:hAnsi="Calibri"/>
                <w:color w:val="000000"/>
              </w:rPr>
            </w:pPr>
          </w:p>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p>
        </w:tc>
      </w:tr>
      <w:tr w:rsidR="00987DC1" w:rsidRPr="00000DAF">
        <w:trPr>
          <w:trHeight w:val="286"/>
        </w:trPr>
        <w:tc>
          <w:tcPr>
            <w:tcW w:w="1188"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ascii="宋体"/>
                <w:sz w:val="20"/>
              </w:rPr>
            </w:pPr>
          </w:p>
        </w:tc>
        <w:tc>
          <w:tcPr>
            <w:tcW w:w="57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rPr>
                <w:rFonts w:ascii="宋体"/>
                <w:color w:val="000000"/>
              </w:rPr>
            </w:pPr>
          </w:p>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p>
        </w:tc>
      </w:tr>
      <w:tr w:rsidR="00987DC1" w:rsidRPr="00000DAF">
        <w:trPr>
          <w:trHeight w:val="286"/>
        </w:trPr>
        <w:tc>
          <w:tcPr>
            <w:tcW w:w="1188"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ascii="宋体"/>
                <w:sz w:val="20"/>
              </w:rPr>
            </w:pPr>
          </w:p>
        </w:tc>
        <w:tc>
          <w:tcPr>
            <w:tcW w:w="57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rPr>
                <w:rFonts w:ascii="宋体" w:hAnsi="Calibri"/>
                <w:color w:val="000000"/>
              </w:rPr>
            </w:pPr>
          </w:p>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p>
        </w:tc>
      </w:tr>
      <w:tr w:rsidR="00987DC1" w:rsidRPr="00000DAF">
        <w:trPr>
          <w:trHeight w:val="286"/>
        </w:trPr>
        <w:tc>
          <w:tcPr>
            <w:tcW w:w="1188"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ascii="宋体"/>
                <w:sz w:val="20"/>
              </w:rPr>
            </w:pPr>
          </w:p>
        </w:tc>
        <w:tc>
          <w:tcPr>
            <w:tcW w:w="57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rPr>
                <w:rFonts w:ascii="宋体" w:hAnsi="Calibri"/>
                <w:color w:val="000000"/>
              </w:rPr>
            </w:pPr>
          </w:p>
        </w:tc>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center"/>
              <w:rPr>
                <w:rFonts w:hAnsi="Calibri"/>
                <w:b/>
                <w:color w:val="000000"/>
              </w:rPr>
            </w:pPr>
          </w:p>
        </w:tc>
      </w:tr>
    </w:tbl>
    <w:p w:rsidR="00987DC1" w:rsidRPr="00000DAF" w:rsidRDefault="00987DC1">
      <w:pPr>
        <w:ind w:firstLine="422"/>
        <w:rPr>
          <w:rFonts w:hAnsi="Calibri"/>
          <w:b/>
          <w:color w:val="000000"/>
        </w:rPr>
      </w:pPr>
      <w:r w:rsidRPr="00000DAF">
        <w:rPr>
          <w:rFonts w:ascii="宋体" w:hint="eastAsia"/>
          <w:b/>
          <w:color w:val="000000"/>
        </w:rPr>
        <w:t>注：请投标人按照“第四章 评分方法和标准”的审查和评分内容，自上而下的顺序填写本表</w:t>
      </w:r>
      <w:r w:rsidRPr="00000DAF">
        <w:rPr>
          <w:rFonts w:hAnsi="Calibri" w:hint="eastAsia"/>
          <w:b/>
          <w:color w:val="000000"/>
        </w:rPr>
        <w:t>。因项目次序混乱而影响评标效率及评标结果者，投标人自负其责。</w:t>
      </w:r>
    </w:p>
    <w:p w:rsidR="00987DC1" w:rsidRPr="00000DAF" w:rsidRDefault="00987DC1" w:rsidP="00591047">
      <w:pPr>
        <w:keepNext/>
        <w:keepLines/>
        <w:spacing w:before="120" w:after="120" w:line="416" w:lineRule="auto"/>
        <w:jc w:val="center"/>
        <w:outlineLvl w:val="0"/>
        <w:rPr>
          <w:rFonts w:hAnsi="Calibri"/>
          <w:b/>
          <w:color w:val="000000"/>
          <w:sz w:val="32"/>
        </w:rPr>
      </w:pPr>
      <w:r w:rsidRPr="00000DAF">
        <w:br w:type="page"/>
      </w:r>
      <w:r w:rsidRPr="00000DAF">
        <w:rPr>
          <w:rFonts w:hAnsi="Calibri" w:hint="eastAsia"/>
          <w:b/>
          <w:color w:val="000000"/>
          <w:sz w:val="32"/>
        </w:rPr>
        <w:lastRenderedPageBreak/>
        <w:t>二、声明及承诺函</w:t>
      </w:r>
    </w:p>
    <w:p w:rsidR="00987DC1" w:rsidRPr="00000DAF" w:rsidRDefault="00987DC1">
      <w:pPr>
        <w:keepNext/>
        <w:keepLines/>
        <w:spacing w:line="376" w:lineRule="auto"/>
        <w:jc w:val="center"/>
        <w:rPr>
          <w:rFonts w:ascii="Arial" w:eastAsia="黑体" w:hAnsi="Arial"/>
          <w:b/>
          <w:color w:val="000000"/>
          <w:sz w:val="28"/>
        </w:rPr>
      </w:pPr>
      <w:r w:rsidRPr="00000DAF">
        <w:rPr>
          <w:rFonts w:ascii="Arial" w:eastAsia="黑体" w:hAnsi="Arial" w:hint="eastAsia"/>
          <w:b/>
          <w:color w:val="000000"/>
          <w:sz w:val="28"/>
        </w:rPr>
        <w:t>声</w:t>
      </w:r>
      <w:r w:rsidRPr="00000DAF">
        <w:rPr>
          <w:rFonts w:ascii="Arial" w:eastAsia="黑体" w:hAnsi="Arial" w:hint="eastAsia"/>
          <w:b/>
          <w:color w:val="000000"/>
          <w:sz w:val="28"/>
        </w:rPr>
        <w:t xml:space="preserve">   </w:t>
      </w:r>
      <w:r w:rsidRPr="00000DAF">
        <w:rPr>
          <w:rFonts w:ascii="Arial" w:eastAsia="黑体" w:hAnsi="Arial" w:hint="eastAsia"/>
          <w:b/>
          <w:color w:val="000000"/>
          <w:sz w:val="28"/>
        </w:rPr>
        <w:t>明</w:t>
      </w:r>
    </w:p>
    <w:p w:rsidR="00987DC1" w:rsidRPr="00000DAF" w:rsidRDefault="00987DC1">
      <w:pPr>
        <w:widowControl/>
        <w:spacing w:line="240" w:lineRule="exact"/>
        <w:jc w:val="left"/>
        <w:rPr>
          <w:rFonts w:ascii="宋体"/>
          <w:color w:val="000000"/>
          <w:sz w:val="32"/>
        </w:rPr>
      </w:pPr>
    </w:p>
    <w:p w:rsidR="00987DC1" w:rsidRPr="00000DAF" w:rsidRDefault="00987DC1">
      <w:pPr>
        <w:widowControl/>
        <w:snapToGrid w:val="0"/>
        <w:jc w:val="left"/>
        <w:rPr>
          <w:rFonts w:ascii="宋体"/>
          <w:color w:val="000000"/>
          <w:sz w:val="24"/>
        </w:rPr>
      </w:pPr>
      <w:r w:rsidRPr="00000DAF">
        <w:rPr>
          <w:rFonts w:ascii="宋体" w:hint="eastAsia"/>
          <w:color w:val="000000"/>
          <w:sz w:val="24"/>
        </w:rPr>
        <w:t xml:space="preserve">深圳中学：                      </w:t>
      </w:r>
    </w:p>
    <w:p w:rsidR="00987DC1" w:rsidRPr="00000DAF" w:rsidRDefault="00987DC1">
      <w:pPr>
        <w:widowControl/>
        <w:snapToGrid w:val="0"/>
        <w:ind w:firstLine="480"/>
        <w:jc w:val="left"/>
        <w:rPr>
          <w:rFonts w:ascii="宋体"/>
          <w:color w:val="000000"/>
          <w:sz w:val="24"/>
        </w:rPr>
      </w:pPr>
      <w:r w:rsidRPr="00000DAF">
        <w:rPr>
          <w:rFonts w:ascii="宋体" w:hint="eastAsia"/>
          <w:color w:val="000000"/>
          <w:sz w:val="24"/>
        </w:rPr>
        <w:t xml:space="preserve">本公司就参加 </w:t>
      </w:r>
      <w:r w:rsidRPr="00000DAF">
        <w:rPr>
          <w:rFonts w:ascii="宋体" w:hint="eastAsia"/>
          <w:color w:val="000000"/>
          <w:sz w:val="24"/>
          <w:u w:val="single"/>
        </w:rPr>
        <w:t xml:space="preserve">                      </w:t>
      </w:r>
      <w:r w:rsidRPr="00000DAF">
        <w:rPr>
          <w:rFonts w:ascii="宋体" w:hint="eastAsia"/>
          <w:color w:val="000000"/>
          <w:sz w:val="24"/>
        </w:rPr>
        <w:t>项目投标工作，作出郑重声明：</w:t>
      </w:r>
    </w:p>
    <w:p w:rsidR="00987DC1" w:rsidRPr="00000DAF" w:rsidRDefault="00987DC1">
      <w:pPr>
        <w:widowControl/>
        <w:snapToGrid w:val="0"/>
        <w:ind w:firstLine="480"/>
        <w:jc w:val="left"/>
        <w:rPr>
          <w:rFonts w:ascii="宋体"/>
          <w:color w:val="000000"/>
          <w:sz w:val="24"/>
        </w:rPr>
      </w:pPr>
      <w:r w:rsidRPr="00000DAF">
        <w:rPr>
          <w:rFonts w:ascii="宋体" w:hint="eastAsia"/>
          <w:color w:val="000000"/>
          <w:sz w:val="24"/>
        </w:rPr>
        <w:t>1．我公司已完全理解该项目招标公告所列明的全部条件，亦保证我公司完全符合本项目的投标条件。</w:t>
      </w:r>
    </w:p>
    <w:p w:rsidR="00987DC1" w:rsidRPr="00000DAF" w:rsidRDefault="00987DC1">
      <w:pPr>
        <w:widowControl/>
        <w:snapToGrid w:val="0"/>
        <w:ind w:firstLine="480"/>
        <w:jc w:val="left"/>
        <w:rPr>
          <w:rFonts w:ascii="宋体"/>
          <w:color w:val="000000"/>
          <w:sz w:val="24"/>
        </w:rPr>
      </w:pPr>
      <w:r w:rsidRPr="00000DAF">
        <w:rPr>
          <w:rFonts w:ascii="宋体" w:hint="eastAsia"/>
          <w:color w:val="000000"/>
          <w:sz w:val="24"/>
        </w:rPr>
        <w:t>2．我公司严格按照贵方提供的标书样本填写和提交相关内容，保证所提交的投标资料全部真实有效，并愿意向贵方及采购单位提供任何与本项目有关的数据、情况和技术资料。</w:t>
      </w:r>
    </w:p>
    <w:p w:rsidR="00987DC1" w:rsidRPr="00000DAF" w:rsidRDefault="00987DC1">
      <w:pPr>
        <w:snapToGrid w:val="0"/>
        <w:ind w:firstLine="480"/>
        <w:rPr>
          <w:rFonts w:ascii="宋体"/>
          <w:color w:val="000000"/>
          <w:sz w:val="24"/>
        </w:rPr>
      </w:pPr>
      <w:r w:rsidRPr="00000DAF">
        <w:rPr>
          <w:rFonts w:ascii="宋体" w:hint="eastAsia"/>
          <w:color w:val="000000"/>
          <w:sz w:val="24"/>
        </w:rPr>
        <w:t>3．保证遵守招标文件的规定，放弃提出对招标文件误解的权利。</w:t>
      </w:r>
    </w:p>
    <w:p w:rsidR="00987DC1" w:rsidRPr="00000DAF" w:rsidRDefault="00987DC1">
      <w:pPr>
        <w:snapToGrid w:val="0"/>
        <w:ind w:firstLine="480"/>
        <w:rPr>
          <w:rFonts w:ascii="宋体"/>
          <w:color w:val="000000"/>
          <w:sz w:val="24"/>
        </w:rPr>
      </w:pPr>
      <w:r w:rsidRPr="00000DAF">
        <w:rPr>
          <w:rFonts w:ascii="宋体" w:hint="eastAsia"/>
          <w:color w:val="000000"/>
          <w:sz w:val="24"/>
        </w:rPr>
        <w:t>以上声明若有违反，一经查实，本人和本公司愿意接受有关部门的相应处罚，并愿意承担由此带来的法律后果。</w:t>
      </w:r>
    </w:p>
    <w:p w:rsidR="00987DC1" w:rsidRPr="00000DAF" w:rsidRDefault="00987DC1">
      <w:pPr>
        <w:snapToGrid w:val="0"/>
        <w:ind w:firstLine="480"/>
        <w:rPr>
          <w:rFonts w:ascii="宋体"/>
          <w:color w:val="000000"/>
          <w:sz w:val="24"/>
        </w:rPr>
      </w:pPr>
    </w:p>
    <w:p w:rsidR="00987DC1" w:rsidRPr="00000DAF" w:rsidRDefault="00987DC1">
      <w:pPr>
        <w:spacing w:line="460" w:lineRule="exact"/>
        <w:rPr>
          <w:rFonts w:ascii="宋体"/>
          <w:color w:val="000000"/>
          <w:sz w:val="24"/>
        </w:rPr>
      </w:pPr>
    </w:p>
    <w:p w:rsidR="00987DC1" w:rsidRPr="00000DAF" w:rsidRDefault="00987DC1">
      <w:pPr>
        <w:widowControl/>
        <w:spacing w:line="360" w:lineRule="auto"/>
        <w:jc w:val="left"/>
        <w:rPr>
          <w:rFonts w:ascii="宋体"/>
          <w:color w:val="000000"/>
          <w:sz w:val="24"/>
        </w:rPr>
      </w:pPr>
    </w:p>
    <w:p w:rsidR="00987DC1" w:rsidRPr="00000DAF" w:rsidRDefault="00987DC1">
      <w:pPr>
        <w:widowControl/>
        <w:snapToGrid w:val="0"/>
        <w:ind w:right="2100" w:firstLine="480"/>
        <w:jc w:val="right"/>
        <w:rPr>
          <w:rFonts w:ascii="宋体"/>
          <w:color w:val="000000"/>
          <w:sz w:val="24"/>
        </w:rPr>
      </w:pPr>
      <w:r w:rsidRPr="00000DAF">
        <w:rPr>
          <w:rFonts w:ascii="宋体" w:hint="eastAsia"/>
          <w:color w:val="000000"/>
          <w:sz w:val="24"/>
        </w:rPr>
        <w:t xml:space="preserve">声明企业（公章）： </w:t>
      </w:r>
    </w:p>
    <w:p w:rsidR="00987DC1" w:rsidRPr="00000DAF" w:rsidRDefault="00987DC1">
      <w:pPr>
        <w:widowControl/>
        <w:snapToGrid w:val="0"/>
        <w:ind w:right="2100" w:firstLine="480"/>
        <w:jc w:val="right"/>
        <w:rPr>
          <w:rFonts w:ascii="宋体"/>
          <w:color w:val="000000"/>
          <w:sz w:val="24"/>
        </w:rPr>
      </w:pPr>
      <w:r w:rsidRPr="00000DAF">
        <w:rPr>
          <w:rFonts w:ascii="宋体" w:hint="eastAsia"/>
          <w:color w:val="000000"/>
          <w:sz w:val="24"/>
        </w:rPr>
        <w:t>声明人（法定代表人）签字：</w:t>
      </w:r>
    </w:p>
    <w:p w:rsidR="00987DC1" w:rsidRPr="00000DAF" w:rsidRDefault="00987DC1">
      <w:pPr>
        <w:widowControl/>
        <w:snapToGrid w:val="0"/>
        <w:ind w:right="2100" w:firstLine="480"/>
        <w:jc w:val="right"/>
        <w:rPr>
          <w:rFonts w:ascii="宋体"/>
          <w:color w:val="000000"/>
          <w:sz w:val="24"/>
        </w:rPr>
      </w:pPr>
      <w:r w:rsidRPr="00000DAF">
        <w:rPr>
          <w:rFonts w:ascii="宋体" w:hint="eastAsia"/>
          <w:color w:val="000000"/>
          <w:sz w:val="24"/>
        </w:rPr>
        <w:t>声明人（法定代表人授权委托人）签字：</w:t>
      </w:r>
    </w:p>
    <w:p w:rsidR="00987DC1" w:rsidRPr="00000DAF" w:rsidRDefault="00987DC1">
      <w:pPr>
        <w:widowControl/>
        <w:snapToGrid w:val="0"/>
        <w:ind w:right="2100" w:firstLine="480"/>
        <w:jc w:val="right"/>
        <w:rPr>
          <w:rFonts w:ascii="宋体"/>
          <w:color w:val="000000"/>
          <w:sz w:val="24"/>
        </w:rPr>
      </w:pPr>
      <w:r w:rsidRPr="00000DAF">
        <w:rPr>
          <w:rFonts w:ascii="宋体" w:hint="eastAsia"/>
          <w:color w:val="000000"/>
          <w:sz w:val="24"/>
        </w:rPr>
        <w:t xml:space="preserve">年   月   日         </w:t>
      </w:r>
    </w:p>
    <w:p w:rsidR="00987DC1" w:rsidRPr="00000DAF" w:rsidRDefault="00987DC1">
      <w:pPr>
        <w:ind w:firstLine="540"/>
        <w:rPr>
          <w:rFonts w:ascii="宋体"/>
          <w:color w:val="000000"/>
          <w:sz w:val="24"/>
        </w:rPr>
      </w:pPr>
    </w:p>
    <w:p w:rsidR="00987DC1" w:rsidRPr="00000DAF" w:rsidRDefault="00987DC1">
      <w:pPr>
        <w:keepNext/>
        <w:keepLines/>
        <w:spacing w:line="376" w:lineRule="auto"/>
        <w:jc w:val="center"/>
        <w:rPr>
          <w:rFonts w:ascii="Arial" w:eastAsia="黑体" w:hAnsi="Arial"/>
          <w:b/>
          <w:color w:val="000000"/>
          <w:sz w:val="28"/>
        </w:rPr>
      </w:pPr>
      <w:r w:rsidRPr="00000DAF">
        <w:rPr>
          <w:rFonts w:ascii="Arial" w:eastAsia="黑体" w:hAnsi="Arial" w:hint="eastAsia"/>
          <w:b/>
          <w:color w:val="000000"/>
          <w:sz w:val="28"/>
        </w:rPr>
        <w:t>承诺函</w:t>
      </w:r>
    </w:p>
    <w:p w:rsidR="00987DC1" w:rsidRPr="00000DAF" w:rsidRDefault="00987DC1">
      <w:pPr>
        <w:rPr>
          <w:rFonts w:ascii="宋体"/>
          <w:color w:val="000000"/>
          <w:sz w:val="24"/>
        </w:rPr>
      </w:pPr>
    </w:p>
    <w:p w:rsidR="00987DC1" w:rsidRPr="00000DAF" w:rsidRDefault="00987DC1">
      <w:pPr>
        <w:rPr>
          <w:rFonts w:ascii="宋体"/>
          <w:color w:val="000000"/>
          <w:sz w:val="24"/>
        </w:rPr>
      </w:pPr>
      <w:r w:rsidRPr="00000DAF">
        <w:rPr>
          <w:rFonts w:ascii="宋体" w:hint="eastAsia"/>
          <w:color w:val="000000"/>
          <w:sz w:val="24"/>
        </w:rPr>
        <w:t xml:space="preserve">致：深圳中学 </w:t>
      </w:r>
    </w:p>
    <w:p w:rsidR="00987DC1" w:rsidRPr="00000DAF" w:rsidRDefault="00987DC1">
      <w:pPr>
        <w:rPr>
          <w:rFonts w:ascii="宋体"/>
          <w:color w:val="000000"/>
          <w:sz w:val="24"/>
        </w:rPr>
      </w:pPr>
    </w:p>
    <w:p w:rsidR="00987DC1" w:rsidRPr="00000DAF" w:rsidRDefault="00987DC1">
      <w:pPr>
        <w:ind w:firstLine="540"/>
        <w:rPr>
          <w:rFonts w:ascii="宋体"/>
          <w:color w:val="000000"/>
          <w:sz w:val="24"/>
        </w:rPr>
      </w:pPr>
      <w:r w:rsidRPr="00000DAF">
        <w:rPr>
          <w:rFonts w:ascii="宋体" w:hint="eastAsia"/>
          <w:color w:val="000000"/>
          <w:sz w:val="24"/>
        </w:rPr>
        <w:t>我公司承诺，对本招标项目所提供的货物、工程或服务未侵犯知识产权。我公司已清楚，提供虚假承诺或者被有关单位确认为侵犯知识产权的，三年内不得参加政府采购活动。</w:t>
      </w:r>
    </w:p>
    <w:p w:rsidR="00987DC1" w:rsidRPr="00000DAF" w:rsidRDefault="00987DC1">
      <w:pPr>
        <w:ind w:firstLine="480"/>
        <w:rPr>
          <w:rFonts w:ascii="宋体"/>
          <w:color w:val="000000"/>
          <w:sz w:val="24"/>
        </w:rPr>
      </w:pPr>
      <w:r w:rsidRPr="00000DAF">
        <w:rPr>
          <w:rFonts w:ascii="宋体" w:hint="eastAsia"/>
          <w:color w:val="000000"/>
          <w:sz w:val="24"/>
        </w:rPr>
        <w:t>我公司承诺，若投标文件实质内容与事实不符的，按《中华人民共和国政府采购法》第七十七条“（一）提供虚假材料谋取中标、成交的”追究责任，一年内不得参加政府采购活动。”</w:t>
      </w:r>
    </w:p>
    <w:p w:rsidR="00987DC1" w:rsidRPr="00000DAF" w:rsidRDefault="00987DC1">
      <w:pPr>
        <w:ind w:firstLine="645"/>
        <w:rPr>
          <w:rFonts w:ascii="宋体"/>
          <w:color w:val="000000"/>
          <w:sz w:val="24"/>
        </w:rPr>
      </w:pPr>
    </w:p>
    <w:p w:rsidR="00987DC1" w:rsidRPr="00000DAF" w:rsidRDefault="00987DC1">
      <w:pPr>
        <w:ind w:firstLine="645"/>
        <w:rPr>
          <w:rFonts w:ascii="宋体"/>
          <w:color w:val="000000"/>
          <w:sz w:val="24"/>
        </w:rPr>
      </w:pPr>
      <w:r w:rsidRPr="00000DAF">
        <w:rPr>
          <w:rFonts w:ascii="宋体" w:hint="eastAsia"/>
          <w:color w:val="000000"/>
          <w:sz w:val="24"/>
        </w:rPr>
        <w:t xml:space="preserve">                                   </w:t>
      </w:r>
    </w:p>
    <w:p w:rsidR="00987DC1" w:rsidRPr="00000DAF" w:rsidRDefault="00987DC1">
      <w:pPr>
        <w:ind w:firstLine="4961"/>
        <w:rPr>
          <w:rFonts w:ascii="宋体"/>
          <w:color w:val="000000"/>
          <w:sz w:val="24"/>
        </w:rPr>
      </w:pPr>
      <w:r w:rsidRPr="00000DAF">
        <w:rPr>
          <w:rFonts w:ascii="宋体" w:hint="eastAsia"/>
          <w:color w:val="000000"/>
          <w:sz w:val="24"/>
        </w:rPr>
        <w:t xml:space="preserve">    公司名称(公章)：</w:t>
      </w:r>
    </w:p>
    <w:p w:rsidR="00987DC1" w:rsidRPr="00000DAF" w:rsidRDefault="00987DC1">
      <w:pPr>
        <w:ind w:firstLine="645"/>
        <w:rPr>
          <w:rFonts w:ascii="宋体"/>
          <w:color w:val="000000"/>
          <w:sz w:val="24"/>
        </w:rPr>
      </w:pPr>
    </w:p>
    <w:p w:rsidR="00987DC1" w:rsidRPr="00000DAF" w:rsidRDefault="00987DC1">
      <w:pPr>
        <w:ind w:firstLine="422"/>
        <w:rPr>
          <w:rFonts w:ascii="宋体" w:hAnsi="Calibri"/>
          <w:b/>
          <w:color w:val="000000"/>
        </w:rPr>
      </w:pPr>
      <w:r w:rsidRPr="00000DAF">
        <w:rPr>
          <w:rFonts w:ascii="宋体" w:hAnsi="Calibri" w:hint="eastAsia"/>
          <w:b/>
          <w:color w:val="000000"/>
        </w:rPr>
        <w:t xml:space="preserve">                                                  年     月     日</w:t>
      </w:r>
    </w:p>
    <w:p w:rsidR="00987DC1" w:rsidRPr="00000DAF" w:rsidRDefault="00987DC1">
      <w:pPr>
        <w:keepNext/>
        <w:keepLines/>
        <w:spacing w:before="120" w:after="120" w:line="416" w:lineRule="auto"/>
        <w:jc w:val="center"/>
        <w:rPr>
          <w:rFonts w:ascii="黑体"/>
          <w:sz w:val="32"/>
        </w:rPr>
      </w:pPr>
      <w:r w:rsidRPr="00000DAF">
        <w:br w:type="page"/>
      </w:r>
      <w:r w:rsidRPr="00000DAF">
        <w:rPr>
          <w:rFonts w:ascii="宋体" w:hAnsi="Calibri" w:hint="eastAsia"/>
          <w:b/>
          <w:sz w:val="32"/>
        </w:rPr>
        <w:lastRenderedPageBreak/>
        <w:t>投标人诚信承诺函</w:t>
      </w:r>
    </w:p>
    <w:p w:rsidR="00987DC1" w:rsidRPr="00000DAF" w:rsidRDefault="00987DC1">
      <w:pPr>
        <w:spacing w:line="360" w:lineRule="auto"/>
        <w:jc w:val="left"/>
        <w:rPr>
          <w:rFonts w:ascii="宋体" w:hAnsi="Calibri"/>
          <w:sz w:val="24"/>
        </w:rPr>
      </w:pPr>
      <w:r w:rsidRPr="00000DAF">
        <w:rPr>
          <w:rFonts w:ascii="宋体" w:hint="eastAsia"/>
          <w:sz w:val="24"/>
        </w:rPr>
        <w:t>致：深圳中学</w:t>
      </w:r>
    </w:p>
    <w:p w:rsidR="00987DC1" w:rsidRPr="00000DAF" w:rsidRDefault="00987DC1">
      <w:pPr>
        <w:spacing w:line="360" w:lineRule="auto"/>
        <w:ind w:firstLine="480"/>
        <w:jc w:val="left"/>
        <w:rPr>
          <w:rFonts w:ascii="宋体" w:hAnsi="Calibri"/>
          <w:sz w:val="24"/>
        </w:rPr>
      </w:pPr>
      <w:r w:rsidRPr="00000DAF">
        <w:rPr>
          <w:rFonts w:ascii="宋体" w:hint="eastAsia"/>
          <w:sz w:val="24"/>
        </w:rPr>
        <w:t>我公司承诺在政府采购招标投标活动中，不存在以下情形：</w:t>
      </w:r>
    </w:p>
    <w:p w:rsidR="00987DC1" w:rsidRPr="00000DAF" w:rsidRDefault="00987DC1">
      <w:pPr>
        <w:tabs>
          <w:tab w:val="left" w:pos="567"/>
        </w:tabs>
        <w:spacing w:line="360" w:lineRule="auto"/>
        <w:ind w:left="420"/>
        <w:jc w:val="left"/>
        <w:rPr>
          <w:rFonts w:ascii="宋体"/>
          <w:sz w:val="24"/>
        </w:rPr>
      </w:pPr>
      <w:r w:rsidRPr="00000DAF">
        <w:rPr>
          <w:rFonts w:ascii="宋体" w:hint="eastAsia"/>
          <w:sz w:val="24"/>
        </w:rPr>
        <w:t>（一）被纪检监察部门立案调查，违法违规事实成立的；</w:t>
      </w:r>
    </w:p>
    <w:p w:rsidR="00987DC1" w:rsidRPr="00000DAF" w:rsidRDefault="00987DC1">
      <w:pPr>
        <w:tabs>
          <w:tab w:val="left" w:pos="567"/>
        </w:tabs>
        <w:spacing w:line="360" w:lineRule="auto"/>
        <w:ind w:left="420"/>
        <w:jc w:val="left"/>
        <w:rPr>
          <w:rFonts w:ascii="宋体"/>
          <w:sz w:val="24"/>
        </w:rPr>
      </w:pPr>
      <w:r w:rsidRPr="00000DAF">
        <w:rPr>
          <w:rFonts w:ascii="宋体" w:hint="eastAsia"/>
          <w:sz w:val="24"/>
        </w:rPr>
        <w:t>（二）未按本条例规定签订、履行采购合同，造成严重后果的；</w:t>
      </w:r>
    </w:p>
    <w:p w:rsidR="00987DC1" w:rsidRPr="00000DAF" w:rsidRDefault="00987DC1">
      <w:pPr>
        <w:tabs>
          <w:tab w:val="left" w:pos="567"/>
        </w:tabs>
        <w:spacing w:line="360" w:lineRule="auto"/>
        <w:ind w:left="420"/>
        <w:jc w:val="left"/>
        <w:rPr>
          <w:rFonts w:ascii="宋体"/>
          <w:sz w:val="24"/>
        </w:rPr>
      </w:pPr>
      <w:r w:rsidRPr="00000DAF">
        <w:rPr>
          <w:rFonts w:ascii="宋体" w:hint="eastAsia"/>
          <w:sz w:val="24"/>
        </w:rPr>
        <w:t>（三）隐瞒真实情况，提供虚假资料的；</w:t>
      </w:r>
    </w:p>
    <w:p w:rsidR="00987DC1" w:rsidRPr="00000DAF" w:rsidRDefault="00987DC1">
      <w:pPr>
        <w:tabs>
          <w:tab w:val="left" w:pos="567"/>
        </w:tabs>
        <w:spacing w:line="360" w:lineRule="auto"/>
        <w:ind w:left="420"/>
        <w:jc w:val="left"/>
        <w:rPr>
          <w:rFonts w:ascii="宋体"/>
          <w:sz w:val="24"/>
        </w:rPr>
      </w:pPr>
      <w:r w:rsidRPr="00000DAF">
        <w:rPr>
          <w:rFonts w:ascii="宋体" w:hint="eastAsia"/>
          <w:sz w:val="24"/>
        </w:rPr>
        <w:t>（四）以非法手段排斥其他供应商参与竞争的；</w:t>
      </w:r>
    </w:p>
    <w:p w:rsidR="00987DC1" w:rsidRPr="00000DAF" w:rsidRDefault="00987DC1">
      <w:pPr>
        <w:tabs>
          <w:tab w:val="left" w:pos="567"/>
        </w:tabs>
        <w:spacing w:line="360" w:lineRule="auto"/>
        <w:ind w:left="420"/>
        <w:jc w:val="left"/>
        <w:rPr>
          <w:rFonts w:ascii="宋体"/>
          <w:sz w:val="24"/>
        </w:rPr>
      </w:pPr>
      <w:r w:rsidRPr="00000DAF">
        <w:rPr>
          <w:rFonts w:ascii="宋体" w:hint="eastAsia"/>
          <w:sz w:val="24"/>
        </w:rPr>
        <w:t>（五）与其他采购参加人串通投标的；</w:t>
      </w:r>
    </w:p>
    <w:p w:rsidR="00987DC1" w:rsidRPr="00000DAF" w:rsidRDefault="00987DC1">
      <w:pPr>
        <w:tabs>
          <w:tab w:val="left" w:pos="567"/>
        </w:tabs>
        <w:spacing w:line="360" w:lineRule="auto"/>
        <w:ind w:left="420"/>
        <w:jc w:val="left"/>
        <w:rPr>
          <w:rFonts w:ascii="宋体"/>
          <w:sz w:val="24"/>
        </w:rPr>
      </w:pPr>
      <w:r w:rsidRPr="00000DAF">
        <w:rPr>
          <w:rFonts w:ascii="宋体" w:hint="eastAsia"/>
          <w:sz w:val="24"/>
        </w:rPr>
        <w:t>（六）在采购活动中应当回避而未回避的；</w:t>
      </w:r>
      <w:r w:rsidRPr="00000DAF">
        <w:rPr>
          <w:rFonts w:ascii="宋体"/>
          <w:sz w:val="24"/>
        </w:rPr>
        <w:t xml:space="preserve"> </w:t>
      </w:r>
    </w:p>
    <w:p w:rsidR="00987DC1" w:rsidRPr="00000DAF" w:rsidRDefault="00987DC1">
      <w:pPr>
        <w:tabs>
          <w:tab w:val="left" w:pos="567"/>
        </w:tabs>
        <w:spacing w:line="360" w:lineRule="auto"/>
        <w:ind w:left="420"/>
        <w:jc w:val="left"/>
        <w:rPr>
          <w:rFonts w:ascii="宋体"/>
          <w:sz w:val="24"/>
        </w:rPr>
      </w:pPr>
      <w:r w:rsidRPr="00000DAF">
        <w:rPr>
          <w:rFonts w:ascii="宋体" w:hint="eastAsia"/>
          <w:sz w:val="24"/>
        </w:rPr>
        <w:t>（七）恶意投诉的；</w:t>
      </w:r>
      <w:r w:rsidRPr="00000DAF">
        <w:rPr>
          <w:rFonts w:ascii="宋体"/>
          <w:sz w:val="24"/>
        </w:rPr>
        <w:t xml:space="preserve"> </w:t>
      </w:r>
    </w:p>
    <w:p w:rsidR="00987DC1" w:rsidRPr="00000DAF" w:rsidRDefault="00987DC1">
      <w:pPr>
        <w:tabs>
          <w:tab w:val="left" w:pos="567"/>
        </w:tabs>
        <w:spacing w:line="360" w:lineRule="auto"/>
        <w:ind w:left="420"/>
        <w:jc w:val="left"/>
        <w:rPr>
          <w:rFonts w:ascii="宋体"/>
          <w:sz w:val="24"/>
        </w:rPr>
      </w:pPr>
      <w:r w:rsidRPr="00000DAF">
        <w:rPr>
          <w:rFonts w:ascii="宋体" w:hint="eastAsia"/>
          <w:sz w:val="24"/>
        </w:rPr>
        <w:t>（八）向采购项目相关人行贿或者提供其他不当利益的；</w:t>
      </w:r>
      <w:r w:rsidRPr="00000DAF">
        <w:rPr>
          <w:rFonts w:ascii="宋体"/>
          <w:sz w:val="24"/>
        </w:rPr>
        <w:t xml:space="preserve"> </w:t>
      </w:r>
    </w:p>
    <w:p w:rsidR="00987DC1" w:rsidRPr="00000DAF" w:rsidRDefault="00987DC1">
      <w:pPr>
        <w:tabs>
          <w:tab w:val="left" w:pos="567"/>
        </w:tabs>
        <w:spacing w:line="360" w:lineRule="auto"/>
        <w:ind w:left="420"/>
        <w:jc w:val="left"/>
        <w:rPr>
          <w:rFonts w:ascii="宋体"/>
          <w:sz w:val="24"/>
        </w:rPr>
      </w:pPr>
      <w:r w:rsidRPr="00000DAF">
        <w:rPr>
          <w:rFonts w:ascii="宋体" w:hint="eastAsia"/>
          <w:sz w:val="24"/>
        </w:rPr>
        <w:t>（九）阻碍、抗拒主管部门监督检查的；</w:t>
      </w:r>
    </w:p>
    <w:p w:rsidR="00987DC1" w:rsidRPr="00000DAF" w:rsidRDefault="00987DC1">
      <w:pPr>
        <w:tabs>
          <w:tab w:val="left" w:pos="567"/>
        </w:tabs>
        <w:spacing w:line="360" w:lineRule="auto"/>
        <w:ind w:left="420"/>
        <w:jc w:val="left"/>
        <w:rPr>
          <w:rFonts w:ascii="宋体"/>
          <w:sz w:val="24"/>
        </w:rPr>
      </w:pPr>
      <w:r w:rsidRPr="00000DAF">
        <w:rPr>
          <w:rFonts w:ascii="宋体" w:hint="eastAsia"/>
          <w:sz w:val="24"/>
        </w:rPr>
        <w:t>（十）履约检查不合格或者评价为差的；</w:t>
      </w:r>
    </w:p>
    <w:p w:rsidR="00987DC1" w:rsidRPr="00000DAF" w:rsidRDefault="00987DC1">
      <w:pPr>
        <w:spacing w:line="360" w:lineRule="auto"/>
        <w:ind w:firstLine="480"/>
        <w:jc w:val="left"/>
        <w:rPr>
          <w:rFonts w:ascii="宋体" w:hAnsi="Calibri"/>
          <w:sz w:val="24"/>
        </w:rPr>
      </w:pPr>
      <w:r w:rsidRPr="00000DAF">
        <w:rPr>
          <w:rFonts w:ascii="宋体" w:hint="eastAsia"/>
          <w:sz w:val="24"/>
        </w:rPr>
        <w:t>（十一）主管部门认定的其他情形。</w:t>
      </w:r>
    </w:p>
    <w:p w:rsidR="00987DC1" w:rsidRPr="00000DAF" w:rsidRDefault="00987DC1">
      <w:pPr>
        <w:spacing w:line="360" w:lineRule="auto"/>
        <w:ind w:firstLine="480"/>
        <w:jc w:val="left"/>
        <w:rPr>
          <w:rFonts w:ascii="宋体" w:hAnsi="Calibri"/>
          <w:sz w:val="24"/>
        </w:rPr>
      </w:pPr>
      <w:r w:rsidRPr="00000DAF">
        <w:rPr>
          <w:rFonts w:ascii="宋体" w:hint="eastAsia"/>
          <w:sz w:val="24"/>
        </w:rPr>
        <w:t>如我司存在以上情形，被有关主管部门按照《深圳经济特区政府采购条例》第</w:t>
      </w:r>
      <w:r w:rsidRPr="00000DAF">
        <w:rPr>
          <w:rFonts w:ascii="宋体"/>
          <w:sz w:val="24"/>
        </w:rPr>
        <w:t>57</w:t>
      </w:r>
      <w:r w:rsidRPr="00000DAF">
        <w:rPr>
          <w:rFonts w:ascii="宋体" w:hint="eastAsia"/>
          <w:sz w:val="24"/>
        </w:rPr>
        <w:t>条处罚、或者上述行为超出法定追诉时效未被追诉、或者上述情节轻微未给予禁止参加政府采购的行政处罚，我司自愿承担虚假应标以及其他一切不利的法律后果。</w:t>
      </w:r>
    </w:p>
    <w:p w:rsidR="00987DC1" w:rsidRPr="00000DAF" w:rsidRDefault="00987DC1">
      <w:pPr>
        <w:spacing w:line="360" w:lineRule="auto"/>
        <w:ind w:firstLine="480"/>
        <w:jc w:val="left"/>
        <w:rPr>
          <w:rFonts w:ascii="宋体" w:hAnsi="Calibri"/>
          <w:sz w:val="24"/>
        </w:rPr>
      </w:pPr>
      <w:r w:rsidRPr="00000DAF">
        <w:rPr>
          <w:rFonts w:ascii="宋体" w:hint="eastAsia"/>
          <w:sz w:val="24"/>
        </w:rPr>
        <w:t>特此承诺。</w:t>
      </w:r>
    </w:p>
    <w:p w:rsidR="00987DC1" w:rsidRPr="00000DAF" w:rsidRDefault="00987DC1">
      <w:pPr>
        <w:spacing w:line="360" w:lineRule="auto"/>
        <w:jc w:val="left"/>
        <w:rPr>
          <w:rFonts w:ascii="宋体" w:hAnsi="Calibri"/>
          <w:sz w:val="24"/>
        </w:rPr>
      </w:pPr>
    </w:p>
    <w:p w:rsidR="00987DC1" w:rsidRPr="00000DAF" w:rsidRDefault="00987DC1">
      <w:pPr>
        <w:spacing w:line="360" w:lineRule="auto"/>
        <w:jc w:val="right"/>
        <w:rPr>
          <w:rFonts w:ascii="宋体" w:hAnsi="Calibri"/>
          <w:sz w:val="24"/>
        </w:rPr>
      </w:pPr>
    </w:p>
    <w:p w:rsidR="00987DC1" w:rsidRPr="00000DAF" w:rsidRDefault="00987DC1">
      <w:pPr>
        <w:spacing w:line="360" w:lineRule="auto"/>
        <w:jc w:val="right"/>
        <w:rPr>
          <w:rFonts w:ascii="宋体" w:hAnsi="Calibri"/>
          <w:sz w:val="24"/>
        </w:rPr>
      </w:pPr>
    </w:p>
    <w:p w:rsidR="00987DC1" w:rsidRPr="00000DAF" w:rsidRDefault="00987DC1">
      <w:pPr>
        <w:spacing w:line="360" w:lineRule="auto"/>
        <w:jc w:val="right"/>
        <w:rPr>
          <w:rFonts w:ascii="宋体" w:hAnsi="Calibri"/>
          <w:sz w:val="24"/>
        </w:rPr>
      </w:pPr>
      <w:r w:rsidRPr="00000DAF">
        <w:rPr>
          <w:rFonts w:ascii="宋体" w:hint="eastAsia"/>
          <w:sz w:val="24"/>
        </w:rPr>
        <w:t>投标人名称：</w:t>
      </w:r>
      <w:r w:rsidRPr="00000DAF">
        <w:rPr>
          <w:rFonts w:ascii="宋体"/>
          <w:sz w:val="24"/>
          <w:u w:val="single"/>
        </w:rPr>
        <w:t xml:space="preserve">                  </w:t>
      </w:r>
      <w:r w:rsidRPr="00000DAF">
        <w:rPr>
          <w:rFonts w:ascii="宋体" w:hint="eastAsia"/>
          <w:sz w:val="24"/>
        </w:rPr>
        <w:t>（公章）</w:t>
      </w:r>
    </w:p>
    <w:p w:rsidR="00987DC1" w:rsidRPr="00000DAF" w:rsidRDefault="00987DC1">
      <w:pPr>
        <w:spacing w:line="360" w:lineRule="auto"/>
        <w:ind w:right="480"/>
        <w:jc w:val="center"/>
        <w:rPr>
          <w:rFonts w:ascii="宋体" w:hAnsi="Calibri"/>
          <w:sz w:val="24"/>
        </w:rPr>
      </w:pPr>
      <w:r w:rsidRPr="00000DAF">
        <w:rPr>
          <w:rFonts w:ascii="宋体"/>
          <w:sz w:val="24"/>
        </w:rPr>
        <w:t xml:space="preserve">                      </w:t>
      </w:r>
      <w:r w:rsidRPr="00000DAF">
        <w:rPr>
          <w:rFonts w:ascii="宋体" w:hint="eastAsia"/>
          <w:sz w:val="24"/>
        </w:rPr>
        <w:t>投标代表签名：</w:t>
      </w:r>
    </w:p>
    <w:p w:rsidR="00987DC1" w:rsidRPr="00000DAF" w:rsidRDefault="00987DC1">
      <w:pPr>
        <w:spacing w:line="360" w:lineRule="auto"/>
        <w:ind w:right="480"/>
        <w:jc w:val="center"/>
        <w:rPr>
          <w:rFonts w:ascii="宋体" w:hAnsi="Calibri"/>
          <w:sz w:val="24"/>
        </w:rPr>
      </w:pPr>
      <w:r w:rsidRPr="00000DAF">
        <w:rPr>
          <w:rFonts w:ascii="宋体"/>
          <w:sz w:val="24"/>
        </w:rPr>
        <w:t xml:space="preserve">                              </w:t>
      </w:r>
      <w:r w:rsidRPr="00000DAF">
        <w:rPr>
          <w:rFonts w:ascii="宋体" w:hint="eastAsia"/>
          <w:sz w:val="24"/>
        </w:rPr>
        <w:t>日期：</w:t>
      </w:r>
      <w:r w:rsidRPr="00000DAF">
        <w:rPr>
          <w:rFonts w:ascii="宋体"/>
          <w:sz w:val="24"/>
        </w:rPr>
        <w:t xml:space="preserve">    </w:t>
      </w:r>
      <w:r w:rsidRPr="00000DAF">
        <w:rPr>
          <w:rFonts w:ascii="宋体" w:hint="eastAsia"/>
          <w:sz w:val="24"/>
        </w:rPr>
        <w:t>年</w:t>
      </w:r>
      <w:r w:rsidRPr="00000DAF">
        <w:rPr>
          <w:rFonts w:ascii="宋体"/>
          <w:sz w:val="24"/>
        </w:rPr>
        <w:t xml:space="preserve">   </w:t>
      </w:r>
      <w:r w:rsidRPr="00000DAF">
        <w:rPr>
          <w:rFonts w:ascii="宋体" w:hint="eastAsia"/>
          <w:sz w:val="24"/>
        </w:rPr>
        <w:t>月</w:t>
      </w:r>
      <w:r w:rsidRPr="00000DAF">
        <w:rPr>
          <w:rFonts w:ascii="宋体"/>
          <w:sz w:val="24"/>
        </w:rPr>
        <w:t xml:space="preserve">  </w:t>
      </w:r>
      <w:r w:rsidRPr="00000DAF">
        <w:rPr>
          <w:rFonts w:ascii="宋体" w:hint="eastAsia"/>
          <w:sz w:val="24"/>
        </w:rPr>
        <w:t>日</w:t>
      </w:r>
    </w:p>
    <w:p w:rsidR="00987DC1" w:rsidRPr="00000DAF" w:rsidRDefault="00987DC1" w:rsidP="00591047">
      <w:pPr>
        <w:ind w:right="1680"/>
        <w:jc w:val="right"/>
        <w:outlineLvl w:val="0"/>
        <w:rPr>
          <w:rFonts w:hAnsi="Calibri"/>
          <w:color w:val="000000"/>
        </w:rPr>
      </w:pPr>
      <w:r w:rsidRPr="00000DAF">
        <w:br w:type="page"/>
      </w:r>
      <w:r w:rsidRPr="00000DAF">
        <w:rPr>
          <w:rFonts w:hAnsi="Calibri" w:hint="eastAsia"/>
          <w:b/>
          <w:color w:val="000000"/>
          <w:sz w:val="32"/>
        </w:rPr>
        <w:lastRenderedPageBreak/>
        <w:t>三、法定代表人资格证明书（参考备用）</w:t>
      </w:r>
    </w:p>
    <w:p w:rsidR="00987DC1" w:rsidRPr="00000DAF" w:rsidRDefault="00987DC1">
      <w:pPr>
        <w:spacing w:line="360" w:lineRule="auto"/>
        <w:rPr>
          <w:rFonts w:ascii="宋体"/>
          <w:color w:val="000000"/>
          <w:sz w:val="24"/>
        </w:rPr>
      </w:pPr>
    </w:p>
    <w:p w:rsidR="00987DC1" w:rsidRPr="00000DAF" w:rsidRDefault="00987DC1">
      <w:pPr>
        <w:snapToGrid w:val="0"/>
        <w:rPr>
          <w:rFonts w:ascii="宋体"/>
          <w:color w:val="000000"/>
          <w:sz w:val="24"/>
        </w:rPr>
      </w:pPr>
      <w:r w:rsidRPr="00000DAF">
        <w:rPr>
          <w:rFonts w:ascii="宋体" w:hint="eastAsia"/>
          <w:color w:val="000000"/>
          <w:sz w:val="24"/>
        </w:rPr>
        <w:t>单位名称：</w:t>
      </w:r>
      <w:r w:rsidRPr="00000DAF">
        <w:rPr>
          <w:rFonts w:ascii="宋体" w:hint="eastAsia"/>
          <w:color w:val="000000"/>
          <w:sz w:val="24"/>
          <w:u w:val="single"/>
        </w:rPr>
        <w:t xml:space="preserve">                                                </w:t>
      </w:r>
      <w:r w:rsidRPr="00000DAF">
        <w:rPr>
          <w:rFonts w:ascii="宋体" w:hint="eastAsia"/>
          <w:color w:val="000000"/>
          <w:sz w:val="24"/>
        </w:rPr>
        <w:t xml:space="preserve">     </w:t>
      </w:r>
    </w:p>
    <w:p w:rsidR="00987DC1" w:rsidRPr="00000DAF" w:rsidRDefault="00987DC1">
      <w:pPr>
        <w:snapToGrid w:val="0"/>
        <w:rPr>
          <w:rFonts w:ascii="宋体"/>
          <w:color w:val="000000"/>
          <w:sz w:val="24"/>
        </w:rPr>
      </w:pPr>
      <w:r w:rsidRPr="00000DAF">
        <w:rPr>
          <w:rFonts w:ascii="宋体" w:hint="eastAsia"/>
          <w:color w:val="000000"/>
          <w:sz w:val="24"/>
        </w:rPr>
        <w:t>地    址：</w:t>
      </w:r>
      <w:r w:rsidRPr="00000DAF">
        <w:rPr>
          <w:rFonts w:ascii="宋体" w:hint="eastAsia"/>
          <w:color w:val="000000"/>
          <w:sz w:val="24"/>
          <w:u w:val="single"/>
        </w:rPr>
        <w:t xml:space="preserve">                                                </w:t>
      </w:r>
    </w:p>
    <w:p w:rsidR="00987DC1" w:rsidRPr="00000DAF" w:rsidRDefault="00987DC1">
      <w:pPr>
        <w:snapToGrid w:val="0"/>
        <w:rPr>
          <w:rFonts w:ascii="宋体"/>
          <w:color w:val="000000"/>
          <w:sz w:val="24"/>
        </w:rPr>
      </w:pPr>
      <w:r w:rsidRPr="00000DAF">
        <w:rPr>
          <w:rFonts w:ascii="宋体" w:hint="eastAsia"/>
          <w:color w:val="000000"/>
          <w:sz w:val="24"/>
        </w:rPr>
        <w:t>姓名：</w:t>
      </w:r>
      <w:r w:rsidRPr="00000DAF">
        <w:rPr>
          <w:rFonts w:ascii="宋体" w:hint="eastAsia"/>
          <w:color w:val="000000"/>
          <w:sz w:val="24"/>
          <w:u w:val="single"/>
        </w:rPr>
        <w:t xml:space="preserve">          </w:t>
      </w:r>
      <w:r w:rsidRPr="00000DAF">
        <w:rPr>
          <w:rFonts w:ascii="宋体" w:hint="eastAsia"/>
          <w:color w:val="000000"/>
          <w:sz w:val="24"/>
        </w:rPr>
        <w:t xml:space="preserve"> 性别：</w:t>
      </w:r>
      <w:r w:rsidRPr="00000DAF">
        <w:rPr>
          <w:rFonts w:ascii="宋体" w:hint="eastAsia"/>
          <w:color w:val="000000"/>
          <w:sz w:val="24"/>
          <w:u w:val="single"/>
        </w:rPr>
        <w:t xml:space="preserve">      </w:t>
      </w:r>
      <w:r w:rsidRPr="00000DAF">
        <w:rPr>
          <w:rFonts w:ascii="宋体" w:hint="eastAsia"/>
          <w:color w:val="000000"/>
          <w:sz w:val="24"/>
        </w:rPr>
        <w:t>年龄：</w:t>
      </w:r>
      <w:r w:rsidRPr="00000DAF">
        <w:rPr>
          <w:rFonts w:ascii="宋体" w:hint="eastAsia"/>
          <w:color w:val="000000"/>
          <w:sz w:val="24"/>
          <w:u w:val="single"/>
        </w:rPr>
        <w:t xml:space="preserve">      </w:t>
      </w:r>
      <w:r w:rsidRPr="00000DAF">
        <w:rPr>
          <w:rFonts w:ascii="宋体" w:hint="eastAsia"/>
          <w:color w:val="000000"/>
          <w:sz w:val="24"/>
        </w:rPr>
        <w:t>职务：</w:t>
      </w:r>
      <w:r w:rsidRPr="00000DAF">
        <w:rPr>
          <w:rFonts w:ascii="宋体" w:hint="eastAsia"/>
          <w:color w:val="000000"/>
          <w:sz w:val="24"/>
          <w:u w:val="single"/>
        </w:rPr>
        <w:t xml:space="preserve">          </w:t>
      </w:r>
    </w:p>
    <w:p w:rsidR="00987DC1" w:rsidRPr="00000DAF" w:rsidRDefault="00987DC1">
      <w:pPr>
        <w:snapToGrid w:val="0"/>
        <w:ind w:firstLine="1080"/>
        <w:rPr>
          <w:rFonts w:ascii="宋体"/>
          <w:color w:val="000000"/>
          <w:sz w:val="24"/>
          <w:u w:val="single"/>
        </w:rPr>
      </w:pPr>
    </w:p>
    <w:p w:rsidR="00987DC1" w:rsidRPr="00000DAF" w:rsidRDefault="00987DC1">
      <w:pPr>
        <w:snapToGrid w:val="0"/>
        <w:ind w:firstLine="480"/>
        <w:rPr>
          <w:rFonts w:ascii="宋体"/>
          <w:color w:val="000000"/>
          <w:sz w:val="24"/>
        </w:rPr>
      </w:pPr>
      <w:r w:rsidRPr="00000DAF">
        <w:rPr>
          <w:rFonts w:ascii="宋体" w:hint="eastAsia"/>
          <w:color w:val="000000"/>
          <w:sz w:val="24"/>
          <w:u w:val="single"/>
        </w:rPr>
        <w:t xml:space="preserve">         </w:t>
      </w:r>
      <w:r w:rsidRPr="00000DAF">
        <w:rPr>
          <w:rFonts w:ascii="宋体" w:hint="eastAsia"/>
          <w:color w:val="000000"/>
          <w:sz w:val="24"/>
        </w:rPr>
        <w:t xml:space="preserve">系 </w:t>
      </w:r>
      <w:r w:rsidRPr="00000DAF">
        <w:rPr>
          <w:rFonts w:ascii="宋体" w:hint="eastAsia"/>
          <w:color w:val="000000"/>
          <w:sz w:val="24"/>
          <w:u w:val="single"/>
        </w:rPr>
        <w:t xml:space="preserve">                      </w:t>
      </w:r>
      <w:r w:rsidRPr="00000DAF">
        <w:rPr>
          <w:rFonts w:ascii="宋体" w:hint="eastAsia"/>
          <w:color w:val="000000"/>
          <w:sz w:val="24"/>
        </w:rPr>
        <w:t xml:space="preserve"> 的法定代表人。为维护的项目，签署上述项目的投标文件、进行合同投标、签署合同和处理与之有关的一切事务。</w:t>
      </w:r>
    </w:p>
    <w:p w:rsidR="00987DC1" w:rsidRPr="00000DAF" w:rsidRDefault="00987DC1">
      <w:pPr>
        <w:snapToGrid w:val="0"/>
        <w:rPr>
          <w:rFonts w:ascii="宋体"/>
          <w:color w:val="000000"/>
          <w:sz w:val="24"/>
        </w:rPr>
      </w:pPr>
      <w:r w:rsidRPr="00000DAF">
        <w:rPr>
          <w:rFonts w:ascii="宋体" w:hint="eastAsia"/>
          <w:color w:val="000000"/>
          <w:sz w:val="24"/>
        </w:rPr>
        <w:t>特此证明</w:t>
      </w:r>
    </w:p>
    <w:p w:rsidR="00987DC1" w:rsidRPr="00000DAF" w:rsidRDefault="00987DC1">
      <w:pPr>
        <w:snapToGrid w:val="0"/>
        <w:rPr>
          <w:rFonts w:hAnsi="Calibri"/>
          <w:color w:val="000000"/>
          <w:sz w:val="24"/>
        </w:rPr>
      </w:pPr>
      <w:r w:rsidRPr="00000DAF">
        <w:rPr>
          <w:rFonts w:hAnsi="Calibri" w:hint="eastAsia"/>
          <w:color w:val="000000"/>
          <w:sz w:val="24"/>
        </w:rPr>
        <w:t xml:space="preserve"> </w:t>
      </w:r>
    </w:p>
    <w:p w:rsidR="00987DC1" w:rsidRPr="00000DAF" w:rsidRDefault="00987DC1">
      <w:pPr>
        <w:snapToGrid w:val="0"/>
        <w:ind w:firstLine="5040"/>
        <w:rPr>
          <w:rFonts w:hAnsi="Calibri"/>
          <w:color w:val="000000"/>
          <w:sz w:val="24"/>
        </w:rPr>
      </w:pPr>
      <w:r w:rsidRPr="00000DAF">
        <w:rPr>
          <w:rFonts w:hAnsi="Calibri" w:hint="eastAsia"/>
          <w:color w:val="000000"/>
          <w:sz w:val="24"/>
        </w:rPr>
        <w:t>供应商（盖章）：</w:t>
      </w:r>
      <w:r w:rsidRPr="00000DAF">
        <w:rPr>
          <w:rFonts w:hAnsi="Calibri" w:hint="eastAsia"/>
          <w:color w:val="000000"/>
          <w:sz w:val="24"/>
        </w:rPr>
        <w:t xml:space="preserve"> </w:t>
      </w:r>
    </w:p>
    <w:p w:rsidR="00987DC1" w:rsidRPr="00000DAF" w:rsidRDefault="00987DC1">
      <w:pPr>
        <w:snapToGrid w:val="0"/>
        <w:ind w:firstLine="4080"/>
        <w:rPr>
          <w:rFonts w:ascii="宋体"/>
          <w:color w:val="000000"/>
          <w:sz w:val="24"/>
        </w:rPr>
      </w:pPr>
      <w:r w:rsidRPr="00000DAF">
        <w:rPr>
          <w:rFonts w:ascii="宋体" w:hint="eastAsia"/>
          <w:color w:val="000000"/>
          <w:sz w:val="24"/>
        </w:rPr>
        <w:t>日  期：       年    月   日</w:t>
      </w:r>
    </w:p>
    <w:p w:rsidR="00987DC1" w:rsidRPr="00000DAF" w:rsidRDefault="00987DC1">
      <w:pPr>
        <w:snapToGrid w:val="0"/>
        <w:ind w:firstLine="4080"/>
        <w:rPr>
          <w:rFonts w:ascii="宋体"/>
          <w:color w:val="000000"/>
          <w:sz w:val="24"/>
        </w:rPr>
      </w:pPr>
    </w:p>
    <w:p w:rsidR="00987DC1" w:rsidRPr="00000DAF" w:rsidRDefault="00987DC1">
      <w:pPr>
        <w:snapToGrid w:val="0"/>
        <w:ind w:left="735" w:hanging="735"/>
        <w:rPr>
          <w:rFonts w:ascii="宋体"/>
          <w:color w:val="000000"/>
        </w:rPr>
      </w:pPr>
      <w:r w:rsidRPr="00000DAF">
        <w:rPr>
          <w:rFonts w:ascii="宋体" w:hint="eastAsia"/>
          <w:color w:val="000000"/>
        </w:rPr>
        <w:t>说明：1. 本证明书要求投标人提供</w:t>
      </w:r>
      <w:r w:rsidRPr="00000DAF">
        <w:rPr>
          <w:rFonts w:ascii="宋体" w:hint="eastAsia"/>
          <w:b/>
          <w:color w:val="000000"/>
        </w:rPr>
        <w:t>加盖公章</w:t>
      </w:r>
      <w:r w:rsidRPr="00000DAF">
        <w:rPr>
          <w:rFonts w:ascii="宋体" w:hint="eastAsia"/>
          <w:color w:val="000000"/>
        </w:rPr>
        <w:t>后的原件方为有效。</w:t>
      </w:r>
    </w:p>
    <w:p w:rsidR="00987DC1" w:rsidRPr="00000DAF" w:rsidRDefault="00987DC1">
      <w:pPr>
        <w:snapToGrid w:val="0"/>
        <w:ind w:left="823" w:hanging="105"/>
        <w:rPr>
          <w:rFonts w:ascii="宋体"/>
          <w:color w:val="000000"/>
        </w:rPr>
      </w:pPr>
      <w:r w:rsidRPr="00000DAF">
        <w:rPr>
          <w:rFonts w:ascii="宋体" w:hint="eastAsia"/>
          <w:color w:val="000000"/>
        </w:rPr>
        <w:t>2. 须提供法定代表人的身份证复印件（附后）。</w:t>
      </w:r>
    </w:p>
    <w:p w:rsidR="00987DC1" w:rsidRPr="00000DAF" w:rsidRDefault="00987DC1">
      <w:pPr>
        <w:spacing w:line="360" w:lineRule="auto"/>
        <w:rPr>
          <w:rFonts w:ascii="宋体"/>
          <w:color w:val="000000"/>
          <w:sz w:val="24"/>
        </w:rPr>
      </w:pPr>
    </w:p>
    <w:p w:rsidR="00987DC1" w:rsidRPr="00000DAF" w:rsidRDefault="00987DC1" w:rsidP="00591047">
      <w:pPr>
        <w:keepNext/>
        <w:keepLines/>
        <w:spacing w:before="120" w:after="120" w:line="416" w:lineRule="auto"/>
        <w:jc w:val="center"/>
        <w:outlineLvl w:val="0"/>
        <w:rPr>
          <w:rFonts w:ascii="宋体" w:hAnsi="Calibri"/>
          <w:color w:val="000000"/>
          <w:sz w:val="28"/>
        </w:rPr>
      </w:pPr>
      <w:r w:rsidRPr="00000DAF">
        <w:rPr>
          <w:rFonts w:hAnsi="Calibri" w:hint="eastAsia"/>
          <w:b/>
          <w:color w:val="000000"/>
          <w:sz w:val="32"/>
        </w:rPr>
        <w:t>四、法定代表人授权书</w:t>
      </w:r>
    </w:p>
    <w:p w:rsidR="00987DC1" w:rsidRPr="00000DAF" w:rsidRDefault="00987DC1">
      <w:pPr>
        <w:rPr>
          <w:rFonts w:ascii="宋体"/>
          <w:color w:val="000000"/>
          <w:sz w:val="24"/>
        </w:rPr>
      </w:pPr>
    </w:p>
    <w:p w:rsidR="00987DC1" w:rsidRPr="00000DAF" w:rsidRDefault="00987DC1">
      <w:pPr>
        <w:rPr>
          <w:rFonts w:ascii="宋体"/>
          <w:color w:val="000000"/>
          <w:sz w:val="24"/>
        </w:rPr>
      </w:pPr>
      <w:r w:rsidRPr="00000DAF">
        <w:rPr>
          <w:rFonts w:ascii="宋体" w:hint="eastAsia"/>
          <w:color w:val="000000"/>
          <w:sz w:val="24"/>
        </w:rPr>
        <w:t>致深圳中学 ：</w:t>
      </w:r>
    </w:p>
    <w:p w:rsidR="00987DC1" w:rsidRPr="00000DAF" w:rsidRDefault="00987DC1">
      <w:pPr>
        <w:rPr>
          <w:rFonts w:ascii="宋体"/>
          <w:color w:val="000000"/>
          <w:sz w:val="24"/>
        </w:rPr>
      </w:pPr>
    </w:p>
    <w:p w:rsidR="00987DC1" w:rsidRPr="00000DAF" w:rsidRDefault="00987DC1">
      <w:pPr>
        <w:rPr>
          <w:rFonts w:ascii="宋体"/>
          <w:color w:val="000000"/>
          <w:sz w:val="24"/>
        </w:rPr>
      </w:pPr>
      <w:r w:rsidRPr="00000DAF">
        <w:rPr>
          <w:rFonts w:ascii="宋体" w:hint="eastAsia"/>
          <w:color w:val="000000"/>
          <w:sz w:val="24"/>
        </w:rPr>
        <w:t xml:space="preserve">     </w:t>
      </w:r>
      <w:r w:rsidRPr="00000DAF">
        <w:rPr>
          <w:rFonts w:ascii="宋体" w:hint="eastAsia"/>
          <w:color w:val="000000"/>
          <w:sz w:val="24"/>
          <w:u w:val="single"/>
        </w:rPr>
        <w:t xml:space="preserve">          （投标人全称）     </w:t>
      </w:r>
      <w:r w:rsidRPr="00000DAF">
        <w:rPr>
          <w:rFonts w:ascii="宋体" w:hint="eastAsia"/>
          <w:color w:val="000000"/>
          <w:sz w:val="24"/>
        </w:rPr>
        <w:t xml:space="preserve"> 法定代表人</w:t>
      </w:r>
      <w:r w:rsidRPr="00000DAF">
        <w:rPr>
          <w:rFonts w:ascii="宋体" w:hint="eastAsia"/>
          <w:color w:val="000000"/>
          <w:sz w:val="24"/>
          <w:u w:val="single"/>
        </w:rPr>
        <w:t xml:space="preserve">  （姓名、职务）              </w:t>
      </w:r>
      <w:r w:rsidRPr="00000DAF">
        <w:rPr>
          <w:rFonts w:ascii="宋体" w:hint="eastAsia"/>
          <w:color w:val="000000"/>
          <w:sz w:val="24"/>
        </w:rPr>
        <w:t xml:space="preserve">授权 </w:t>
      </w:r>
      <w:r w:rsidRPr="00000DAF">
        <w:rPr>
          <w:rFonts w:ascii="宋体" w:hint="eastAsia"/>
          <w:color w:val="000000"/>
          <w:sz w:val="24"/>
          <w:u w:val="single"/>
        </w:rPr>
        <w:t xml:space="preserve">  （被授权代表姓名、职务）              </w:t>
      </w:r>
      <w:r w:rsidRPr="00000DAF">
        <w:rPr>
          <w:rFonts w:ascii="宋体" w:hint="eastAsia"/>
          <w:color w:val="000000"/>
          <w:sz w:val="24"/>
        </w:rPr>
        <w:t>为本公司合法代理人，参加贵招标代理公司组织的</w:t>
      </w:r>
      <w:r w:rsidRPr="00000DAF">
        <w:rPr>
          <w:rFonts w:ascii="宋体" w:hint="eastAsia"/>
          <w:color w:val="000000"/>
          <w:sz w:val="24"/>
          <w:u w:val="single"/>
        </w:rPr>
        <w:t xml:space="preserve">   (项目名称)（项目编号）                      </w:t>
      </w:r>
      <w:r w:rsidRPr="00000DAF">
        <w:rPr>
          <w:rFonts w:ascii="宋体" w:hint="eastAsia"/>
          <w:color w:val="000000"/>
          <w:sz w:val="24"/>
        </w:rPr>
        <w:t xml:space="preserve"> 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rsidR="00987DC1" w:rsidRPr="00000DAF" w:rsidRDefault="00987DC1">
      <w:pPr>
        <w:rPr>
          <w:rFonts w:ascii="宋体"/>
          <w:color w:val="000000"/>
          <w:sz w:val="24"/>
        </w:rPr>
      </w:pPr>
      <w:r w:rsidRPr="00000DAF">
        <w:rPr>
          <w:rFonts w:ascii="宋体" w:hint="eastAsia"/>
          <w:color w:val="000000"/>
          <w:sz w:val="24"/>
        </w:rPr>
        <w:t xml:space="preserve">     本授权书于</w:t>
      </w:r>
      <w:r w:rsidRPr="00000DAF">
        <w:rPr>
          <w:rFonts w:ascii="宋体" w:hint="eastAsia"/>
          <w:color w:val="000000"/>
          <w:sz w:val="24"/>
          <w:u w:val="single"/>
        </w:rPr>
        <w:t xml:space="preserve">       </w:t>
      </w:r>
      <w:r w:rsidRPr="00000DAF">
        <w:rPr>
          <w:rFonts w:ascii="宋体" w:hint="eastAsia"/>
          <w:color w:val="000000"/>
          <w:sz w:val="24"/>
        </w:rPr>
        <w:t>年</w:t>
      </w:r>
      <w:r w:rsidRPr="00000DAF">
        <w:rPr>
          <w:rFonts w:ascii="宋体" w:hint="eastAsia"/>
          <w:color w:val="000000"/>
          <w:sz w:val="24"/>
          <w:u w:val="single"/>
        </w:rPr>
        <w:t xml:space="preserve">   </w:t>
      </w:r>
      <w:r w:rsidRPr="00000DAF">
        <w:rPr>
          <w:rFonts w:ascii="宋体" w:hint="eastAsia"/>
          <w:color w:val="000000"/>
          <w:sz w:val="24"/>
        </w:rPr>
        <w:t>月</w:t>
      </w:r>
      <w:r w:rsidRPr="00000DAF">
        <w:rPr>
          <w:rFonts w:ascii="宋体" w:hint="eastAsia"/>
          <w:color w:val="000000"/>
          <w:sz w:val="24"/>
          <w:u w:val="single"/>
        </w:rPr>
        <w:t xml:space="preserve">    </w:t>
      </w:r>
      <w:r w:rsidRPr="00000DAF">
        <w:rPr>
          <w:rFonts w:ascii="宋体" w:hint="eastAsia"/>
          <w:color w:val="000000"/>
          <w:sz w:val="24"/>
        </w:rPr>
        <w:t>日签字生效,特此声明。</w:t>
      </w:r>
    </w:p>
    <w:p w:rsidR="00987DC1" w:rsidRPr="00000DAF" w:rsidRDefault="00987DC1">
      <w:pPr>
        <w:rPr>
          <w:rFonts w:ascii="宋体"/>
          <w:color w:val="000000"/>
          <w:sz w:val="24"/>
        </w:rPr>
      </w:pPr>
    </w:p>
    <w:p w:rsidR="00987DC1" w:rsidRPr="00000DAF" w:rsidRDefault="00987DC1">
      <w:pPr>
        <w:ind w:firstLine="120"/>
        <w:rPr>
          <w:rFonts w:ascii="宋体"/>
          <w:color w:val="000000"/>
          <w:sz w:val="24"/>
          <w:u w:val="single"/>
        </w:rPr>
      </w:pPr>
      <w:r w:rsidRPr="00000DAF">
        <w:rPr>
          <w:rFonts w:ascii="宋体" w:hint="eastAsia"/>
          <w:color w:val="000000"/>
          <w:sz w:val="24"/>
        </w:rPr>
        <w:t>被授权人：</w:t>
      </w:r>
      <w:r w:rsidRPr="00000DAF">
        <w:rPr>
          <w:rFonts w:ascii="宋体" w:hint="eastAsia"/>
          <w:color w:val="000000"/>
          <w:sz w:val="24"/>
          <w:u w:val="single"/>
        </w:rPr>
        <w:t xml:space="preserve">                  </w:t>
      </w:r>
      <w:r w:rsidRPr="00000DAF">
        <w:rPr>
          <w:rFonts w:ascii="宋体" w:hint="eastAsia"/>
          <w:color w:val="000000"/>
          <w:sz w:val="24"/>
        </w:rPr>
        <w:t xml:space="preserve">   职务：</w:t>
      </w:r>
      <w:r w:rsidRPr="00000DAF">
        <w:rPr>
          <w:rFonts w:ascii="宋体" w:hint="eastAsia"/>
          <w:color w:val="000000"/>
          <w:sz w:val="24"/>
          <w:u w:val="single"/>
        </w:rPr>
        <w:t xml:space="preserve">                  </w:t>
      </w:r>
    </w:p>
    <w:p w:rsidR="00987DC1" w:rsidRPr="00000DAF" w:rsidRDefault="00987DC1">
      <w:pPr>
        <w:ind w:firstLine="120"/>
        <w:rPr>
          <w:rFonts w:ascii="宋体"/>
          <w:color w:val="000000"/>
          <w:sz w:val="24"/>
          <w:u w:val="single"/>
        </w:rPr>
      </w:pPr>
      <w:r w:rsidRPr="00000DAF">
        <w:rPr>
          <w:rFonts w:ascii="宋体" w:hint="eastAsia"/>
          <w:color w:val="000000"/>
          <w:sz w:val="24"/>
        </w:rPr>
        <w:t>联系电话：</w:t>
      </w:r>
      <w:r w:rsidRPr="00000DAF">
        <w:rPr>
          <w:rFonts w:ascii="宋体" w:hint="eastAsia"/>
          <w:color w:val="000000"/>
          <w:sz w:val="24"/>
          <w:u w:val="single"/>
        </w:rPr>
        <w:t xml:space="preserve">                  </w:t>
      </w:r>
      <w:r w:rsidRPr="00000DAF">
        <w:rPr>
          <w:rFonts w:ascii="宋体" w:hint="eastAsia"/>
          <w:color w:val="000000"/>
          <w:sz w:val="24"/>
        </w:rPr>
        <w:t xml:space="preserve">   手机：</w:t>
      </w:r>
      <w:r w:rsidRPr="00000DAF">
        <w:rPr>
          <w:rFonts w:ascii="宋体" w:hint="eastAsia"/>
          <w:color w:val="000000"/>
          <w:sz w:val="24"/>
          <w:u w:val="single"/>
        </w:rPr>
        <w:t xml:space="preserve">                  </w:t>
      </w:r>
    </w:p>
    <w:p w:rsidR="00987DC1" w:rsidRPr="00000DAF" w:rsidRDefault="00987DC1">
      <w:pPr>
        <w:ind w:firstLine="120"/>
        <w:rPr>
          <w:rFonts w:ascii="宋体"/>
          <w:color w:val="000000"/>
          <w:sz w:val="24"/>
        </w:rPr>
      </w:pPr>
      <w:r w:rsidRPr="00000DAF">
        <w:rPr>
          <w:rFonts w:ascii="宋体" w:hint="eastAsia"/>
          <w:color w:val="000000"/>
          <w:sz w:val="24"/>
        </w:rPr>
        <w:t>身份证号码：</w:t>
      </w:r>
      <w:r w:rsidRPr="00000DAF">
        <w:rPr>
          <w:rFonts w:ascii="宋体" w:hint="eastAsia"/>
          <w:color w:val="000000"/>
          <w:sz w:val="24"/>
          <w:u w:val="single"/>
        </w:rPr>
        <w:t xml:space="preserve">                                           </w:t>
      </w:r>
    </w:p>
    <w:p w:rsidR="00987DC1" w:rsidRPr="00000DAF" w:rsidRDefault="00987DC1">
      <w:pPr>
        <w:ind w:firstLine="120"/>
        <w:rPr>
          <w:rFonts w:ascii="宋体"/>
          <w:color w:val="000000"/>
          <w:sz w:val="24"/>
          <w:u w:val="single"/>
        </w:rPr>
      </w:pPr>
      <w:r w:rsidRPr="00000DAF">
        <w:rPr>
          <w:rFonts w:ascii="宋体" w:hint="eastAsia"/>
          <w:color w:val="000000"/>
          <w:sz w:val="24"/>
        </w:rPr>
        <w:t>投标人（盖章）：</w:t>
      </w:r>
      <w:r w:rsidRPr="00000DAF">
        <w:rPr>
          <w:rFonts w:ascii="宋体" w:hint="eastAsia"/>
          <w:color w:val="000000"/>
          <w:sz w:val="24"/>
          <w:u w:val="single"/>
        </w:rPr>
        <w:t xml:space="preserve">                                        </w:t>
      </w:r>
    </w:p>
    <w:p w:rsidR="00987DC1" w:rsidRPr="00000DAF" w:rsidRDefault="00987DC1">
      <w:pPr>
        <w:ind w:firstLine="120"/>
        <w:rPr>
          <w:rFonts w:ascii="宋体"/>
          <w:color w:val="000000"/>
          <w:sz w:val="24"/>
          <w:u w:val="single"/>
        </w:rPr>
      </w:pPr>
      <w:r w:rsidRPr="00000DAF">
        <w:rPr>
          <w:rFonts w:ascii="宋体" w:hint="eastAsia"/>
          <w:color w:val="000000"/>
          <w:sz w:val="24"/>
        </w:rPr>
        <w:t>法定代表人（签名）：</w:t>
      </w:r>
      <w:r w:rsidRPr="00000DAF">
        <w:rPr>
          <w:rFonts w:ascii="宋体" w:hint="eastAsia"/>
          <w:color w:val="000000"/>
          <w:sz w:val="24"/>
          <w:u w:val="single"/>
        </w:rPr>
        <w:t xml:space="preserve">                                    </w:t>
      </w:r>
    </w:p>
    <w:p w:rsidR="00987DC1" w:rsidRPr="00000DAF" w:rsidRDefault="00987DC1">
      <w:pPr>
        <w:ind w:firstLine="120"/>
        <w:rPr>
          <w:rFonts w:ascii="宋体"/>
          <w:color w:val="000000"/>
          <w:sz w:val="24"/>
          <w:u w:val="single"/>
        </w:rPr>
      </w:pPr>
      <w:r w:rsidRPr="00000DAF">
        <w:rPr>
          <w:rFonts w:ascii="宋体" w:hint="eastAsia"/>
          <w:color w:val="000000"/>
          <w:sz w:val="24"/>
        </w:rPr>
        <w:t>被授权人（签名）：</w:t>
      </w:r>
      <w:r w:rsidRPr="00000DAF">
        <w:rPr>
          <w:rFonts w:ascii="宋体" w:hint="eastAsia"/>
          <w:color w:val="000000"/>
          <w:sz w:val="24"/>
          <w:u w:val="single"/>
        </w:rPr>
        <w:t xml:space="preserve">                                      </w:t>
      </w:r>
    </w:p>
    <w:p w:rsidR="00987DC1" w:rsidRPr="00000DAF" w:rsidRDefault="00987DC1">
      <w:pPr>
        <w:rPr>
          <w:rFonts w:ascii="宋体"/>
          <w:color w:val="000000"/>
          <w:sz w:val="24"/>
        </w:rPr>
      </w:pPr>
    </w:p>
    <w:p w:rsidR="00987DC1" w:rsidRPr="00000DAF" w:rsidRDefault="00987DC1">
      <w:pPr>
        <w:rPr>
          <w:rFonts w:ascii="宋体"/>
          <w:color w:val="000000"/>
        </w:rPr>
      </w:pPr>
      <w:r w:rsidRPr="00000DAF">
        <w:rPr>
          <w:rFonts w:ascii="宋体" w:hint="eastAsia"/>
          <w:color w:val="000000"/>
        </w:rPr>
        <w:t>说明：1.本授权委托书要求投标人提供有</w:t>
      </w:r>
      <w:r w:rsidRPr="00000DAF">
        <w:rPr>
          <w:rFonts w:ascii="宋体" w:hint="eastAsia"/>
          <w:b/>
          <w:color w:val="000000"/>
        </w:rPr>
        <w:t>代理人签字、法定代表人的签字（或盖私章）和加盖公章</w:t>
      </w:r>
      <w:r w:rsidRPr="00000DAF">
        <w:rPr>
          <w:rFonts w:ascii="宋体" w:hint="eastAsia"/>
          <w:color w:val="000000"/>
        </w:rPr>
        <w:t>后的原件方为有效；</w:t>
      </w:r>
    </w:p>
    <w:p w:rsidR="00987DC1" w:rsidRPr="00000DAF" w:rsidRDefault="00987DC1">
      <w:pPr>
        <w:ind w:firstLine="630"/>
        <w:rPr>
          <w:rFonts w:ascii="宋体"/>
          <w:color w:val="000000"/>
        </w:rPr>
      </w:pPr>
      <w:r w:rsidRPr="00000DAF">
        <w:rPr>
          <w:rFonts w:ascii="宋体" w:hint="eastAsia"/>
          <w:color w:val="000000"/>
        </w:rPr>
        <w:t>2.提供代理人的身份证复印件（附后）。</w:t>
      </w:r>
    </w:p>
    <w:p w:rsidR="00987DC1" w:rsidRPr="00000DAF" w:rsidRDefault="00987DC1" w:rsidP="00591047">
      <w:pPr>
        <w:ind w:firstLine="412"/>
        <w:jc w:val="center"/>
        <w:outlineLvl w:val="0"/>
        <w:rPr>
          <w:rFonts w:hAnsi="Calibri"/>
          <w:b/>
          <w:color w:val="000000"/>
          <w:sz w:val="32"/>
        </w:rPr>
      </w:pPr>
      <w:r w:rsidRPr="00000DAF">
        <w:br w:type="page"/>
      </w:r>
      <w:r w:rsidRPr="00000DAF">
        <w:rPr>
          <w:rFonts w:hAnsi="Calibri" w:hint="eastAsia"/>
          <w:b/>
          <w:color w:val="000000"/>
          <w:sz w:val="32"/>
        </w:rPr>
        <w:lastRenderedPageBreak/>
        <w:t>五、分项报价清单表</w:t>
      </w:r>
    </w:p>
    <w:p w:rsidR="00987DC1" w:rsidRPr="00000DAF" w:rsidRDefault="00987DC1" w:rsidP="00591047">
      <w:pPr>
        <w:spacing w:line="360" w:lineRule="auto"/>
        <w:outlineLvl w:val="0"/>
        <w:rPr>
          <w:rFonts w:ascii="宋体"/>
          <w:b/>
        </w:rPr>
      </w:pPr>
      <w:r w:rsidRPr="00000DAF">
        <w:rPr>
          <w:rFonts w:ascii="宋体" w:hint="eastAsia"/>
          <w:b/>
        </w:rPr>
        <w:t>（一）报价汇总表</w:t>
      </w:r>
    </w:p>
    <w:p w:rsidR="00987DC1" w:rsidRPr="00000DAF" w:rsidRDefault="00987DC1">
      <w:pPr>
        <w:spacing w:line="360" w:lineRule="auto"/>
        <w:rPr>
          <w:rFonts w:ascii="宋体"/>
        </w:rPr>
      </w:pPr>
      <w:r w:rsidRPr="00000DAF">
        <w:rPr>
          <w:rFonts w:ascii="宋体" w:hint="eastAsia"/>
        </w:rPr>
        <w:t xml:space="preserve">项目名称： </w:t>
      </w:r>
    </w:p>
    <w:tbl>
      <w:tblPr>
        <w:tblW w:w="0" w:type="auto"/>
        <w:tblLayout w:type="fixed"/>
        <w:tblCellMar>
          <w:left w:w="0" w:type="dxa"/>
          <w:right w:w="0" w:type="dxa"/>
        </w:tblCellMar>
        <w:tblLook w:val="0000"/>
      </w:tblPr>
      <w:tblGrid>
        <w:gridCol w:w="675"/>
        <w:gridCol w:w="4536"/>
        <w:gridCol w:w="1276"/>
        <w:gridCol w:w="992"/>
        <w:gridCol w:w="851"/>
        <w:gridCol w:w="851"/>
      </w:tblGrid>
      <w:tr w:rsidR="00987DC1" w:rsidRPr="00000DAF">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r w:rsidRPr="00000DAF">
              <w:rPr>
                <w:rFonts w:ascii="宋体" w:hint="eastAsia"/>
              </w:rPr>
              <w:t>序号</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r w:rsidRPr="00000DAF">
              <w:rPr>
                <w:rFonts w:ascii="宋体" w:hint="eastAsia"/>
              </w:rPr>
              <w:t>项目内容</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r w:rsidRPr="00000DAF">
              <w:rPr>
                <w:rFonts w:ascii="宋体" w:hint="eastAsia"/>
              </w:rPr>
              <w:t>单价（元）</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r w:rsidRPr="00000DAF">
              <w:rPr>
                <w:rFonts w:ascii="宋体" w:hint="eastAsia"/>
              </w:rPr>
              <w:t>数量</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r w:rsidRPr="00000DAF">
              <w:rPr>
                <w:rFonts w:ascii="宋体" w:hint="eastAsia"/>
              </w:rPr>
              <w:t>小计</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r w:rsidRPr="00000DAF">
              <w:rPr>
                <w:rFonts w:ascii="宋体" w:hint="eastAsia"/>
              </w:rPr>
              <w:t>备注</w:t>
            </w:r>
          </w:p>
        </w:tc>
      </w:tr>
      <w:tr w:rsidR="00987DC1" w:rsidRPr="00000DAF">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r w:rsidRPr="00000DAF">
              <w:rPr>
                <w:rFonts w:ascii="宋体" w:hint="eastAsia"/>
              </w:rPr>
              <w:t>1</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line="360" w:lineRule="auto"/>
              <w:rPr>
                <w:rFonts w:ascii="宋体"/>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r>
      <w:tr w:rsidR="00987DC1" w:rsidRPr="00000DAF">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r w:rsidRPr="00000DAF">
              <w:rPr>
                <w:rFonts w:ascii="宋体" w:hint="eastAsia"/>
              </w:rPr>
              <w:t>2</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line="360" w:lineRule="auto"/>
              <w:rPr>
                <w:rFonts w:ascii="宋体"/>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r>
      <w:tr w:rsidR="00987DC1" w:rsidRPr="00000DAF">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r w:rsidRPr="00000DAF">
              <w:rPr>
                <w:rFonts w:ascii="宋体" w:hint="eastAsia"/>
              </w:rPr>
              <w:t>3</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line="360" w:lineRule="auto"/>
              <w:rPr>
                <w:rFonts w:ascii="宋体"/>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r>
      <w:tr w:rsidR="00987DC1" w:rsidRPr="00000DAF">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r w:rsidRPr="00000DAF">
              <w:rPr>
                <w:rFonts w:ascii="宋体" w:hint="eastAsia"/>
              </w:rPr>
              <w:t>4</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line="360" w:lineRule="auto"/>
              <w:rPr>
                <w:rFonts w:ascii="宋体"/>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r>
      <w:tr w:rsidR="00987DC1" w:rsidRPr="00000DAF">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r w:rsidRPr="00000DAF">
              <w:rPr>
                <w:rFonts w:ascii="宋体" w:hint="eastAsia"/>
              </w:rPr>
              <w:t>5</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line="360" w:lineRule="auto"/>
              <w:rPr>
                <w:rFonts w:ascii="宋体"/>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r>
      <w:tr w:rsidR="00987DC1" w:rsidRPr="00000DAF">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r w:rsidRPr="00000DAF">
              <w:rPr>
                <w:rFonts w:ascii="宋体" w:hint="eastAsia"/>
              </w:rPr>
              <w:t>……</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line="360" w:lineRule="auto"/>
              <w:rPr>
                <w:rFonts w:ascii="宋体"/>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r>
      <w:tr w:rsidR="00987DC1" w:rsidRPr="00000DAF">
        <w:tc>
          <w:tcPr>
            <w:tcW w:w="52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r w:rsidRPr="00000DAF">
              <w:rPr>
                <w:rFonts w:ascii="宋体" w:hint="eastAsia"/>
              </w:rPr>
              <w:t>投标总价（元）</w:t>
            </w:r>
            <w:r w:rsidRPr="00000DAF">
              <w:rPr>
                <w:rFonts w:ascii="宋体" w:hint="eastAsia"/>
              </w:rPr>
              <w:tab/>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p>
        </w:tc>
      </w:tr>
      <w:tr w:rsidR="00987DC1" w:rsidRPr="00000DAF">
        <w:tc>
          <w:tcPr>
            <w:tcW w:w="918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r w:rsidRPr="00000DAF">
              <w:rPr>
                <w:rFonts w:ascii="宋体" w:hint="eastAsia"/>
              </w:rPr>
              <w:t>供应商名称：</w:t>
            </w:r>
          </w:p>
        </w:tc>
      </w:tr>
      <w:tr w:rsidR="00987DC1" w:rsidRPr="00000DAF">
        <w:tc>
          <w:tcPr>
            <w:tcW w:w="918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ascii="宋体"/>
              </w:rPr>
            </w:pPr>
            <w:r w:rsidRPr="00000DAF">
              <w:rPr>
                <w:rFonts w:ascii="宋体" w:hint="eastAsia"/>
              </w:rPr>
              <w:t>供应商代表姓名：</w:t>
            </w:r>
          </w:p>
        </w:tc>
      </w:tr>
    </w:tbl>
    <w:p w:rsidR="00987DC1" w:rsidRPr="00000DAF" w:rsidRDefault="00987DC1">
      <w:pPr>
        <w:spacing w:line="360" w:lineRule="auto"/>
        <w:rPr>
          <w:rFonts w:ascii="宋体"/>
        </w:rPr>
      </w:pPr>
      <w:r w:rsidRPr="00000DAF">
        <w:rPr>
          <w:rFonts w:ascii="宋体" w:hint="eastAsia"/>
        </w:rPr>
        <w:tab/>
        <w:t>注：1.所有价格应按"招标文件"中规定的货币单位填写；</w:t>
      </w:r>
    </w:p>
    <w:p w:rsidR="00987DC1" w:rsidRPr="00000DAF" w:rsidRDefault="00987DC1">
      <w:pPr>
        <w:spacing w:line="360" w:lineRule="auto"/>
        <w:rPr>
          <w:rFonts w:ascii="宋体"/>
        </w:rPr>
      </w:pPr>
      <w:r w:rsidRPr="00000DAF">
        <w:rPr>
          <w:rFonts w:ascii="宋体" w:hint="eastAsia"/>
        </w:rPr>
        <w:t xml:space="preserve">    2. 投标总价应为以上各分项价格之和；</w:t>
      </w:r>
    </w:p>
    <w:p w:rsidR="00987DC1" w:rsidRPr="00000DAF" w:rsidRDefault="00987DC1">
      <w:pPr>
        <w:spacing w:line="360" w:lineRule="auto"/>
        <w:rPr>
          <w:rFonts w:ascii="宋体"/>
        </w:rPr>
      </w:pPr>
      <w:r w:rsidRPr="00000DAF">
        <w:rPr>
          <w:rFonts w:ascii="宋体" w:hint="eastAsia"/>
          <w:b/>
        </w:rPr>
        <w:t xml:space="preserve">    </w:t>
      </w:r>
      <w:r w:rsidRPr="00000DAF">
        <w:rPr>
          <w:rFonts w:ascii="宋体" w:hint="eastAsia"/>
        </w:rPr>
        <w:t>3.供应商若有补充项，可在以上表格上扩充。</w:t>
      </w:r>
    </w:p>
    <w:p w:rsidR="00987DC1" w:rsidRPr="00000DAF" w:rsidRDefault="00987DC1">
      <w:pPr>
        <w:rPr>
          <w:rFonts w:ascii="宋体"/>
          <w:color w:val="000000"/>
        </w:rPr>
      </w:pPr>
    </w:p>
    <w:p w:rsidR="00987DC1" w:rsidRPr="00000DAF" w:rsidRDefault="00987DC1" w:rsidP="00591047">
      <w:pPr>
        <w:ind w:firstLine="630"/>
        <w:jc w:val="center"/>
        <w:outlineLvl w:val="0"/>
        <w:rPr>
          <w:rFonts w:hAnsi="Calibri"/>
          <w:b/>
          <w:sz w:val="32"/>
        </w:rPr>
      </w:pPr>
      <w:r w:rsidRPr="00000DAF">
        <w:rPr>
          <w:rFonts w:hAnsi="Calibri" w:hint="eastAsia"/>
          <w:b/>
          <w:sz w:val="32"/>
        </w:rPr>
        <w:t>六、供应商情况介绍</w:t>
      </w:r>
    </w:p>
    <w:p w:rsidR="00987DC1" w:rsidRPr="00000DAF" w:rsidRDefault="00987DC1">
      <w:pPr>
        <w:rPr>
          <w:rFonts w:ascii="宋体"/>
        </w:rPr>
      </w:pPr>
      <w:r w:rsidRPr="00000DAF">
        <w:rPr>
          <w:rFonts w:ascii="宋体" w:hint="eastAsia"/>
        </w:rPr>
        <w:t>（一）供应商一览表</w:t>
      </w:r>
    </w:p>
    <w:tbl>
      <w:tblPr>
        <w:tblW w:w="0" w:type="auto"/>
        <w:tblLayout w:type="fixed"/>
        <w:tblCellMar>
          <w:left w:w="0" w:type="dxa"/>
          <w:right w:w="0" w:type="dxa"/>
        </w:tblCellMar>
        <w:tblLook w:val="0000"/>
      </w:tblPr>
      <w:tblGrid>
        <w:gridCol w:w="754"/>
        <w:gridCol w:w="2756"/>
        <w:gridCol w:w="2410"/>
        <w:gridCol w:w="2602"/>
      </w:tblGrid>
      <w:tr w:rsidR="00987DC1" w:rsidRPr="00000DAF">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ascii="宋体"/>
              </w:rPr>
            </w:pPr>
            <w:r w:rsidRPr="00000DAF">
              <w:rPr>
                <w:rFonts w:ascii="宋体" w:hint="eastAsia"/>
              </w:rPr>
              <w:t>序号</w:t>
            </w: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ascii="宋体"/>
              </w:rPr>
            </w:pPr>
            <w:r w:rsidRPr="00000DAF">
              <w:rPr>
                <w:rFonts w:ascii="宋体" w:hint="eastAsia"/>
              </w:rPr>
              <w:t>项  目</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ascii="宋体"/>
              </w:rPr>
            </w:pPr>
            <w:r w:rsidRPr="00000DAF">
              <w:rPr>
                <w:rFonts w:ascii="宋体" w:hint="eastAsia"/>
              </w:rPr>
              <w:t>内容及说明</w:t>
            </w:r>
          </w:p>
        </w:tc>
        <w:tc>
          <w:tcPr>
            <w:tcW w:w="2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ascii="宋体"/>
              </w:rPr>
            </w:pPr>
            <w:r w:rsidRPr="00000DAF">
              <w:rPr>
                <w:rFonts w:ascii="宋体" w:hint="eastAsia"/>
              </w:rPr>
              <w:t>备注</w:t>
            </w:r>
          </w:p>
        </w:tc>
      </w:tr>
      <w:tr w:rsidR="00987DC1" w:rsidRPr="00000DAF">
        <w:trPr>
          <w:trHeight w:val="70"/>
        </w:trPr>
        <w:tc>
          <w:tcPr>
            <w:tcW w:w="75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ascii="宋体"/>
              </w:rPr>
            </w:pPr>
            <w:r w:rsidRPr="00000DAF">
              <w:rPr>
                <w:rFonts w:ascii="宋体" w:hint="eastAsia"/>
              </w:rPr>
              <w:t>一</w:t>
            </w: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r w:rsidRPr="00000DAF">
              <w:rPr>
                <w:rFonts w:ascii="宋体" w:hint="eastAsia"/>
              </w:rPr>
              <w:t>营业执照/事业单位法人证明</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p>
        </w:tc>
        <w:tc>
          <w:tcPr>
            <w:tcW w:w="26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left"/>
              <w:rPr>
                <w:rFonts w:ascii="宋体"/>
              </w:rPr>
            </w:pPr>
            <w:r w:rsidRPr="00000DAF">
              <w:rPr>
                <w:rFonts w:ascii="宋体" w:hint="eastAsia"/>
              </w:rPr>
              <w:t>提供复印件（加盖公章）</w:t>
            </w:r>
          </w:p>
        </w:tc>
      </w:tr>
      <w:tr w:rsidR="00987DC1" w:rsidRPr="00000DAF">
        <w:trPr>
          <w:trHeight w:val="70"/>
        </w:trPr>
        <w:tc>
          <w:tcPr>
            <w:tcW w:w="75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r w:rsidRPr="00000DAF">
              <w:rPr>
                <w:rFonts w:ascii="宋体" w:hint="eastAsia"/>
              </w:rPr>
              <w:t>1.注册年度及注册编号</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p>
        </w:tc>
        <w:tc>
          <w:tcPr>
            <w:tcW w:w="2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left"/>
              <w:rPr>
                <w:rFonts w:ascii="宋体"/>
              </w:rPr>
            </w:pPr>
          </w:p>
        </w:tc>
      </w:tr>
      <w:tr w:rsidR="00987DC1" w:rsidRPr="00000DAF">
        <w:trPr>
          <w:trHeight w:val="70"/>
        </w:trPr>
        <w:tc>
          <w:tcPr>
            <w:tcW w:w="75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r w:rsidRPr="00000DAF">
              <w:rPr>
                <w:rFonts w:ascii="宋体" w:hint="eastAsia"/>
              </w:rPr>
              <w:t>2.注册资金（万元）：</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p>
        </w:tc>
        <w:tc>
          <w:tcPr>
            <w:tcW w:w="2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left"/>
              <w:rPr>
                <w:rFonts w:ascii="宋体"/>
              </w:rPr>
            </w:pPr>
          </w:p>
        </w:tc>
      </w:tr>
      <w:tr w:rsidR="00987DC1" w:rsidRPr="00000DAF">
        <w:trPr>
          <w:trHeight w:val="70"/>
        </w:trPr>
        <w:tc>
          <w:tcPr>
            <w:tcW w:w="75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r w:rsidRPr="00000DAF">
              <w:rPr>
                <w:rFonts w:ascii="宋体" w:hint="eastAsia"/>
              </w:rPr>
              <w:t>3.经营场所：</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p>
        </w:tc>
        <w:tc>
          <w:tcPr>
            <w:tcW w:w="2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left"/>
              <w:rPr>
                <w:rFonts w:ascii="宋体"/>
              </w:rPr>
            </w:pPr>
          </w:p>
        </w:tc>
      </w:tr>
      <w:tr w:rsidR="00987DC1" w:rsidRPr="00000DAF">
        <w:trPr>
          <w:trHeight w:val="70"/>
        </w:trPr>
        <w:tc>
          <w:tcPr>
            <w:tcW w:w="75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r w:rsidRPr="00000DAF">
              <w:rPr>
                <w:rFonts w:ascii="宋体" w:hint="eastAsia"/>
              </w:rPr>
              <w:t>4.有效期：</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p>
        </w:tc>
        <w:tc>
          <w:tcPr>
            <w:tcW w:w="2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left"/>
              <w:rPr>
                <w:rFonts w:ascii="宋体"/>
              </w:rPr>
            </w:pPr>
          </w:p>
        </w:tc>
      </w:tr>
      <w:tr w:rsidR="00987DC1" w:rsidRPr="00000DAF">
        <w:tc>
          <w:tcPr>
            <w:tcW w:w="75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ascii="宋体"/>
              </w:rPr>
            </w:pPr>
            <w:r w:rsidRPr="00000DAF">
              <w:rPr>
                <w:rFonts w:ascii="宋体" w:hint="eastAsia"/>
              </w:rPr>
              <w:t>二</w:t>
            </w: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r w:rsidRPr="00000DAF">
              <w:rPr>
                <w:rFonts w:ascii="宋体" w:hint="eastAsia"/>
              </w:rPr>
              <w:t>税务登记证</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p>
        </w:tc>
        <w:tc>
          <w:tcPr>
            <w:tcW w:w="26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left"/>
              <w:rPr>
                <w:rFonts w:ascii="宋体"/>
              </w:rPr>
            </w:pPr>
            <w:r w:rsidRPr="00000DAF">
              <w:rPr>
                <w:rFonts w:ascii="宋体" w:hint="eastAsia"/>
              </w:rPr>
              <w:t>提供复印件（加盖公章），如无单独的税务登记证，则以营业执照副本上的税务登记信息为准。</w:t>
            </w:r>
          </w:p>
        </w:tc>
      </w:tr>
      <w:tr w:rsidR="00987DC1" w:rsidRPr="00000DAF">
        <w:tc>
          <w:tcPr>
            <w:tcW w:w="75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r w:rsidRPr="00000DAF">
              <w:rPr>
                <w:rFonts w:ascii="宋体" w:hint="eastAsia"/>
              </w:rPr>
              <w:t>1.税务登记证编号：</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p>
        </w:tc>
        <w:tc>
          <w:tcPr>
            <w:tcW w:w="2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left"/>
              <w:rPr>
                <w:rFonts w:ascii="宋体"/>
              </w:rPr>
            </w:pPr>
          </w:p>
        </w:tc>
      </w:tr>
      <w:tr w:rsidR="00987DC1" w:rsidRPr="00000DAF">
        <w:trPr>
          <w:trHeight w:val="70"/>
        </w:trPr>
        <w:tc>
          <w:tcPr>
            <w:tcW w:w="75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ascii="宋体"/>
              </w:rPr>
            </w:pPr>
            <w:r w:rsidRPr="00000DAF">
              <w:rPr>
                <w:rFonts w:ascii="宋体" w:hint="eastAsia"/>
              </w:rPr>
              <w:t>三</w:t>
            </w:r>
          </w:p>
          <w:p w:rsidR="00987DC1" w:rsidRPr="00000DAF" w:rsidRDefault="00987DC1">
            <w:pPr>
              <w:jc w:val="center"/>
              <w:rPr>
                <w:rFonts w:ascii="宋体"/>
                <w:sz w:val="20"/>
              </w:rPr>
            </w:pP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r w:rsidRPr="00000DAF">
              <w:rPr>
                <w:rFonts w:ascii="宋体" w:hint="eastAsia"/>
              </w:rPr>
              <w:t>其他资格（质）证书</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r w:rsidRPr="00000DAF">
              <w:rPr>
                <w:rFonts w:ascii="宋体" w:hint="eastAsia"/>
              </w:rPr>
              <w:t>（可按表格格式扩展）</w:t>
            </w:r>
          </w:p>
        </w:tc>
        <w:tc>
          <w:tcPr>
            <w:tcW w:w="26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left"/>
              <w:rPr>
                <w:rFonts w:ascii="宋体"/>
              </w:rPr>
            </w:pPr>
            <w:r w:rsidRPr="00000DAF">
              <w:rPr>
                <w:rFonts w:ascii="宋体" w:hint="eastAsia"/>
              </w:rPr>
              <w:t>提供复印件（加盖公章）</w:t>
            </w:r>
          </w:p>
          <w:p w:rsidR="00987DC1" w:rsidRPr="00000DAF" w:rsidRDefault="00987DC1">
            <w:pPr>
              <w:jc w:val="left"/>
              <w:rPr>
                <w:rFonts w:ascii="宋体"/>
                <w:sz w:val="20"/>
              </w:rPr>
            </w:pPr>
          </w:p>
        </w:tc>
      </w:tr>
      <w:tr w:rsidR="00987DC1" w:rsidRPr="00000DAF">
        <w:tc>
          <w:tcPr>
            <w:tcW w:w="75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sz w:val="20"/>
              </w:rPr>
            </w:pP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r w:rsidRPr="00000DAF">
              <w:rPr>
                <w:rFonts w:ascii="宋体" w:hint="eastAsia"/>
              </w:rPr>
              <w:t>1.证书名称</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p>
        </w:tc>
        <w:tc>
          <w:tcPr>
            <w:tcW w:w="2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left"/>
              <w:rPr>
                <w:rFonts w:ascii="宋体"/>
                <w:sz w:val="20"/>
              </w:rPr>
            </w:pPr>
          </w:p>
        </w:tc>
      </w:tr>
      <w:tr w:rsidR="00987DC1" w:rsidRPr="00000DAF">
        <w:tc>
          <w:tcPr>
            <w:tcW w:w="75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sz w:val="20"/>
              </w:rPr>
            </w:pP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r w:rsidRPr="00000DAF">
              <w:rPr>
                <w:rFonts w:ascii="宋体" w:hint="eastAsia"/>
              </w:rPr>
              <w:t>2.批准单位</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p>
        </w:tc>
        <w:tc>
          <w:tcPr>
            <w:tcW w:w="2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left"/>
              <w:rPr>
                <w:rFonts w:ascii="宋体"/>
                <w:sz w:val="20"/>
              </w:rPr>
            </w:pPr>
          </w:p>
        </w:tc>
      </w:tr>
      <w:tr w:rsidR="00987DC1" w:rsidRPr="00000DAF">
        <w:tc>
          <w:tcPr>
            <w:tcW w:w="75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sz w:val="20"/>
              </w:rPr>
            </w:pP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r w:rsidRPr="00000DAF">
              <w:rPr>
                <w:rFonts w:ascii="宋体" w:hint="eastAsia"/>
              </w:rPr>
              <w:t>3.等级</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p>
        </w:tc>
        <w:tc>
          <w:tcPr>
            <w:tcW w:w="2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left"/>
              <w:rPr>
                <w:rFonts w:ascii="宋体"/>
                <w:sz w:val="20"/>
              </w:rPr>
            </w:pPr>
          </w:p>
        </w:tc>
      </w:tr>
      <w:tr w:rsidR="00987DC1" w:rsidRPr="00000DAF">
        <w:tc>
          <w:tcPr>
            <w:tcW w:w="75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sz w:val="20"/>
              </w:rPr>
            </w:pP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r w:rsidRPr="00000DAF">
              <w:rPr>
                <w:rFonts w:ascii="宋体" w:hint="eastAsia"/>
              </w:rPr>
              <w:t>4.批准时间及编号</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p>
        </w:tc>
        <w:tc>
          <w:tcPr>
            <w:tcW w:w="2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left"/>
              <w:rPr>
                <w:rFonts w:ascii="宋体"/>
                <w:sz w:val="20"/>
              </w:rPr>
            </w:pPr>
          </w:p>
        </w:tc>
      </w:tr>
      <w:tr w:rsidR="00987DC1" w:rsidRPr="00000DAF">
        <w:tc>
          <w:tcPr>
            <w:tcW w:w="75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sz w:val="20"/>
              </w:rPr>
            </w:pP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r w:rsidRPr="00000DAF">
              <w:rPr>
                <w:rFonts w:ascii="宋体" w:hint="eastAsia"/>
              </w:rPr>
              <w:t>5.有效期</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p>
        </w:tc>
        <w:tc>
          <w:tcPr>
            <w:tcW w:w="2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left"/>
              <w:rPr>
                <w:rFonts w:ascii="宋体"/>
                <w:sz w:val="20"/>
              </w:rPr>
            </w:pPr>
          </w:p>
        </w:tc>
      </w:tr>
      <w:tr w:rsidR="00987DC1" w:rsidRPr="00000DAF">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ascii="宋体"/>
              </w:rPr>
            </w:pPr>
            <w:r w:rsidRPr="00000DAF">
              <w:rPr>
                <w:rFonts w:ascii="宋体" w:hint="eastAsia"/>
              </w:rPr>
              <w:t>四</w:t>
            </w: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r w:rsidRPr="00000DAF">
              <w:rPr>
                <w:rFonts w:ascii="宋体" w:hint="eastAsia"/>
              </w:rPr>
              <w:t>其他</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r w:rsidRPr="00000DAF">
              <w:rPr>
                <w:rFonts w:ascii="宋体" w:hint="eastAsia"/>
              </w:rPr>
              <w:t>投标人认为需补充的其他说明</w:t>
            </w:r>
          </w:p>
        </w:tc>
        <w:tc>
          <w:tcPr>
            <w:tcW w:w="2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left"/>
              <w:rPr>
                <w:rFonts w:ascii="宋体"/>
              </w:rPr>
            </w:pPr>
          </w:p>
        </w:tc>
      </w:tr>
      <w:tr w:rsidR="00987DC1" w:rsidRPr="00000DAF">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center"/>
              <w:rPr>
                <w:rFonts w:ascii="宋体"/>
              </w:rPr>
            </w:pP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r w:rsidRPr="00000DAF">
              <w:rPr>
                <w:rFonts w:ascii="宋体" w:hint="eastAsia"/>
              </w:rPr>
              <w:t>1.</w:t>
            </w:r>
            <w:r w:rsidRPr="00000DAF">
              <w:rPr>
                <w:rFonts w:ascii="宋体" w:hint="eastAsia"/>
                <w:color w:val="FF0000"/>
              </w:rPr>
              <w:t>……</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jc w:val="left"/>
              <w:rPr>
                <w:rFonts w:ascii="宋体"/>
              </w:rPr>
            </w:pPr>
          </w:p>
        </w:tc>
        <w:tc>
          <w:tcPr>
            <w:tcW w:w="2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jc w:val="left"/>
              <w:rPr>
                <w:rFonts w:ascii="宋体"/>
              </w:rPr>
            </w:pPr>
          </w:p>
        </w:tc>
      </w:tr>
    </w:tbl>
    <w:p w:rsidR="00987DC1" w:rsidRPr="00000DAF" w:rsidRDefault="00987DC1">
      <w:pPr>
        <w:rPr>
          <w:rFonts w:ascii="宋体"/>
        </w:rPr>
      </w:pPr>
      <w:r w:rsidRPr="00000DAF">
        <w:rPr>
          <w:rFonts w:ascii="宋体" w:hint="eastAsia"/>
        </w:rPr>
        <w:tab/>
        <w:t>注：在按要求填写好此表格后，各投标单位可以用其它的方式，就公司整体情况作出详细的介绍（可以提供相应文字、照片等）。</w:t>
      </w:r>
    </w:p>
    <w:p w:rsidR="00987DC1" w:rsidRPr="00000DAF" w:rsidRDefault="00987DC1">
      <w:pPr>
        <w:rPr>
          <w:rFonts w:ascii="宋体"/>
        </w:rPr>
      </w:pPr>
    </w:p>
    <w:p w:rsidR="00987DC1" w:rsidRPr="00000DAF" w:rsidRDefault="00987DC1">
      <w:pPr>
        <w:snapToGrid w:val="0"/>
        <w:spacing w:line="360" w:lineRule="auto"/>
        <w:ind w:left="422" w:right="-105" w:firstLine="374"/>
        <w:jc w:val="center"/>
        <w:rPr>
          <w:rFonts w:ascii="宋体"/>
          <w:color w:val="000000"/>
        </w:rPr>
      </w:pPr>
      <w:r w:rsidRPr="00000DAF">
        <w:rPr>
          <w:rFonts w:ascii="宋体" w:hint="eastAsia"/>
          <w:color w:val="000000"/>
        </w:rPr>
        <w:t>《投标人近三年完成的类似项目业绩表》</w:t>
      </w:r>
    </w:p>
    <w:tbl>
      <w:tblPr>
        <w:tblW w:w="0" w:type="auto"/>
        <w:tblLayout w:type="fixed"/>
        <w:tblCellMar>
          <w:left w:w="0" w:type="dxa"/>
          <w:right w:w="0" w:type="dxa"/>
        </w:tblCellMar>
        <w:tblLook w:val="0000"/>
      </w:tblPr>
      <w:tblGrid>
        <w:gridCol w:w="828"/>
        <w:gridCol w:w="1123"/>
        <w:gridCol w:w="1276"/>
        <w:gridCol w:w="1134"/>
        <w:gridCol w:w="1797"/>
        <w:gridCol w:w="1232"/>
        <w:gridCol w:w="1232"/>
        <w:gridCol w:w="1232"/>
      </w:tblGrid>
      <w:tr w:rsidR="00987DC1" w:rsidRPr="00000DAF">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r w:rsidRPr="00000DAF">
              <w:rPr>
                <w:rFonts w:ascii="宋体" w:hint="eastAsia"/>
                <w:color w:val="000000"/>
              </w:rPr>
              <w:t>序号</w:t>
            </w:r>
          </w:p>
        </w:tc>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r w:rsidRPr="00000DAF">
              <w:rPr>
                <w:rFonts w:ascii="宋体" w:hint="eastAsia"/>
                <w:color w:val="000000"/>
              </w:rPr>
              <w:t>用户名称</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r w:rsidRPr="00000DAF">
              <w:rPr>
                <w:rFonts w:ascii="宋体" w:hint="eastAsia"/>
                <w:color w:val="000000"/>
              </w:rPr>
              <w:t>项目名称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r w:rsidRPr="00000DAF">
              <w:rPr>
                <w:rFonts w:ascii="宋体" w:hint="eastAsia"/>
                <w:color w:val="000000"/>
              </w:rPr>
              <w:t>合同金额</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r w:rsidRPr="00000DAF">
              <w:rPr>
                <w:rFonts w:ascii="宋体" w:hint="eastAsia"/>
                <w:color w:val="000000"/>
              </w:rPr>
              <w:t>合同签署年月</w:t>
            </w: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r w:rsidRPr="00000DAF">
              <w:rPr>
                <w:rFonts w:ascii="宋体" w:hint="eastAsia"/>
                <w:color w:val="000000"/>
              </w:rPr>
              <w:t>运行情况</w:t>
            </w: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r w:rsidRPr="00000DAF">
              <w:rPr>
                <w:rFonts w:ascii="宋体" w:hint="eastAsia"/>
                <w:color w:val="000000"/>
              </w:rPr>
              <w:t>联系人</w:t>
            </w: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r w:rsidRPr="00000DAF">
              <w:rPr>
                <w:rFonts w:ascii="宋体" w:hint="eastAsia"/>
                <w:color w:val="000000"/>
              </w:rPr>
              <w:t>联系电话</w:t>
            </w:r>
          </w:p>
        </w:tc>
      </w:tr>
      <w:tr w:rsidR="00987DC1" w:rsidRPr="00000DAF">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r>
      <w:tr w:rsidR="00987DC1" w:rsidRPr="00000DAF">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r>
      <w:tr w:rsidR="00987DC1" w:rsidRPr="00000DAF">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napToGrid w:val="0"/>
              <w:rPr>
                <w:rFonts w:ascii="宋体"/>
                <w:color w:val="000000"/>
              </w:rPr>
            </w:pPr>
          </w:p>
        </w:tc>
      </w:tr>
    </w:tbl>
    <w:p w:rsidR="00987DC1" w:rsidRPr="00000DAF" w:rsidRDefault="00987DC1">
      <w:pPr>
        <w:snapToGrid w:val="0"/>
        <w:spacing w:line="360" w:lineRule="auto"/>
        <w:ind w:left="422" w:right="-105" w:firstLine="374"/>
        <w:rPr>
          <w:rFonts w:ascii="宋体"/>
          <w:color w:val="000000"/>
        </w:rPr>
      </w:pPr>
      <w:r w:rsidRPr="00000DAF">
        <w:rPr>
          <w:rFonts w:ascii="宋体" w:hint="eastAsia"/>
          <w:color w:val="000000"/>
        </w:rPr>
        <w:t>（包括用户名称、合同金额、合同签署年月等，详见《招标文件》），及合同复印件；</w:t>
      </w:r>
    </w:p>
    <w:p w:rsidR="00987DC1" w:rsidRPr="00000DAF" w:rsidRDefault="00987DC1">
      <w:pPr>
        <w:keepNext/>
        <w:keepLines/>
        <w:spacing w:before="120" w:after="120" w:line="416" w:lineRule="auto"/>
        <w:jc w:val="center"/>
        <w:rPr>
          <w:rFonts w:hAnsi="Calibri"/>
          <w:b/>
          <w:color w:val="000000"/>
          <w:sz w:val="32"/>
        </w:rPr>
      </w:pPr>
      <w:r w:rsidRPr="00000DAF">
        <w:rPr>
          <w:rFonts w:hAnsi="Calibri" w:hint="eastAsia"/>
          <w:b/>
          <w:color w:val="000000"/>
          <w:sz w:val="32"/>
        </w:rPr>
        <w:t>七、《拟投入本项目的组织机构及人员安排一览表》（表</w:t>
      </w:r>
      <w:r w:rsidRPr="00000DAF">
        <w:rPr>
          <w:rFonts w:hAnsi="Calibri" w:hint="eastAsia"/>
          <w:b/>
          <w:color w:val="000000"/>
          <w:sz w:val="32"/>
        </w:rPr>
        <w:t>1 -</w:t>
      </w:r>
      <w:r w:rsidRPr="00000DAF">
        <w:rPr>
          <w:rFonts w:hAnsi="Calibri" w:hint="eastAsia"/>
          <w:b/>
          <w:color w:val="000000"/>
          <w:sz w:val="32"/>
        </w:rPr>
        <w:t>表</w:t>
      </w:r>
      <w:r w:rsidRPr="00000DAF">
        <w:rPr>
          <w:rFonts w:hAnsi="Calibri" w:hint="eastAsia"/>
          <w:b/>
          <w:color w:val="000000"/>
          <w:sz w:val="32"/>
        </w:rPr>
        <w:t>2</w:t>
      </w:r>
      <w:r w:rsidRPr="00000DAF">
        <w:rPr>
          <w:rFonts w:hAnsi="Calibri" w:hint="eastAsia"/>
          <w:b/>
          <w:color w:val="000000"/>
          <w:sz w:val="32"/>
        </w:rPr>
        <w:t>）</w:t>
      </w:r>
    </w:p>
    <w:p w:rsidR="00987DC1" w:rsidRPr="00000DAF" w:rsidRDefault="00987DC1">
      <w:pPr>
        <w:spacing w:after="60"/>
        <w:jc w:val="center"/>
        <w:rPr>
          <w:rFonts w:ascii="Arial" w:eastAsia="黑体" w:hAnsi="Arial"/>
          <w:color w:val="000000"/>
          <w:sz w:val="24"/>
        </w:rPr>
      </w:pPr>
      <w:r w:rsidRPr="00000DAF">
        <w:rPr>
          <w:rFonts w:ascii="Arial" w:eastAsia="黑体" w:hAnsi="Arial" w:hint="eastAsia"/>
          <w:color w:val="000000"/>
          <w:sz w:val="24"/>
        </w:rPr>
        <w:t>表</w:t>
      </w:r>
      <w:r w:rsidRPr="00000DAF">
        <w:rPr>
          <w:rFonts w:ascii="Arial" w:eastAsia="黑体" w:hAnsi="Arial" w:hint="eastAsia"/>
          <w:color w:val="000000"/>
          <w:sz w:val="24"/>
        </w:rPr>
        <w:t xml:space="preserve">1  </w:t>
      </w:r>
      <w:r w:rsidRPr="00000DAF">
        <w:rPr>
          <w:rFonts w:ascii="Arial" w:eastAsia="黑体" w:hAnsi="Arial" w:hint="eastAsia"/>
          <w:color w:val="000000"/>
          <w:sz w:val="24"/>
        </w:rPr>
        <w:t>项目团队成员简历表</w:t>
      </w:r>
    </w:p>
    <w:tbl>
      <w:tblPr>
        <w:tblW w:w="0" w:type="auto"/>
        <w:jc w:val="center"/>
        <w:tblLayout w:type="fixed"/>
        <w:tblCellMar>
          <w:left w:w="0" w:type="dxa"/>
          <w:right w:w="0" w:type="dxa"/>
        </w:tblCellMar>
        <w:tblLook w:val="0000"/>
      </w:tblPr>
      <w:tblGrid>
        <w:gridCol w:w="1131"/>
        <w:gridCol w:w="1131"/>
        <w:gridCol w:w="1048"/>
        <w:gridCol w:w="1048"/>
        <w:gridCol w:w="872"/>
        <w:gridCol w:w="2207"/>
        <w:gridCol w:w="1123"/>
        <w:gridCol w:w="1209"/>
      </w:tblGrid>
      <w:tr w:rsidR="00987DC1" w:rsidRPr="00000DAF">
        <w:trPr>
          <w:trHeight w:val="379"/>
          <w:jc w:val="center"/>
        </w:trPr>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40" w:after="20"/>
              <w:jc w:val="center"/>
              <w:rPr>
                <w:rFonts w:ascii="Arial"/>
                <w:color w:val="000000"/>
                <w:sz w:val="18"/>
              </w:rPr>
            </w:pPr>
            <w:r w:rsidRPr="00000DAF">
              <w:rPr>
                <w:rFonts w:ascii="Arial" w:hint="eastAsia"/>
                <w:color w:val="000000"/>
                <w:sz w:val="18"/>
              </w:rPr>
              <w:t>序号</w:t>
            </w: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40" w:after="20"/>
              <w:jc w:val="center"/>
              <w:rPr>
                <w:rFonts w:ascii="Arial"/>
                <w:color w:val="000000"/>
                <w:sz w:val="18"/>
              </w:rPr>
            </w:pPr>
            <w:r w:rsidRPr="00000DAF">
              <w:rPr>
                <w:rFonts w:ascii="Arial" w:hint="eastAsia"/>
                <w:color w:val="000000"/>
                <w:sz w:val="18"/>
              </w:rPr>
              <w:t>姓名</w:t>
            </w: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40" w:after="20"/>
              <w:jc w:val="center"/>
              <w:rPr>
                <w:rFonts w:ascii="Arial"/>
                <w:color w:val="000000"/>
                <w:sz w:val="18"/>
              </w:rPr>
            </w:pPr>
            <w:r w:rsidRPr="00000DAF">
              <w:rPr>
                <w:rFonts w:ascii="Arial" w:hint="eastAsia"/>
                <w:color w:val="000000"/>
                <w:sz w:val="18"/>
              </w:rPr>
              <w:t>职务</w:t>
            </w: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40" w:after="20"/>
              <w:jc w:val="center"/>
              <w:rPr>
                <w:rFonts w:ascii="Arial"/>
                <w:color w:val="000000"/>
                <w:sz w:val="18"/>
              </w:rPr>
            </w:pPr>
            <w:r w:rsidRPr="00000DAF">
              <w:rPr>
                <w:rFonts w:ascii="Arial" w:hint="eastAsia"/>
                <w:color w:val="000000"/>
                <w:sz w:val="18"/>
              </w:rPr>
              <w:t>职称</w:t>
            </w:r>
          </w:p>
        </w:tc>
        <w:tc>
          <w:tcPr>
            <w:tcW w:w="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40" w:after="20"/>
              <w:jc w:val="center"/>
              <w:rPr>
                <w:rFonts w:ascii="Arial"/>
                <w:color w:val="000000"/>
                <w:sz w:val="18"/>
              </w:rPr>
            </w:pPr>
            <w:r w:rsidRPr="00000DAF">
              <w:rPr>
                <w:rFonts w:ascii="Arial" w:hint="eastAsia"/>
                <w:color w:val="000000"/>
                <w:sz w:val="18"/>
              </w:rPr>
              <w:t>学历</w:t>
            </w:r>
          </w:p>
        </w:tc>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40" w:after="20"/>
              <w:jc w:val="center"/>
              <w:rPr>
                <w:rFonts w:ascii="Arial"/>
                <w:color w:val="000000"/>
                <w:sz w:val="18"/>
              </w:rPr>
            </w:pPr>
            <w:r w:rsidRPr="00000DAF">
              <w:rPr>
                <w:rFonts w:ascii="Arial" w:hint="eastAsia"/>
                <w:color w:val="000000"/>
                <w:sz w:val="18"/>
              </w:rPr>
              <w:t>证书名称</w:t>
            </w:r>
            <w:r w:rsidRPr="00000DAF">
              <w:rPr>
                <w:rFonts w:ascii="Arial" w:hint="eastAsia"/>
                <w:color w:val="000000"/>
                <w:sz w:val="18"/>
              </w:rPr>
              <w:t>/</w:t>
            </w:r>
            <w:r w:rsidRPr="00000DAF">
              <w:rPr>
                <w:rFonts w:ascii="Arial" w:hint="eastAsia"/>
                <w:color w:val="000000"/>
                <w:sz w:val="18"/>
              </w:rPr>
              <w:t>级别</w:t>
            </w:r>
          </w:p>
        </w:tc>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40" w:after="20"/>
              <w:jc w:val="center"/>
              <w:rPr>
                <w:rFonts w:ascii="Arial"/>
                <w:color w:val="000000"/>
                <w:sz w:val="18"/>
              </w:rPr>
            </w:pPr>
            <w:r w:rsidRPr="00000DAF">
              <w:rPr>
                <w:rFonts w:ascii="Arial" w:hint="eastAsia"/>
                <w:color w:val="000000"/>
                <w:sz w:val="18"/>
              </w:rPr>
              <w:t>专业</w:t>
            </w: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40" w:after="20"/>
              <w:jc w:val="center"/>
              <w:rPr>
                <w:rFonts w:ascii="Arial"/>
                <w:color w:val="000000"/>
                <w:sz w:val="18"/>
              </w:rPr>
            </w:pPr>
            <w:r w:rsidRPr="00000DAF">
              <w:rPr>
                <w:rFonts w:ascii="Arial" w:hint="eastAsia"/>
                <w:color w:val="000000"/>
                <w:sz w:val="18"/>
              </w:rPr>
              <w:t>备注</w:t>
            </w:r>
          </w:p>
        </w:tc>
      </w:tr>
      <w:tr w:rsidR="00987DC1" w:rsidRPr="00000DAF">
        <w:trPr>
          <w:trHeight w:val="379"/>
          <w:jc w:val="center"/>
        </w:trPr>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c>
          <w:tcPr>
            <w:tcW w:w="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r>
      <w:tr w:rsidR="00987DC1" w:rsidRPr="00000DAF">
        <w:trPr>
          <w:trHeight w:val="389"/>
          <w:jc w:val="center"/>
        </w:trPr>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c>
          <w:tcPr>
            <w:tcW w:w="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r>
      <w:tr w:rsidR="00987DC1" w:rsidRPr="00000DAF">
        <w:trPr>
          <w:trHeight w:val="389"/>
          <w:jc w:val="center"/>
        </w:trPr>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c>
          <w:tcPr>
            <w:tcW w:w="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c>
          <w:tcPr>
            <w:tcW w:w="2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center"/>
              <w:rPr>
                <w:rFonts w:ascii="Arial"/>
                <w:color w:val="000000"/>
                <w:sz w:val="18"/>
              </w:rPr>
            </w:pPr>
          </w:p>
        </w:tc>
      </w:tr>
      <w:tr w:rsidR="00987DC1" w:rsidRPr="00000DAF">
        <w:trPr>
          <w:trHeight w:val="389"/>
          <w:jc w:val="center"/>
        </w:trPr>
        <w:tc>
          <w:tcPr>
            <w:tcW w:w="9769"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left"/>
              <w:rPr>
                <w:rFonts w:ascii="Arial"/>
                <w:color w:val="000000"/>
                <w:sz w:val="18"/>
              </w:rPr>
            </w:pPr>
            <w:r w:rsidRPr="00000DAF">
              <w:rPr>
                <w:rFonts w:ascii="Arial" w:hint="eastAsia"/>
                <w:color w:val="000000"/>
                <w:sz w:val="18"/>
              </w:rPr>
              <w:t>本项目一旦我单位中标，将实行项目负责人负责制，并配备上述项目管理班子，上述所报内容真实，否则，愿按有关规定接受处理，项目管理班子机构处置、职责分工等情况另附资料说明。</w:t>
            </w:r>
          </w:p>
        </w:tc>
      </w:tr>
      <w:tr w:rsidR="00987DC1" w:rsidRPr="00000DAF">
        <w:trPr>
          <w:trHeight w:val="389"/>
          <w:jc w:val="center"/>
        </w:trPr>
        <w:tc>
          <w:tcPr>
            <w:tcW w:w="9769"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before="40" w:after="20"/>
              <w:jc w:val="left"/>
              <w:rPr>
                <w:rFonts w:ascii="Arial"/>
                <w:color w:val="000000"/>
                <w:sz w:val="18"/>
              </w:rPr>
            </w:pPr>
            <w:r w:rsidRPr="00000DAF">
              <w:rPr>
                <w:rFonts w:hAnsi="Calibri" w:hint="eastAsia"/>
                <w:color w:val="000000"/>
              </w:rPr>
              <w:t>供应商名称（盖章）</w:t>
            </w:r>
            <w:r w:rsidRPr="00000DAF">
              <w:rPr>
                <w:rFonts w:ascii="Arial" w:hint="eastAsia"/>
                <w:color w:val="000000"/>
                <w:sz w:val="18"/>
              </w:rPr>
              <w:t>：</w:t>
            </w:r>
            <w:r w:rsidRPr="00000DAF">
              <w:rPr>
                <w:rFonts w:ascii="Arial" w:hint="eastAsia"/>
                <w:color w:val="000000"/>
                <w:sz w:val="18"/>
                <w:u w:val="single"/>
              </w:rPr>
              <w:t xml:space="preserve">                            </w:t>
            </w:r>
          </w:p>
          <w:p w:rsidR="00987DC1" w:rsidRPr="00000DAF" w:rsidRDefault="00987DC1">
            <w:pPr>
              <w:spacing w:before="40" w:after="20"/>
              <w:jc w:val="left"/>
              <w:rPr>
                <w:rFonts w:ascii="Arial"/>
                <w:color w:val="000000"/>
                <w:sz w:val="18"/>
              </w:rPr>
            </w:pPr>
            <w:r w:rsidRPr="00000DAF">
              <w:rPr>
                <w:rFonts w:hint="eastAsia"/>
                <w:color w:val="000000"/>
              </w:rPr>
              <w:t>供应商代表姓名（签字）</w:t>
            </w:r>
            <w:r w:rsidRPr="00000DAF">
              <w:rPr>
                <w:rFonts w:ascii="Arial" w:hint="eastAsia"/>
                <w:color w:val="000000"/>
                <w:sz w:val="18"/>
              </w:rPr>
              <w:t>：</w:t>
            </w:r>
            <w:r w:rsidRPr="00000DAF">
              <w:rPr>
                <w:rFonts w:ascii="Arial" w:hint="eastAsia"/>
                <w:color w:val="000000"/>
                <w:sz w:val="18"/>
                <w:u w:val="single"/>
              </w:rPr>
              <w:t xml:space="preserve">                       </w:t>
            </w:r>
          </w:p>
        </w:tc>
      </w:tr>
    </w:tbl>
    <w:p w:rsidR="00987DC1" w:rsidRPr="00000DAF" w:rsidRDefault="00987DC1">
      <w:pPr>
        <w:spacing w:after="60"/>
        <w:jc w:val="left"/>
        <w:rPr>
          <w:rFonts w:hAnsi="Calibri"/>
          <w:b/>
          <w:color w:val="000000"/>
        </w:rPr>
      </w:pPr>
      <w:r w:rsidRPr="00000DAF">
        <w:rPr>
          <w:rFonts w:hAnsi="Calibri" w:hint="eastAsia"/>
          <w:b/>
          <w:color w:val="000000"/>
        </w:rPr>
        <w:t>注：按配备表顺序附班子成员身份证、学历、职称、资格证书、社保证明复印件。</w:t>
      </w:r>
    </w:p>
    <w:p w:rsidR="00987DC1" w:rsidRPr="00000DAF" w:rsidRDefault="00987DC1">
      <w:pPr>
        <w:spacing w:after="60"/>
        <w:jc w:val="center"/>
        <w:rPr>
          <w:rFonts w:ascii="Arial" w:eastAsia="黑体" w:hAnsi="Arial"/>
          <w:color w:val="000000"/>
          <w:sz w:val="24"/>
        </w:rPr>
      </w:pPr>
      <w:r w:rsidRPr="00000DAF">
        <w:rPr>
          <w:rFonts w:ascii="Arial" w:eastAsia="黑体" w:hAnsi="Arial" w:hint="eastAsia"/>
          <w:color w:val="000000"/>
          <w:sz w:val="24"/>
        </w:rPr>
        <w:t>表</w:t>
      </w:r>
      <w:r w:rsidRPr="00000DAF">
        <w:rPr>
          <w:rFonts w:ascii="Arial" w:eastAsia="黑体" w:hAnsi="Arial" w:hint="eastAsia"/>
          <w:color w:val="000000"/>
          <w:sz w:val="24"/>
        </w:rPr>
        <w:t xml:space="preserve">2 </w:t>
      </w:r>
      <w:r w:rsidRPr="00000DAF">
        <w:rPr>
          <w:rFonts w:ascii="Arial" w:eastAsia="黑体" w:hAnsi="Arial" w:hint="eastAsia"/>
          <w:color w:val="000000"/>
          <w:sz w:val="24"/>
        </w:rPr>
        <w:t>项目负责人简历表</w:t>
      </w:r>
    </w:p>
    <w:tbl>
      <w:tblPr>
        <w:tblW w:w="0" w:type="auto"/>
        <w:jc w:val="center"/>
        <w:tblLayout w:type="fixed"/>
        <w:tblCellMar>
          <w:left w:w="0" w:type="dxa"/>
          <w:right w:w="0" w:type="dxa"/>
        </w:tblCellMar>
        <w:tblLook w:val="0000"/>
      </w:tblPr>
      <w:tblGrid>
        <w:gridCol w:w="1511"/>
        <w:gridCol w:w="193"/>
        <w:gridCol w:w="885"/>
        <w:gridCol w:w="1080"/>
        <w:gridCol w:w="1080"/>
        <w:gridCol w:w="152"/>
        <w:gridCol w:w="1790"/>
        <w:gridCol w:w="10"/>
        <w:gridCol w:w="1108"/>
        <w:gridCol w:w="263"/>
        <w:gridCol w:w="1288"/>
      </w:tblGrid>
      <w:tr w:rsidR="00987DC1" w:rsidRPr="00000DAF">
        <w:trPr>
          <w:jc w:val="center"/>
        </w:trPr>
        <w:tc>
          <w:tcPr>
            <w:tcW w:w="1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r w:rsidRPr="00000DAF">
              <w:rPr>
                <w:rFonts w:ascii="Arial" w:hint="eastAsia"/>
                <w:color w:val="000000"/>
                <w:sz w:val="18"/>
              </w:rPr>
              <w:t>姓</w:t>
            </w:r>
            <w:r w:rsidRPr="00000DAF">
              <w:rPr>
                <w:rFonts w:ascii="Arial" w:hint="eastAsia"/>
                <w:color w:val="000000"/>
                <w:sz w:val="18"/>
              </w:rPr>
              <w:t xml:space="preserve"> </w:t>
            </w:r>
            <w:r w:rsidRPr="00000DAF">
              <w:rPr>
                <w:rFonts w:ascii="Arial" w:hint="eastAsia"/>
                <w:color w:val="000000"/>
                <w:sz w:val="18"/>
              </w:rPr>
              <w:t>名</w:t>
            </w:r>
          </w:p>
        </w:tc>
        <w:tc>
          <w:tcPr>
            <w:tcW w:w="215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r w:rsidRPr="00000DAF">
              <w:rPr>
                <w:rFonts w:ascii="Arial" w:hint="eastAsia"/>
                <w:color w:val="000000"/>
                <w:sz w:val="18"/>
              </w:rPr>
              <w:t>性</w:t>
            </w:r>
            <w:r w:rsidRPr="00000DAF">
              <w:rPr>
                <w:rFonts w:ascii="Arial" w:hint="eastAsia"/>
                <w:color w:val="000000"/>
                <w:sz w:val="18"/>
              </w:rPr>
              <w:t xml:space="preserve"> </w:t>
            </w:r>
            <w:r w:rsidRPr="00000DAF">
              <w:rPr>
                <w:rFonts w:ascii="Arial" w:hint="eastAsia"/>
                <w:color w:val="000000"/>
                <w:sz w:val="18"/>
              </w:rPr>
              <w:t>别</w:t>
            </w:r>
          </w:p>
        </w:tc>
        <w:tc>
          <w:tcPr>
            <w:tcW w:w="19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p>
        </w:tc>
        <w:tc>
          <w:tcPr>
            <w:tcW w:w="11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r w:rsidRPr="00000DAF">
              <w:rPr>
                <w:rFonts w:ascii="Arial" w:hint="eastAsia"/>
                <w:color w:val="000000"/>
                <w:sz w:val="18"/>
              </w:rPr>
              <w:t>年</w:t>
            </w:r>
            <w:r w:rsidRPr="00000DAF">
              <w:rPr>
                <w:rFonts w:ascii="Arial" w:hint="eastAsia"/>
                <w:color w:val="000000"/>
                <w:sz w:val="18"/>
              </w:rPr>
              <w:t xml:space="preserve"> </w:t>
            </w:r>
            <w:r w:rsidRPr="00000DAF">
              <w:rPr>
                <w:rFonts w:ascii="Arial" w:hint="eastAsia"/>
                <w:color w:val="000000"/>
                <w:sz w:val="18"/>
              </w:rPr>
              <w:t>龄</w:t>
            </w:r>
          </w:p>
        </w:tc>
        <w:tc>
          <w:tcPr>
            <w:tcW w:w="15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p>
        </w:tc>
      </w:tr>
      <w:tr w:rsidR="00987DC1" w:rsidRPr="00000DAF">
        <w:trPr>
          <w:jc w:val="center"/>
        </w:trPr>
        <w:tc>
          <w:tcPr>
            <w:tcW w:w="1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r w:rsidRPr="00000DAF">
              <w:rPr>
                <w:rFonts w:ascii="Arial" w:hint="eastAsia"/>
                <w:color w:val="000000"/>
                <w:sz w:val="18"/>
              </w:rPr>
              <w:t>职</w:t>
            </w:r>
            <w:r w:rsidRPr="00000DAF">
              <w:rPr>
                <w:rFonts w:ascii="Arial" w:hint="eastAsia"/>
                <w:color w:val="000000"/>
                <w:sz w:val="18"/>
              </w:rPr>
              <w:t xml:space="preserve"> </w:t>
            </w:r>
            <w:r w:rsidRPr="00000DAF">
              <w:rPr>
                <w:rFonts w:ascii="Arial" w:hint="eastAsia"/>
                <w:color w:val="000000"/>
                <w:sz w:val="18"/>
              </w:rPr>
              <w:t>务</w:t>
            </w:r>
          </w:p>
        </w:tc>
        <w:tc>
          <w:tcPr>
            <w:tcW w:w="215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r w:rsidRPr="00000DAF">
              <w:rPr>
                <w:rFonts w:ascii="Arial" w:hint="eastAsia"/>
                <w:color w:val="000000"/>
                <w:sz w:val="18"/>
              </w:rPr>
              <w:t>职</w:t>
            </w:r>
            <w:r w:rsidRPr="00000DAF">
              <w:rPr>
                <w:rFonts w:ascii="Arial" w:hint="eastAsia"/>
                <w:color w:val="000000"/>
                <w:sz w:val="18"/>
              </w:rPr>
              <w:t xml:space="preserve"> </w:t>
            </w:r>
            <w:r w:rsidRPr="00000DAF">
              <w:rPr>
                <w:rFonts w:ascii="Arial" w:hint="eastAsia"/>
                <w:color w:val="000000"/>
                <w:sz w:val="18"/>
              </w:rPr>
              <w:t>称</w:t>
            </w:r>
          </w:p>
        </w:tc>
        <w:tc>
          <w:tcPr>
            <w:tcW w:w="19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p>
        </w:tc>
        <w:tc>
          <w:tcPr>
            <w:tcW w:w="11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r w:rsidRPr="00000DAF">
              <w:rPr>
                <w:rFonts w:ascii="Arial" w:hint="eastAsia"/>
                <w:color w:val="000000"/>
                <w:sz w:val="18"/>
              </w:rPr>
              <w:t>学</w:t>
            </w:r>
            <w:r w:rsidRPr="00000DAF">
              <w:rPr>
                <w:rFonts w:ascii="Arial" w:hint="eastAsia"/>
                <w:color w:val="000000"/>
                <w:sz w:val="18"/>
              </w:rPr>
              <w:t xml:space="preserve"> </w:t>
            </w:r>
            <w:r w:rsidRPr="00000DAF">
              <w:rPr>
                <w:rFonts w:ascii="Arial" w:hint="eastAsia"/>
                <w:color w:val="000000"/>
                <w:sz w:val="18"/>
              </w:rPr>
              <w:t>历</w:t>
            </w:r>
          </w:p>
        </w:tc>
        <w:tc>
          <w:tcPr>
            <w:tcW w:w="15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p>
        </w:tc>
      </w:tr>
      <w:tr w:rsidR="00987DC1" w:rsidRPr="00000DAF">
        <w:trPr>
          <w:jc w:val="center"/>
        </w:trPr>
        <w:tc>
          <w:tcPr>
            <w:tcW w:w="25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r w:rsidRPr="00000DAF">
              <w:rPr>
                <w:rFonts w:ascii="Arial" w:hint="eastAsia"/>
                <w:color w:val="000000"/>
                <w:sz w:val="18"/>
              </w:rPr>
              <w:t>参加工作时间</w:t>
            </w:r>
          </w:p>
        </w:tc>
        <w:tc>
          <w:tcPr>
            <w:tcW w:w="21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p>
        </w:tc>
        <w:tc>
          <w:tcPr>
            <w:tcW w:w="30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r w:rsidRPr="00000DAF">
              <w:rPr>
                <w:rFonts w:ascii="Arial" w:hint="eastAsia"/>
                <w:color w:val="000000"/>
                <w:sz w:val="18"/>
              </w:rPr>
              <w:t>从事项目负责人年限</w:t>
            </w:r>
          </w:p>
        </w:tc>
        <w:tc>
          <w:tcPr>
            <w:tcW w:w="15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p>
        </w:tc>
      </w:tr>
      <w:tr w:rsidR="00987DC1" w:rsidRPr="00000DAF">
        <w:trPr>
          <w:jc w:val="center"/>
        </w:trPr>
        <w:tc>
          <w:tcPr>
            <w:tcW w:w="366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r w:rsidRPr="00000DAF">
              <w:rPr>
                <w:rFonts w:ascii="Arial" w:hint="eastAsia"/>
                <w:color w:val="000000"/>
                <w:sz w:val="18"/>
              </w:rPr>
              <w:t>资格证书编号</w:t>
            </w:r>
          </w:p>
        </w:tc>
        <w:tc>
          <w:tcPr>
            <w:tcW w:w="569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p>
        </w:tc>
      </w:tr>
      <w:tr w:rsidR="00987DC1" w:rsidRPr="00000DAF">
        <w:trPr>
          <w:jc w:val="center"/>
        </w:trPr>
        <w:tc>
          <w:tcPr>
            <w:tcW w:w="9360"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r w:rsidRPr="00000DAF">
              <w:rPr>
                <w:rFonts w:ascii="Arial" w:hint="eastAsia"/>
                <w:color w:val="000000"/>
                <w:sz w:val="18"/>
              </w:rPr>
              <w:t>项目经验情况</w:t>
            </w:r>
          </w:p>
        </w:tc>
      </w:tr>
      <w:tr w:rsidR="00987DC1" w:rsidRPr="00000DAF">
        <w:trPr>
          <w:jc w:val="center"/>
        </w:trPr>
        <w:tc>
          <w:tcPr>
            <w:tcW w:w="17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r w:rsidRPr="00000DAF">
              <w:rPr>
                <w:rFonts w:ascii="Arial" w:hint="eastAsia"/>
                <w:color w:val="000000"/>
                <w:sz w:val="18"/>
              </w:rPr>
              <w:t>单位</w:t>
            </w: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r w:rsidRPr="00000DAF">
              <w:rPr>
                <w:rFonts w:ascii="Arial" w:hint="eastAsia"/>
                <w:color w:val="000000"/>
                <w:sz w:val="18"/>
              </w:rPr>
              <w:t>项目名称</w:t>
            </w:r>
          </w:p>
        </w:tc>
        <w:tc>
          <w:tcPr>
            <w:tcW w:w="12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r w:rsidRPr="00000DAF">
              <w:rPr>
                <w:rFonts w:ascii="Arial" w:hint="eastAsia"/>
                <w:color w:val="000000"/>
                <w:sz w:val="18"/>
              </w:rPr>
              <w:t>项目类型</w:t>
            </w:r>
            <w:r w:rsidRPr="00000DAF">
              <w:rPr>
                <w:rFonts w:ascii="Arial" w:hint="eastAsia"/>
                <w:color w:val="000000"/>
                <w:sz w:val="18"/>
              </w:rPr>
              <w:t>/</w:t>
            </w:r>
            <w:r w:rsidRPr="00000DAF">
              <w:rPr>
                <w:rFonts w:ascii="Arial" w:hint="eastAsia"/>
                <w:color w:val="000000"/>
                <w:sz w:val="18"/>
              </w:rPr>
              <w:t>规模</w:t>
            </w:r>
            <w:r w:rsidRPr="00000DAF">
              <w:rPr>
                <w:rFonts w:ascii="Arial" w:hint="eastAsia"/>
                <w:color w:val="000000"/>
                <w:sz w:val="18"/>
              </w:rPr>
              <w:t>/</w:t>
            </w:r>
            <w:r w:rsidRPr="00000DAF">
              <w:rPr>
                <w:rFonts w:ascii="Arial" w:hint="eastAsia"/>
                <w:color w:val="000000"/>
                <w:sz w:val="18"/>
              </w:rPr>
              <w:t>级别</w:t>
            </w:r>
          </w:p>
        </w:tc>
        <w:tc>
          <w:tcPr>
            <w:tcW w:w="18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r w:rsidRPr="00000DAF">
              <w:rPr>
                <w:rFonts w:ascii="Arial" w:hint="eastAsia"/>
                <w:color w:val="000000"/>
                <w:sz w:val="18"/>
              </w:rPr>
              <w:t>项目开始和完成期</w:t>
            </w:r>
          </w:p>
        </w:tc>
        <w:tc>
          <w:tcPr>
            <w:tcW w:w="13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r w:rsidRPr="00000DAF">
              <w:rPr>
                <w:rFonts w:ascii="Arial" w:hint="eastAsia"/>
                <w:color w:val="000000"/>
                <w:sz w:val="18"/>
              </w:rPr>
              <w:t>状态（在建或已完）</w:t>
            </w:r>
          </w:p>
        </w:tc>
        <w:tc>
          <w:tcPr>
            <w:tcW w:w="1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r w:rsidRPr="00000DAF">
              <w:rPr>
                <w:rFonts w:ascii="Arial" w:hint="eastAsia"/>
                <w:color w:val="000000"/>
                <w:sz w:val="18"/>
              </w:rPr>
              <w:t>备注</w:t>
            </w:r>
          </w:p>
        </w:tc>
      </w:tr>
      <w:tr w:rsidR="00987DC1" w:rsidRPr="00000DAF">
        <w:trPr>
          <w:trHeight w:val="282"/>
          <w:jc w:val="center"/>
        </w:trPr>
        <w:tc>
          <w:tcPr>
            <w:tcW w:w="17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p>
        </w:tc>
        <w:tc>
          <w:tcPr>
            <w:tcW w:w="12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p>
        </w:tc>
        <w:tc>
          <w:tcPr>
            <w:tcW w:w="18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p>
        </w:tc>
        <w:tc>
          <w:tcPr>
            <w:tcW w:w="13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p>
        </w:tc>
        <w:tc>
          <w:tcPr>
            <w:tcW w:w="1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p>
        </w:tc>
      </w:tr>
      <w:tr w:rsidR="00987DC1" w:rsidRPr="00000DAF">
        <w:trPr>
          <w:jc w:val="center"/>
        </w:trPr>
        <w:tc>
          <w:tcPr>
            <w:tcW w:w="17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p>
        </w:tc>
        <w:tc>
          <w:tcPr>
            <w:tcW w:w="12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p>
        </w:tc>
        <w:tc>
          <w:tcPr>
            <w:tcW w:w="18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p>
        </w:tc>
        <w:tc>
          <w:tcPr>
            <w:tcW w:w="13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p>
        </w:tc>
        <w:tc>
          <w:tcPr>
            <w:tcW w:w="1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20" w:after="20"/>
              <w:jc w:val="center"/>
              <w:rPr>
                <w:rFonts w:ascii="Arial"/>
                <w:color w:val="000000"/>
                <w:sz w:val="18"/>
              </w:rPr>
            </w:pPr>
          </w:p>
        </w:tc>
      </w:tr>
      <w:tr w:rsidR="00987DC1" w:rsidRPr="00000DAF">
        <w:trPr>
          <w:jc w:val="center"/>
        </w:trPr>
        <w:tc>
          <w:tcPr>
            <w:tcW w:w="9360"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7DC1" w:rsidRPr="00000DAF" w:rsidRDefault="00987DC1">
            <w:pPr>
              <w:spacing w:before="40" w:after="20"/>
              <w:jc w:val="left"/>
              <w:rPr>
                <w:rFonts w:ascii="Arial"/>
                <w:color w:val="000000"/>
                <w:sz w:val="18"/>
              </w:rPr>
            </w:pPr>
            <w:r w:rsidRPr="00000DAF">
              <w:rPr>
                <w:rFonts w:hAnsi="Calibri" w:hint="eastAsia"/>
                <w:color w:val="000000"/>
              </w:rPr>
              <w:lastRenderedPageBreak/>
              <w:t>供应商名称（盖章）</w:t>
            </w:r>
            <w:r w:rsidRPr="00000DAF">
              <w:rPr>
                <w:rFonts w:ascii="Arial" w:hint="eastAsia"/>
                <w:color w:val="000000"/>
                <w:sz w:val="18"/>
              </w:rPr>
              <w:t>：</w:t>
            </w:r>
            <w:r w:rsidRPr="00000DAF">
              <w:rPr>
                <w:rFonts w:ascii="Arial" w:hint="eastAsia"/>
                <w:color w:val="000000"/>
                <w:sz w:val="18"/>
                <w:u w:val="single"/>
              </w:rPr>
              <w:t xml:space="preserve">                            </w:t>
            </w:r>
          </w:p>
          <w:p w:rsidR="00987DC1" w:rsidRPr="00000DAF" w:rsidRDefault="00987DC1">
            <w:pPr>
              <w:spacing w:before="20" w:after="20"/>
              <w:jc w:val="left"/>
              <w:rPr>
                <w:rFonts w:ascii="Arial"/>
                <w:color w:val="000000"/>
                <w:sz w:val="18"/>
              </w:rPr>
            </w:pPr>
            <w:r w:rsidRPr="00000DAF">
              <w:rPr>
                <w:rFonts w:hint="eastAsia"/>
                <w:color w:val="000000"/>
              </w:rPr>
              <w:t>供应商代表姓名（签字）</w:t>
            </w:r>
            <w:r w:rsidRPr="00000DAF">
              <w:rPr>
                <w:rFonts w:ascii="Arial" w:hint="eastAsia"/>
                <w:color w:val="000000"/>
                <w:sz w:val="18"/>
              </w:rPr>
              <w:t>：</w:t>
            </w:r>
            <w:r w:rsidRPr="00000DAF">
              <w:rPr>
                <w:rFonts w:ascii="Arial" w:hint="eastAsia"/>
                <w:color w:val="000000"/>
                <w:sz w:val="18"/>
                <w:u w:val="single"/>
              </w:rPr>
              <w:t xml:space="preserve">                       </w:t>
            </w:r>
          </w:p>
        </w:tc>
      </w:tr>
    </w:tbl>
    <w:p w:rsidR="00987DC1" w:rsidRPr="00000DAF" w:rsidRDefault="00987DC1">
      <w:pPr>
        <w:spacing w:after="60"/>
        <w:jc w:val="left"/>
        <w:rPr>
          <w:rFonts w:ascii="宋体"/>
          <w:color w:val="000000"/>
        </w:rPr>
      </w:pPr>
      <w:r w:rsidRPr="00000DAF">
        <w:rPr>
          <w:rFonts w:ascii="宋体" w:hint="eastAsia"/>
          <w:color w:val="000000"/>
        </w:rPr>
        <w:t>注：附身份证、学历、职称、资格证书、社保证明复印件，项目经验证明文件复印件。</w:t>
      </w:r>
    </w:p>
    <w:tbl>
      <w:tblPr>
        <w:tblW w:w="0" w:type="auto"/>
        <w:jc w:val="center"/>
        <w:tblLayout w:type="fixed"/>
        <w:tblCellMar>
          <w:left w:w="0" w:type="dxa"/>
          <w:right w:w="0" w:type="dxa"/>
        </w:tblCellMar>
        <w:tblLook w:val="0000"/>
      </w:tblPr>
      <w:tblGrid>
        <w:gridCol w:w="9360"/>
      </w:tblGrid>
      <w:tr w:rsidR="00987DC1" w:rsidRPr="00000DAF">
        <w:trPr>
          <w:trHeight w:val="417"/>
          <w:jc w:val="center"/>
        </w:trPr>
        <w:tc>
          <w:tcPr>
            <w:tcW w:w="9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spacing w:line="360" w:lineRule="auto"/>
              <w:rPr>
                <w:rFonts w:hAnsi="Calibri"/>
                <w:b/>
                <w:color w:val="000000"/>
              </w:rPr>
            </w:pPr>
          </w:p>
          <w:p w:rsidR="00987DC1" w:rsidRPr="00000DAF" w:rsidRDefault="00987DC1">
            <w:pPr>
              <w:spacing w:line="360" w:lineRule="auto"/>
              <w:rPr>
                <w:rFonts w:hAnsi="Calibri"/>
                <w:b/>
                <w:color w:val="000000"/>
              </w:rPr>
            </w:pPr>
          </w:p>
        </w:tc>
      </w:tr>
    </w:tbl>
    <w:p w:rsidR="00987DC1" w:rsidRPr="00000DAF" w:rsidRDefault="00987DC1">
      <w:pPr>
        <w:rPr>
          <w:rFonts w:hAnsi="Calibri"/>
          <w:color w:val="000000"/>
        </w:rPr>
      </w:pPr>
    </w:p>
    <w:p w:rsidR="00987DC1" w:rsidRPr="00000DAF" w:rsidRDefault="00987DC1">
      <w:pPr>
        <w:rPr>
          <w:rFonts w:hAnsi="Calibri"/>
          <w:color w:val="000000"/>
        </w:rPr>
      </w:pPr>
    </w:p>
    <w:p w:rsidR="00987DC1" w:rsidRPr="00000DAF" w:rsidRDefault="00987DC1">
      <w:pPr>
        <w:rPr>
          <w:rFonts w:ascii="宋体"/>
          <w:color w:val="000000"/>
        </w:rPr>
      </w:pPr>
    </w:p>
    <w:p w:rsidR="00987DC1" w:rsidRPr="00000DAF" w:rsidRDefault="00987DC1">
      <w:pPr>
        <w:keepNext/>
        <w:keepLines/>
        <w:spacing w:before="120" w:after="120" w:line="416" w:lineRule="auto"/>
        <w:jc w:val="center"/>
        <w:rPr>
          <w:rFonts w:hAnsi="Calibri"/>
          <w:b/>
          <w:color w:val="000000"/>
          <w:sz w:val="32"/>
        </w:rPr>
      </w:pPr>
      <w:r w:rsidRPr="00000DAF">
        <w:rPr>
          <w:rFonts w:hAnsi="Calibri" w:hint="eastAsia"/>
          <w:b/>
          <w:color w:val="000000"/>
          <w:sz w:val="32"/>
        </w:rPr>
        <w:t>八、项目实施方案</w:t>
      </w:r>
    </w:p>
    <w:p w:rsidR="00987DC1" w:rsidRPr="00000DAF" w:rsidRDefault="00987DC1">
      <w:pPr>
        <w:rPr>
          <w:rFonts w:ascii="宋体"/>
          <w:color w:val="000000"/>
        </w:rPr>
      </w:pPr>
      <w:r w:rsidRPr="00000DAF">
        <w:rPr>
          <w:rFonts w:ascii="宋体" w:hint="eastAsia"/>
          <w:color w:val="000000"/>
        </w:rPr>
        <w:t>主要内容应包括(根据项目实际情况适当调整内容)：</w:t>
      </w:r>
    </w:p>
    <w:p w:rsidR="00987DC1" w:rsidRPr="00000DAF" w:rsidRDefault="00987DC1">
      <w:pPr>
        <w:spacing w:line="360" w:lineRule="auto"/>
        <w:rPr>
          <w:rFonts w:ascii="宋体"/>
        </w:rPr>
      </w:pPr>
      <w:r w:rsidRPr="00000DAF">
        <w:rPr>
          <w:rFonts w:ascii="宋体" w:hint="eastAsia"/>
        </w:rPr>
        <w:t>1.项目实施、实施进度表；</w:t>
      </w:r>
    </w:p>
    <w:p w:rsidR="00987DC1" w:rsidRPr="00000DAF" w:rsidRDefault="00987DC1">
      <w:pPr>
        <w:spacing w:line="360" w:lineRule="auto"/>
        <w:rPr>
          <w:rFonts w:ascii="宋体"/>
        </w:rPr>
      </w:pPr>
      <w:r w:rsidRPr="00000DAF">
        <w:rPr>
          <w:rFonts w:ascii="宋体" w:hint="eastAsia"/>
        </w:rPr>
        <w:t>2.管理方案；</w:t>
      </w:r>
    </w:p>
    <w:p w:rsidR="00987DC1" w:rsidRPr="00000DAF" w:rsidRDefault="00987DC1">
      <w:pPr>
        <w:spacing w:line="360" w:lineRule="auto"/>
        <w:rPr>
          <w:rFonts w:ascii="宋体"/>
        </w:rPr>
      </w:pPr>
      <w:r w:rsidRPr="00000DAF">
        <w:rPr>
          <w:rFonts w:ascii="宋体" w:hint="eastAsia"/>
        </w:rPr>
        <w:t>3.应急和保密方案；</w:t>
      </w:r>
    </w:p>
    <w:p w:rsidR="00987DC1" w:rsidRPr="00000DAF" w:rsidRDefault="00987DC1">
      <w:pPr>
        <w:spacing w:line="360" w:lineRule="auto"/>
        <w:rPr>
          <w:rFonts w:ascii="宋体"/>
        </w:rPr>
      </w:pPr>
      <w:r w:rsidRPr="00000DAF">
        <w:rPr>
          <w:rFonts w:ascii="宋体" w:hint="eastAsia"/>
        </w:rPr>
        <w:t>4.工作措施、工作方法、工作手段、工作流程 ；</w:t>
      </w:r>
    </w:p>
    <w:p w:rsidR="00987DC1" w:rsidRPr="00000DAF" w:rsidRDefault="00987DC1">
      <w:pPr>
        <w:spacing w:line="360" w:lineRule="auto"/>
        <w:rPr>
          <w:rFonts w:ascii="宋体"/>
        </w:rPr>
      </w:pPr>
      <w:r w:rsidRPr="00000DAF">
        <w:rPr>
          <w:rFonts w:ascii="宋体" w:hint="eastAsia"/>
        </w:rPr>
        <w:t>5.项目重点难点分析、应对措施及相关的合理化建议；</w:t>
      </w:r>
    </w:p>
    <w:p w:rsidR="00987DC1" w:rsidRPr="00000DAF" w:rsidRDefault="00987DC1">
      <w:pPr>
        <w:spacing w:line="360" w:lineRule="auto"/>
        <w:rPr>
          <w:rFonts w:ascii="宋体"/>
        </w:rPr>
      </w:pPr>
      <w:r w:rsidRPr="00000DAF">
        <w:rPr>
          <w:rFonts w:ascii="宋体" w:hint="eastAsia"/>
        </w:rPr>
        <w:t>6.项目（完成时间、安全环保）保障措施及方案；</w:t>
      </w:r>
    </w:p>
    <w:p w:rsidR="00987DC1" w:rsidRPr="00000DAF" w:rsidRDefault="00987DC1">
      <w:pPr>
        <w:spacing w:line="360" w:lineRule="auto"/>
        <w:rPr>
          <w:rFonts w:ascii="宋体"/>
        </w:rPr>
      </w:pPr>
      <w:r w:rsidRPr="00000DAF">
        <w:rPr>
          <w:rFonts w:ascii="宋体" w:hint="eastAsia"/>
        </w:rPr>
        <w:t>7.项目完成（服务期满）后的服务承诺；</w:t>
      </w:r>
    </w:p>
    <w:p w:rsidR="00987DC1" w:rsidRPr="00000DAF" w:rsidRDefault="00987DC1">
      <w:pPr>
        <w:spacing w:line="360" w:lineRule="auto"/>
        <w:rPr>
          <w:rFonts w:ascii="宋体"/>
        </w:rPr>
      </w:pPr>
      <w:r w:rsidRPr="00000DAF">
        <w:rPr>
          <w:rFonts w:ascii="宋体" w:hint="eastAsia"/>
        </w:rPr>
        <w:t>8.违约承诺；</w:t>
      </w:r>
    </w:p>
    <w:p w:rsidR="00987DC1" w:rsidRPr="00000DAF" w:rsidRDefault="00987DC1">
      <w:pPr>
        <w:spacing w:line="360" w:lineRule="auto"/>
        <w:rPr>
          <w:rFonts w:ascii="宋体"/>
        </w:rPr>
      </w:pPr>
      <w:r w:rsidRPr="00000DAF">
        <w:rPr>
          <w:rFonts w:ascii="宋体" w:hint="eastAsia"/>
        </w:rPr>
        <w:t>9.项目拟安排的设备、工具、机器情况。</w:t>
      </w:r>
    </w:p>
    <w:p w:rsidR="00987DC1" w:rsidRPr="00000DAF" w:rsidRDefault="00987DC1">
      <w:pPr>
        <w:rPr>
          <w:rFonts w:ascii="宋体"/>
          <w:color w:val="000000"/>
        </w:rPr>
      </w:pPr>
    </w:p>
    <w:p w:rsidR="00987DC1" w:rsidRPr="00000DAF" w:rsidRDefault="00987DC1">
      <w:pPr>
        <w:keepNext/>
        <w:keepLines/>
        <w:spacing w:before="120" w:after="120" w:line="416" w:lineRule="auto"/>
        <w:jc w:val="center"/>
        <w:rPr>
          <w:rFonts w:hAnsi="Calibri"/>
          <w:b/>
          <w:sz w:val="32"/>
        </w:rPr>
      </w:pPr>
      <w:r w:rsidRPr="00000DAF">
        <w:br w:type="page"/>
      </w:r>
      <w:r w:rsidRPr="00000DAF">
        <w:rPr>
          <w:rFonts w:hAnsi="Calibri" w:hint="eastAsia"/>
          <w:b/>
          <w:sz w:val="32"/>
        </w:rPr>
        <w:lastRenderedPageBreak/>
        <w:t>九、商务条款偏离表</w:t>
      </w:r>
    </w:p>
    <w:p w:rsidR="00987DC1" w:rsidRPr="00000DAF" w:rsidRDefault="00987DC1">
      <w:pPr>
        <w:rPr>
          <w:rFonts w:ascii="宋体"/>
        </w:rPr>
      </w:pPr>
      <w:r w:rsidRPr="00000DAF">
        <w:rPr>
          <w:rFonts w:ascii="宋体" w:hint="eastAsia"/>
        </w:rPr>
        <w:t>投标人名称：</w:t>
      </w:r>
      <w:r w:rsidRPr="00000DAF">
        <w:rPr>
          <w:rFonts w:ascii="宋体" w:hint="eastAsia"/>
          <w:u w:val="single"/>
        </w:rPr>
        <w:t xml:space="preserve">                      </w:t>
      </w:r>
      <w:r w:rsidRPr="00000DAF">
        <w:rPr>
          <w:rFonts w:ascii="宋体" w:hint="eastAsia"/>
        </w:rPr>
        <w:t xml:space="preserve">         项目编号：</w:t>
      </w:r>
      <w:r w:rsidRPr="00000DAF">
        <w:rPr>
          <w:rFonts w:ascii="宋体" w:hint="eastAsia"/>
          <w:u w:val="single"/>
        </w:rPr>
        <w:t xml:space="preserve">                      </w:t>
      </w:r>
      <w:r w:rsidRPr="00000DAF">
        <w:rPr>
          <w:rFonts w:ascii="宋体" w:hint="eastAsia"/>
        </w:rPr>
        <w:t xml:space="preserve">  </w:t>
      </w:r>
    </w:p>
    <w:p w:rsidR="00987DC1" w:rsidRPr="00000DAF" w:rsidRDefault="00987DC1">
      <w:pPr>
        <w:rPr>
          <w:rFonts w:ascii="宋体"/>
        </w:rPr>
      </w:pPr>
      <w:r w:rsidRPr="00000DAF">
        <w:rPr>
          <w:rFonts w:ascii="宋体" w:hint="eastAsia"/>
        </w:rPr>
        <w:t>包号：</w:t>
      </w:r>
      <w:r w:rsidRPr="00000DAF">
        <w:rPr>
          <w:rFonts w:ascii="宋体" w:hint="eastAsia"/>
          <w:u w:val="single"/>
        </w:rPr>
        <w:t xml:space="preserve">                             </w:t>
      </w:r>
      <w:r w:rsidRPr="00000DAF">
        <w:rPr>
          <w:rFonts w:ascii="宋体" w:hint="eastAsia"/>
        </w:rPr>
        <w:t xml:space="preserve"> </w:t>
      </w:r>
    </w:p>
    <w:tbl>
      <w:tblPr>
        <w:tblW w:w="0" w:type="auto"/>
        <w:tblLayout w:type="fixed"/>
        <w:tblCellMar>
          <w:left w:w="0" w:type="dxa"/>
          <w:right w:w="0" w:type="dxa"/>
        </w:tblCellMar>
        <w:tblLook w:val="0000"/>
      </w:tblPr>
      <w:tblGrid>
        <w:gridCol w:w="1703"/>
        <w:gridCol w:w="1704"/>
        <w:gridCol w:w="1705"/>
        <w:gridCol w:w="1705"/>
        <w:gridCol w:w="1705"/>
      </w:tblGrid>
      <w:tr w:rsidR="00987DC1" w:rsidRPr="00000DAF">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ascii="宋体"/>
              </w:rPr>
            </w:pPr>
            <w:r w:rsidRPr="00000DAF">
              <w:rPr>
                <w:rFonts w:ascii="宋体" w:hint="eastAsia"/>
              </w:rPr>
              <w:t>序号</w:t>
            </w: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ascii="宋体"/>
              </w:rPr>
            </w:pPr>
            <w:r w:rsidRPr="00000DAF">
              <w:rPr>
                <w:rFonts w:ascii="宋体" w:hint="eastAsia"/>
              </w:rPr>
              <w:t>招标文件商务条款</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ascii="宋体"/>
              </w:rPr>
            </w:pPr>
            <w:r w:rsidRPr="00000DAF">
              <w:rPr>
                <w:rFonts w:ascii="宋体" w:hint="eastAsia"/>
              </w:rPr>
              <w:t>投标文件商务条款</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ascii="宋体"/>
              </w:rPr>
            </w:pPr>
            <w:r w:rsidRPr="00000DAF">
              <w:rPr>
                <w:rFonts w:ascii="宋体" w:hint="eastAsia"/>
              </w:rPr>
              <w:t>偏离情况</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ascii="宋体"/>
              </w:rPr>
            </w:pPr>
            <w:r w:rsidRPr="00000DAF">
              <w:rPr>
                <w:rFonts w:ascii="宋体" w:hint="eastAsia"/>
              </w:rPr>
              <w:t>说明</w:t>
            </w:r>
          </w:p>
        </w:tc>
      </w:tr>
      <w:tr w:rsidR="00987DC1" w:rsidRPr="00000DAF">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ascii="宋体"/>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ascii="宋体"/>
              </w:rPr>
            </w:pP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ascii="宋体"/>
              </w:rPr>
            </w:pP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ascii="宋体"/>
              </w:rPr>
            </w:pP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ascii="宋体"/>
              </w:rPr>
            </w:pPr>
          </w:p>
        </w:tc>
      </w:tr>
    </w:tbl>
    <w:p w:rsidR="00987DC1" w:rsidRPr="00000DAF" w:rsidRDefault="00987DC1">
      <w:pPr>
        <w:rPr>
          <w:rFonts w:ascii="宋体"/>
        </w:rPr>
      </w:pPr>
      <w:r w:rsidRPr="00000DAF">
        <w:rPr>
          <w:rFonts w:ascii="宋体" w:hint="eastAsia"/>
        </w:rPr>
        <w:t>备注：1. “偏离情况”栏中应填写“正偏离”、“负偏离”或“无偏离”。</w:t>
      </w:r>
    </w:p>
    <w:p w:rsidR="00987DC1" w:rsidRPr="00000DAF" w:rsidRDefault="00987DC1">
      <w:pPr>
        <w:ind w:firstLine="630"/>
        <w:rPr>
          <w:rFonts w:ascii="宋体"/>
        </w:rPr>
      </w:pPr>
      <w:r w:rsidRPr="00000DAF">
        <w:rPr>
          <w:rFonts w:ascii="宋体" w:hint="eastAsia"/>
        </w:rPr>
        <w:t>2. “投标文件商务条款”一栏必须详细填写投标商务条款的主要内容摘要。</w:t>
      </w:r>
    </w:p>
    <w:p w:rsidR="00987DC1" w:rsidRPr="00000DAF" w:rsidRDefault="00987DC1">
      <w:pPr>
        <w:ind w:firstLine="630"/>
        <w:rPr>
          <w:rFonts w:ascii="宋体"/>
        </w:rPr>
      </w:pPr>
      <w:r w:rsidRPr="00000DAF">
        <w:rPr>
          <w:rFonts w:ascii="宋体" w:hint="eastAsia"/>
        </w:rPr>
        <w:t>3.  本表格内容根据项目需求内商务要求内容填写。</w:t>
      </w:r>
    </w:p>
    <w:p w:rsidR="00987DC1" w:rsidRPr="00000DAF" w:rsidRDefault="00987DC1">
      <w:pPr>
        <w:keepNext/>
        <w:keepLines/>
        <w:spacing w:before="120" w:after="120" w:line="416" w:lineRule="auto"/>
        <w:jc w:val="center"/>
        <w:rPr>
          <w:rFonts w:hAnsi="Calibri"/>
          <w:b/>
          <w:sz w:val="32"/>
        </w:rPr>
      </w:pPr>
      <w:r w:rsidRPr="00000DAF">
        <w:rPr>
          <w:rFonts w:hAnsi="Calibri" w:hint="eastAsia"/>
          <w:b/>
          <w:sz w:val="32"/>
        </w:rPr>
        <w:t>十、技术规格偏离表</w:t>
      </w:r>
    </w:p>
    <w:p w:rsidR="00987DC1" w:rsidRPr="00000DAF" w:rsidRDefault="00987DC1">
      <w:pPr>
        <w:rPr>
          <w:rFonts w:ascii="宋体"/>
        </w:rPr>
      </w:pPr>
      <w:r w:rsidRPr="00000DAF">
        <w:rPr>
          <w:rFonts w:ascii="宋体" w:hint="eastAsia"/>
        </w:rPr>
        <w:t>投标人名称：</w:t>
      </w:r>
      <w:r w:rsidRPr="00000DAF">
        <w:rPr>
          <w:rFonts w:ascii="宋体" w:hint="eastAsia"/>
          <w:u w:val="single"/>
        </w:rPr>
        <w:t xml:space="preserve">                      </w:t>
      </w:r>
      <w:r w:rsidRPr="00000DAF">
        <w:rPr>
          <w:rFonts w:ascii="宋体" w:hint="eastAsia"/>
        </w:rPr>
        <w:t xml:space="preserve">         项目编号：</w:t>
      </w:r>
      <w:r w:rsidRPr="00000DAF">
        <w:rPr>
          <w:rFonts w:ascii="宋体" w:hint="eastAsia"/>
          <w:u w:val="single"/>
        </w:rPr>
        <w:t xml:space="preserve">                      </w:t>
      </w:r>
      <w:r w:rsidRPr="00000DAF">
        <w:rPr>
          <w:rFonts w:ascii="宋体" w:hint="eastAsia"/>
        </w:rPr>
        <w:t xml:space="preserve">  </w:t>
      </w:r>
    </w:p>
    <w:p w:rsidR="00987DC1" w:rsidRPr="00000DAF" w:rsidRDefault="00987DC1">
      <w:pPr>
        <w:rPr>
          <w:rFonts w:ascii="宋体"/>
        </w:rPr>
      </w:pPr>
      <w:r w:rsidRPr="00000DAF">
        <w:rPr>
          <w:rFonts w:ascii="宋体" w:hint="eastAsia"/>
        </w:rPr>
        <w:t>包号：</w:t>
      </w:r>
      <w:r w:rsidRPr="00000DAF">
        <w:rPr>
          <w:rFonts w:ascii="宋体" w:hint="eastAsia"/>
          <w:u w:val="single"/>
        </w:rPr>
        <w:t xml:space="preserve">                             </w:t>
      </w:r>
      <w:r w:rsidRPr="00000DAF">
        <w:rPr>
          <w:rFonts w:ascii="宋体" w:hint="eastAsia"/>
        </w:rPr>
        <w:t xml:space="preserve"> </w:t>
      </w:r>
    </w:p>
    <w:tbl>
      <w:tblPr>
        <w:tblW w:w="0" w:type="auto"/>
        <w:tblLayout w:type="fixed"/>
        <w:tblCellMar>
          <w:left w:w="0" w:type="dxa"/>
          <w:right w:w="0" w:type="dxa"/>
        </w:tblCellMar>
        <w:tblLook w:val="0000"/>
      </w:tblPr>
      <w:tblGrid>
        <w:gridCol w:w="1420"/>
        <w:gridCol w:w="1420"/>
        <w:gridCol w:w="1420"/>
        <w:gridCol w:w="1421"/>
        <w:gridCol w:w="1421"/>
      </w:tblGrid>
      <w:tr w:rsidR="00987DC1" w:rsidRPr="00000DAF">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ascii="宋体"/>
              </w:rPr>
            </w:pPr>
            <w:r w:rsidRPr="00000DAF">
              <w:rPr>
                <w:rFonts w:ascii="宋体" w:hint="eastAsia"/>
              </w:rPr>
              <w:t>序号</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ascii="宋体"/>
              </w:rPr>
            </w:pPr>
            <w:r w:rsidRPr="00000DAF">
              <w:rPr>
                <w:rFonts w:ascii="宋体" w:hint="eastAsia"/>
              </w:rPr>
              <w:t>招标文件技术条款</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ascii="宋体"/>
              </w:rPr>
            </w:pPr>
            <w:r w:rsidRPr="00000DAF">
              <w:rPr>
                <w:rFonts w:ascii="宋体" w:hint="eastAsia"/>
              </w:rPr>
              <w:t>招标文件技术条款</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ascii="宋体"/>
              </w:rPr>
            </w:pPr>
            <w:r w:rsidRPr="00000DAF">
              <w:rPr>
                <w:rFonts w:ascii="宋体" w:hint="eastAsia"/>
              </w:rPr>
              <w:t>偏离情况</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ascii="宋体"/>
              </w:rPr>
            </w:pPr>
            <w:r w:rsidRPr="00000DAF">
              <w:rPr>
                <w:rFonts w:ascii="宋体" w:hint="eastAsia"/>
              </w:rPr>
              <w:t>说明</w:t>
            </w:r>
          </w:p>
        </w:tc>
      </w:tr>
      <w:tr w:rsidR="00987DC1" w:rsidRPr="00000DAF">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ascii="宋体"/>
              </w:rPr>
            </w:pP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ascii="宋体"/>
              </w:rPr>
            </w:pP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ascii="宋体"/>
              </w:rPr>
            </w:pP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ascii="宋体"/>
              </w:rPr>
            </w:pP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7DC1" w:rsidRPr="00000DAF" w:rsidRDefault="00987DC1">
            <w:pPr>
              <w:rPr>
                <w:rFonts w:ascii="宋体"/>
              </w:rPr>
            </w:pPr>
          </w:p>
        </w:tc>
      </w:tr>
    </w:tbl>
    <w:p w:rsidR="00987DC1" w:rsidRPr="00000DAF" w:rsidRDefault="00987DC1">
      <w:pPr>
        <w:rPr>
          <w:rFonts w:ascii="宋体"/>
        </w:rPr>
      </w:pPr>
      <w:r w:rsidRPr="00000DAF">
        <w:rPr>
          <w:rFonts w:ascii="宋体" w:hint="eastAsia"/>
        </w:rPr>
        <w:t>备注：</w:t>
      </w:r>
    </w:p>
    <w:p w:rsidR="00987DC1" w:rsidRPr="0039555B" w:rsidRDefault="00987DC1" w:rsidP="0039555B">
      <w:pPr>
        <w:widowControl/>
        <w:jc w:val="left"/>
        <w:rPr>
          <w:rFonts w:hAnsi="Calibri"/>
          <w:b/>
          <w:sz w:val="45"/>
        </w:rPr>
      </w:pPr>
      <w:r w:rsidRPr="00000DAF">
        <w:rPr>
          <w:rFonts w:ascii="宋体" w:hint="eastAsia"/>
        </w:rPr>
        <w:t xml:space="preserve">    1. “招标文件技术条款”一栏必须按照招标文件第二章招标项目基本情况及要求/</w:t>
      </w:r>
      <w:r w:rsidR="0039555B">
        <w:rPr>
          <w:rFonts w:ascii="宋体" w:hint="eastAsia"/>
        </w:rPr>
        <w:t>三技术要求</w:t>
      </w:r>
      <w:r w:rsidRPr="00000DAF">
        <w:rPr>
          <w:rFonts w:ascii="宋体" w:hint="eastAsia"/>
        </w:rPr>
        <w:t>的内容逐条填写，否则评标委员会有权认定为不合格响应；</w:t>
      </w:r>
    </w:p>
    <w:p w:rsidR="00987DC1" w:rsidRPr="00000DAF" w:rsidRDefault="00987DC1">
      <w:pPr>
        <w:ind w:firstLine="420"/>
        <w:jc w:val="left"/>
        <w:rPr>
          <w:rFonts w:ascii="宋体"/>
        </w:rPr>
      </w:pPr>
      <w:r w:rsidRPr="00000DAF">
        <w:rPr>
          <w:rFonts w:ascii="宋体" w:hint="eastAsia"/>
        </w:rPr>
        <w:t>2. “偏离情况”栏中应填写“正偏离”、“负偏离”或“无偏离”。</w:t>
      </w:r>
    </w:p>
    <w:p w:rsidR="00987DC1" w:rsidRPr="00000DAF" w:rsidRDefault="00987DC1">
      <w:pPr>
        <w:ind w:firstLine="420"/>
        <w:jc w:val="left"/>
        <w:rPr>
          <w:rFonts w:ascii="宋体"/>
        </w:rPr>
      </w:pPr>
      <w:r w:rsidRPr="00000DAF">
        <w:rPr>
          <w:rFonts w:ascii="宋体" w:hint="eastAsia"/>
        </w:rPr>
        <w:t>3.  本表格内容根据项目需求内的技术要求内容填写。</w:t>
      </w:r>
    </w:p>
    <w:p w:rsidR="00987DC1" w:rsidRPr="00000DAF" w:rsidRDefault="00987DC1">
      <w:pPr>
        <w:keepNext/>
        <w:keepLines/>
        <w:spacing w:before="120" w:after="120" w:line="416" w:lineRule="auto"/>
        <w:jc w:val="center"/>
        <w:rPr>
          <w:rFonts w:hAnsi="Calibri"/>
          <w:b/>
          <w:sz w:val="32"/>
        </w:rPr>
      </w:pPr>
    </w:p>
    <w:p w:rsidR="00987DC1" w:rsidRPr="00000DAF" w:rsidRDefault="00987DC1">
      <w:pPr>
        <w:keepNext/>
        <w:keepLines/>
        <w:spacing w:before="120" w:after="120" w:line="416" w:lineRule="auto"/>
        <w:jc w:val="center"/>
        <w:rPr>
          <w:rFonts w:hAnsi="Calibri"/>
          <w:b/>
          <w:color w:val="000000"/>
          <w:sz w:val="32"/>
        </w:rPr>
      </w:pPr>
      <w:r w:rsidRPr="00000DAF">
        <w:rPr>
          <w:rFonts w:hAnsi="Calibri" w:hint="eastAsia"/>
          <w:b/>
          <w:sz w:val="32"/>
        </w:rPr>
        <w:t>十</w:t>
      </w:r>
      <w:r w:rsidRPr="00000DAF">
        <w:rPr>
          <w:rFonts w:hAnsi="Calibri" w:hint="eastAsia"/>
          <w:b/>
          <w:color w:val="000000"/>
          <w:sz w:val="32"/>
        </w:rPr>
        <w:t>一、投标人近三年内无行贿犯罪记录和无违规违法行为的自我承诺函，格式自拟</w:t>
      </w:r>
    </w:p>
    <w:p w:rsidR="00987DC1" w:rsidRPr="00000DAF" w:rsidRDefault="00987DC1">
      <w:pPr>
        <w:rPr>
          <w:rFonts w:hAnsi="Calibri"/>
        </w:rPr>
      </w:pPr>
    </w:p>
    <w:p w:rsidR="00987DC1" w:rsidRPr="00000DAF" w:rsidRDefault="00987DC1">
      <w:pPr>
        <w:keepNext/>
        <w:keepLines/>
        <w:numPr>
          <w:ilvl w:val="0"/>
          <w:numId w:val="3"/>
        </w:numPr>
        <w:spacing w:before="120" w:after="120" w:line="416" w:lineRule="auto"/>
        <w:jc w:val="center"/>
        <w:rPr>
          <w:rFonts w:hAnsi="Calibri"/>
          <w:b/>
          <w:color w:val="000000"/>
          <w:sz w:val="32"/>
        </w:rPr>
      </w:pPr>
      <w:r w:rsidRPr="00000DAF">
        <w:rPr>
          <w:rFonts w:hAnsi="Calibri" w:hint="eastAsia"/>
          <w:b/>
          <w:color w:val="000000"/>
          <w:sz w:val="32"/>
        </w:rPr>
        <w:t>招标文件要求的其他内容</w:t>
      </w:r>
      <w:r w:rsidRPr="00000DAF">
        <w:rPr>
          <w:rFonts w:hAnsi="Calibri"/>
          <w:b/>
          <w:color w:val="000000"/>
          <w:sz w:val="32"/>
        </w:rPr>
        <w:br/>
      </w:r>
      <w:r w:rsidRPr="00000DAF">
        <w:rPr>
          <w:rFonts w:hAnsi="Calibri" w:hint="eastAsia"/>
          <w:b/>
          <w:color w:val="000000"/>
          <w:sz w:val="32"/>
        </w:rPr>
        <w:t>及投标人认为需要加以说明的其他内容</w:t>
      </w:r>
    </w:p>
    <w:p w:rsidR="00987DC1" w:rsidRPr="00000DAF" w:rsidRDefault="00987DC1">
      <w:pPr>
        <w:spacing w:line="360" w:lineRule="auto"/>
        <w:ind w:right="480"/>
        <w:jc w:val="center"/>
        <w:rPr>
          <w:rFonts w:ascii="宋体" w:hAnsi="Calibri"/>
          <w:sz w:val="24"/>
        </w:rPr>
      </w:pPr>
    </w:p>
    <w:p w:rsidR="00987DC1" w:rsidRDefault="00987DC1">
      <w:pPr>
        <w:widowControl/>
        <w:shd w:val="clear" w:color="000000" w:fill="FFFFFF"/>
        <w:spacing w:line="360" w:lineRule="auto"/>
        <w:jc w:val="left"/>
        <w:rPr>
          <w:rFonts w:ascii="宋体"/>
          <w:color w:val="000000"/>
          <w:sz w:val="24"/>
        </w:rPr>
      </w:pPr>
    </w:p>
    <w:sectPr w:rsidR="00987DC1" w:rsidSect="00365B3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755" w:rsidRPr="002B0065" w:rsidRDefault="00314755" w:rsidP="002B0065">
      <w:pPr>
        <w:rPr>
          <w:sz w:val="20"/>
        </w:rPr>
      </w:pPr>
      <w:r>
        <w:separator/>
      </w:r>
    </w:p>
  </w:endnote>
  <w:endnote w:type="continuationSeparator" w:id="1">
    <w:p w:rsidR="00314755" w:rsidRPr="002B0065" w:rsidRDefault="00314755" w:rsidP="002B0065">
      <w:pPr>
        <w:rPr>
          <w:sz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755" w:rsidRPr="002B0065" w:rsidRDefault="00314755" w:rsidP="002B0065">
      <w:pPr>
        <w:rPr>
          <w:sz w:val="20"/>
        </w:rPr>
      </w:pPr>
      <w:r>
        <w:separator/>
      </w:r>
    </w:p>
  </w:footnote>
  <w:footnote w:type="continuationSeparator" w:id="1">
    <w:p w:rsidR="00314755" w:rsidRPr="002B0065" w:rsidRDefault="00314755" w:rsidP="002B0065">
      <w:pPr>
        <w:rPr>
          <w:sz w:val="20"/>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8006F2"/>
    <w:multiLevelType w:val="singleLevel"/>
    <w:tmpl w:val="B18006F2"/>
    <w:lvl w:ilvl="0">
      <w:start w:val="12"/>
      <w:numFmt w:val="chineseCounting"/>
      <w:suff w:val="nothing"/>
      <w:lvlText w:val="%1、"/>
      <w:lvlJc w:val="left"/>
      <w:rPr>
        <w:rFonts w:hint="eastAsia"/>
      </w:rPr>
    </w:lvl>
  </w:abstractNum>
  <w:abstractNum w:abstractNumId="1">
    <w:nsid w:val="049D3947"/>
    <w:multiLevelType w:val="hybridMultilevel"/>
    <w:tmpl w:val="E6E0CE22"/>
    <w:lvl w:ilvl="0" w:tplc="04090011">
      <w:start w:val="1"/>
      <w:numFmt w:val="decimal"/>
      <w:lvlText w:val="%1)"/>
      <w:lvlJc w:val="left"/>
      <w:pPr>
        <w:ind w:left="360" w:hanging="360"/>
      </w:pPr>
      <w:rPr>
        <w:rFonts w:hint="default"/>
      </w:rPr>
    </w:lvl>
    <w:lvl w:ilvl="1" w:tplc="722675D6">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966450"/>
    <w:multiLevelType w:val="hybridMultilevel"/>
    <w:tmpl w:val="72324E1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915F9D"/>
    <w:multiLevelType w:val="singleLevel"/>
    <w:tmpl w:val="0F915F9D"/>
    <w:lvl w:ilvl="0">
      <w:start w:val="1"/>
      <w:numFmt w:val="chineseCounting"/>
      <w:suff w:val="nothing"/>
      <w:lvlText w:val="%1、"/>
      <w:lvlJc w:val="left"/>
      <w:rPr>
        <w:rFonts w:hint="eastAsia"/>
      </w:rPr>
    </w:lvl>
  </w:abstractNum>
  <w:abstractNum w:abstractNumId="4">
    <w:nsid w:val="119A7315"/>
    <w:multiLevelType w:val="hybridMultilevel"/>
    <w:tmpl w:val="B97A2B2A"/>
    <w:lvl w:ilvl="0" w:tplc="BAF6208A">
      <w:start w:val="1"/>
      <w:numFmt w:val="japaneseCounting"/>
      <w:lvlText w:val="%1、"/>
      <w:lvlJc w:val="left"/>
      <w:pPr>
        <w:ind w:left="96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EF1F10"/>
    <w:multiLevelType w:val="hybridMultilevel"/>
    <w:tmpl w:val="54CEBF3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6F34C5C"/>
    <w:multiLevelType w:val="multilevel"/>
    <w:tmpl w:val="9D987CE0"/>
    <w:lvl w:ilvl="0">
      <w:start w:val="1"/>
      <w:numFmt w:val="decimal"/>
      <w:lvlText w:val="（%1）"/>
      <w:lvlJc w:val="left"/>
      <w:pPr>
        <w:ind w:left="360" w:hanging="360"/>
      </w:pPr>
      <w:rPr>
        <w:rFonts w:ascii="宋体" w:eastAsia="宋体" w:hAnsi="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37877E5"/>
    <w:multiLevelType w:val="hybridMultilevel"/>
    <w:tmpl w:val="6A16402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7A11683"/>
    <w:multiLevelType w:val="hybridMultilevel"/>
    <w:tmpl w:val="C8C6EB4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ACB5E95"/>
    <w:multiLevelType w:val="hybridMultilevel"/>
    <w:tmpl w:val="77D6F17A"/>
    <w:lvl w:ilvl="0" w:tplc="0EECF088">
      <w:start w:val="1"/>
      <w:numFmt w:val="decimal"/>
      <w:lvlText w:val="（%1）"/>
      <w:lvlJc w:val="left"/>
      <w:pPr>
        <w:ind w:left="360" w:hanging="360"/>
      </w:pPr>
      <w:rPr>
        <w:rFonts w:ascii="宋体" w:eastAsia="宋体" w:hAnsi="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C946295"/>
    <w:multiLevelType w:val="singleLevel"/>
    <w:tmpl w:val="5C946295"/>
    <w:lvl w:ilvl="0">
      <w:start w:val="3"/>
      <w:numFmt w:val="chineseCounting"/>
      <w:suff w:val="space"/>
      <w:lvlText w:val="第%1章"/>
      <w:lvlJc w:val="left"/>
      <w:pPr>
        <w:ind w:left="0" w:firstLine="0"/>
      </w:pPr>
      <w:rPr>
        <w:rFonts w:ascii="宋体" w:eastAsia="宋体" w:hAnsi="宋体" w:hint="default"/>
        <w:w w:val="100"/>
      </w:rPr>
    </w:lvl>
  </w:abstractNum>
  <w:abstractNum w:abstractNumId="11">
    <w:nsid w:val="7C4B1787"/>
    <w:multiLevelType w:val="hybridMultilevel"/>
    <w:tmpl w:val="04C658E2"/>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3"/>
  </w:num>
  <w:num w:numId="3">
    <w:abstractNumId w:val="0"/>
  </w:num>
  <w:num w:numId="4">
    <w:abstractNumId w:val="4"/>
  </w:num>
  <w:num w:numId="5">
    <w:abstractNumId w:val="7"/>
  </w:num>
  <w:num w:numId="6">
    <w:abstractNumId w:val="8"/>
  </w:num>
  <w:num w:numId="7">
    <w:abstractNumId w:val="1"/>
  </w:num>
  <w:num w:numId="8">
    <w:abstractNumId w:val="5"/>
  </w:num>
  <w:num w:numId="9">
    <w:abstractNumId w:val="2"/>
  </w:num>
  <w:num w:numId="10">
    <w:abstractNumId w:val="11"/>
  </w:num>
  <w:num w:numId="11">
    <w:abstractNumId w:val="6"/>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0000"/>
  <w:doNotTrackMoves/>
  <w:defaultTabStop w:val="420"/>
  <w:displayHorizontalDrawingGridEvery w:val="0"/>
  <w:displayVerticalDrawingGridEvery w:val="2"/>
  <w:noPunctuationKerning/>
  <w:characterSpacingControl w:val="compressPunctuation"/>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1FA8"/>
    <w:rsid w:val="00000DAF"/>
    <w:rsid w:val="00003A95"/>
    <w:rsid w:val="00011335"/>
    <w:rsid w:val="00011BDE"/>
    <w:rsid w:val="000138EE"/>
    <w:rsid w:val="00017417"/>
    <w:rsid w:val="00020634"/>
    <w:rsid w:val="00023B58"/>
    <w:rsid w:val="000266A7"/>
    <w:rsid w:val="00032833"/>
    <w:rsid w:val="00041A06"/>
    <w:rsid w:val="000433BB"/>
    <w:rsid w:val="00044131"/>
    <w:rsid w:val="0004639B"/>
    <w:rsid w:val="000675B2"/>
    <w:rsid w:val="00074C4E"/>
    <w:rsid w:val="00074FBA"/>
    <w:rsid w:val="00075541"/>
    <w:rsid w:val="00076AD0"/>
    <w:rsid w:val="000811BE"/>
    <w:rsid w:val="00085A27"/>
    <w:rsid w:val="00086B68"/>
    <w:rsid w:val="00090F65"/>
    <w:rsid w:val="00093540"/>
    <w:rsid w:val="000A5823"/>
    <w:rsid w:val="000A62C6"/>
    <w:rsid w:val="000A7D6B"/>
    <w:rsid w:val="000B3B55"/>
    <w:rsid w:val="000D6C87"/>
    <w:rsid w:val="000D6EDC"/>
    <w:rsid w:val="000D748D"/>
    <w:rsid w:val="000E2665"/>
    <w:rsid w:val="000E59FF"/>
    <w:rsid w:val="000E7033"/>
    <w:rsid w:val="000F3C5D"/>
    <w:rsid w:val="000F45C5"/>
    <w:rsid w:val="000F5DB6"/>
    <w:rsid w:val="000F6D4C"/>
    <w:rsid w:val="00101C0C"/>
    <w:rsid w:val="001034D9"/>
    <w:rsid w:val="00111FA8"/>
    <w:rsid w:val="00113F66"/>
    <w:rsid w:val="00114915"/>
    <w:rsid w:val="00122893"/>
    <w:rsid w:val="00133BEF"/>
    <w:rsid w:val="00140A21"/>
    <w:rsid w:val="00144839"/>
    <w:rsid w:val="00150816"/>
    <w:rsid w:val="00161F74"/>
    <w:rsid w:val="00166DC6"/>
    <w:rsid w:val="00170D47"/>
    <w:rsid w:val="001725DF"/>
    <w:rsid w:val="001728F2"/>
    <w:rsid w:val="00173223"/>
    <w:rsid w:val="0017617A"/>
    <w:rsid w:val="00196BF2"/>
    <w:rsid w:val="00197956"/>
    <w:rsid w:val="001A1E38"/>
    <w:rsid w:val="001A3954"/>
    <w:rsid w:val="001A49D0"/>
    <w:rsid w:val="001A5691"/>
    <w:rsid w:val="001A5B7C"/>
    <w:rsid w:val="001A6D9A"/>
    <w:rsid w:val="001B1059"/>
    <w:rsid w:val="001B33E3"/>
    <w:rsid w:val="001B41A6"/>
    <w:rsid w:val="001B6ADA"/>
    <w:rsid w:val="001D2F3D"/>
    <w:rsid w:val="001D5920"/>
    <w:rsid w:val="001D7AEC"/>
    <w:rsid w:val="001D7B5A"/>
    <w:rsid w:val="001E016E"/>
    <w:rsid w:val="001F0C23"/>
    <w:rsid w:val="001F1914"/>
    <w:rsid w:val="001F273C"/>
    <w:rsid w:val="001F44D3"/>
    <w:rsid w:val="001F5E91"/>
    <w:rsid w:val="002009F6"/>
    <w:rsid w:val="002017EB"/>
    <w:rsid w:val="00201A03"/>
    <w:rsid w:val="0020350D"/>
    <w:rsid w:val="00203AFD"/>
    <w:rsid w:val="00204B05"/>
    <w:rsid w:val="00204E24"/>
    <w:rsid w:val="0021551D"/>
    <w:rsid w:val="00216AFD"/>
    <w:rsid w:val="00222068"/>
    <w:rsid w:val="0022221E"/>
    <w:rsid w:val="0022724E"/>
    <w:rsid w:val="00230343"/>
    <w:rsid w:val="00231501"/>
    <w:rsid w:val="00232178"/>
    <w:rsid w:val="00236E8C"/>
    <w:rsid w:val="0024146D"/>
    <w:rsid w:val="00255E25"/>
    <w:rsid w:val="00260819"/>
    <w:rsid w:val="002619F3"/>
    <w:rsid w:val="0027609F"/>
    <w:rsid w:val="00281CA0"/>
    <w:rsid w:val="00282AA3"/>
    <w:rsid w:val="0028569C"/>
    <w:rsid w:val="00290413"/>
    <w:rsid w:val="0029141E"/>
    <w:rsid w:val="002928BE"/>
    <w:rsid w:val="00296784"/>
    <w:rsid w:val="002A171B"/>
    <w:rsid w:val="002A2BAC"/>
    <w:rsid w:val="002A7811"/>
    <w:rsid w:val="002B0065"/>
    <w:rsid w:val="002B7B39"/>
    <w:rsid w:val="002C3075"/>
    <w:rsid w:val="002C33C0"/>
    <w:rsid w:val="002D1FFE"/>
    <w:rsid w:val="002D63A5"/>
    <w:rsid w:val="002F4829"/>
    <w:rsid w:val="002F6FD5"/>
    <w:rsid w:val="00303340"/>
    <w:rsid w:val="003106F5"/>
    <w:rsid w:val="00314755"/>
    <w:rsid w:val="00316602"/>
    <w:rsid w:val="00320B1E"/>
    <w:rsid w:val="00322395"/>
    <w:rsid w:val="003320D4"/>
    <w:rsid w:val="00332424"/>
    <w:rsid w:val="003360DD"/>
    <w:rsid w:val="00350251"/>
    <w:rsid w:val="00350352"/>
    <w:rsid w:val="00352265"/>
    <w:rsid w:val="003575FF"/>
    <w:rsid w:val="0036482F"/>
    <w:rsid w:val="00364BD0"/>
    <w:rsid w:val="00365B30"/>
    <w:rsid w:val="003730F9"/>
    <w:rsid w:val="00376664"/>
    <w:rsid w:val="00380C86"/>
    <w:rsid w:val="00381496"/>
    <w:rsid w:val="0039555B"/>
    <w:rsid w:val="00397BD7"/>
    <w:rsid w:val="003B1EEB"/>
    <w:rsid w:val="003B45BC"/>
    <w:rsid w:val="003C4BB0"/>
    <w:rsid w:val="003C5AFF"/>
    <w:rsid w:val="003D37B8"/>
    <w:rsid w:val="003D4808"/>
    <w:rsid w:val="003E6CC3"/>
    <w:rsid w:val="003F7090"/>
    <w:rsid w:val="00412CBF"/>
    <w:rsid w:val="00414245"/>
    <w:rsid w:val="00422DBD"/>
    <w:rsid w:val="00427F2A"/>
    <w:rsid w:val="00430E0A"/>
    <w:rsid w:val="00432434"/>
    <w:rsid w:val="00436BE3"/>
    <w:rsid w:val="00441DD1"/>
    <w:rsid w:val="00445885"/>
    <w:rsid w:val="00446427"/>
    <w:rsid w:val="00451A5D"/>
    <w:rsid w:val="004527BB"/>
    <w:rsid w:val="00463A7E"/>
    <w:rsid w:val="00463AE2"/>
    <w:rsid w:val="0047103F"/>
    <w:rsid w:val="0047104B"/>
    <w:rsid w:val="00473D9B"/>
    <w:rsid w:val="0047601F"/>
    <w:rsid w:val="00477160"/>
    <w:rsid w:val="004812C0"/>
    <w:rsid w:val="00484A61"/>
    <w:rsid w:val="00490F31"/>
    <w:rsid w:val="00495AED"/>
    <w:rsid w:val="0049732A"/>
    <w:rsid w:val="004C03B0"/>
    <w:rsid w:val="004C5ACE"/>
    <w:rsid w:val="004D12F8"/>
    <w:rsid w:val="004D44BA"/>
    <w:rsid w:val="004D6755"/>
    <w:rsid w:val="004D70D5"/>
    <w:rsid w:val="004E118B"/>
    <w:rsid w:val="004E1204"/>
    <w:rsid w:val="004E1B91"/>
    <w:rsid w:val="004E52D1"/>
    <w:rsid w:val="004F39D6"/>
    <w:rsid w:val="004F435F"/>
    <w:rsid w:val="004F4869"/>
    <w:rsid w:val="0050015D"/>
    <w:rsid w:val="005028C5"/>
    <w:rsid w:val="00521A4B"/>
    <w:rsid w:val="0052313E"/>
    <w:rsid w:val="0052649E"/>
    <w:rsid w:val="00533D92"/>
    <w:rsid w:val="005354F0"/>
    <w:rsid w:val="00542E8C"/>
    <w:rsid w:val="005450B9"/>
    <w:rsid w:val="00545F7F"/>
    <w:rsid w:val="00547E1D"/>
    <w:rsid w:val="005528F5"/>
    <w:rsid w:val="00553AC5"/>
    <w:rsid w:val="00561C0A"/>
    <w:rsid w:val="00562113"/>
    <w:rsid w:val="005637C7"/>
    <w:rsid w:val="00564F37"/>
    <w:rsid w:val="00566838"/>
    <w:rsid w:val="00567753"/>
    <w:rsid w:val="00571DC4"/>
    <w:rsid w:val="00572E62"/>
    <w:rsid w:val="0057784A"/>
    <w:rsid w:val="005807A5"/>
    <w:rsid w:val="00585866"/>
    <w:rsid w:val="005909C8"/>
    <w:rsid w:val="00591047"/>
    <w:rsid w:val="0059177B"/>
    <w:rsid w:val="005949C5"/>
    <w:rsid w:val="00594AC4"/>
    <w:rsid w:val="005A229E"/>
    <w:rsid w:val="005A2CDF"/>
    <w:rsid w:val="005A4DA9"/>
    <w:rsid w:val="005A6F77"/>
    <w:rsid w:val="005A6FAB"/>
    <w:rsid w:val="005A7619"/>
    <w:rsid w:val="005B07C5"/>
    <w:rsid w:val="005C7245"/>
    <w:rsid w:val="005D00B9"/>
    <w:rsid w:val="005D6E30"/>
    <w:rsid w:val="005D7E18"/>
    <w:rsid w:val="005E04BE"/>
    <w:rsid w:val="005E5686"/>
    <w:rsid w:val="005F1715"/>
    <w:rsid w:val="005F2132"/>
    <w:rsid w:val="005F3982"/>
    <w:rsid w:val="005F3CAD"/>
    <w:rsid w:val="0060090A"/>
    <w:rsid w:val="00600F56"/>
    <w:rsid w:val="0060366B"/>
    <w:rsid w:val="00605FA2"/>
    <w:rsid w:val="00606890"/>
    <w:rsid w:val="00606D3B"/>
    <w:rsid w:val="00611777"/>
    <w:rsid w:val="0061663A"/>
    <w:rsid w:val="00621B20"/>
    <w:rsid w:val="006225D2"/>
    <w:rsid w:val="00624877"/>
    <w:rsid w:val="0063594E"/>
    <w:rsid w:val="00640E8C"/>
    <w:rsid w:val="00643A3B"/>
    <w:rsid w:val="00650ECF"/>
    <w:rsid w:val="006529FA"/>
    <w:rsid w:val="00656293"/>
    <w:rsid w:val="006564BC"/>
    <w:rsid w:val="00656FFB"/>
    <w:rsid w:val="006648BA"/>
    <w:rsid w:val="00666AC6"/>
    <w:rsid w:val="006672F2"/>
    <w:rsid w:val="00670983"/>
    <w:rsid w:val="00671897"/>
    <w:rsid w:val="00673CFE"/>
    <w:rsid w:val="00673EBA"/>
    <w:rsid w:val="00674167"/>
    <w:rsid w:val="00677164"/>
    <w:rsid w:val="00681CC7"/>
    <w:rsid w:val="00682CB3"/>
    <w:rsid w:val="006837D3"/>
    <w:rsid w:val="00686066"/>
    <w:rsid w:val="006A2BB5"/>
    <w:rsid w:val="006A478A"/>
    <w:rsid w:val="006B2376"/>
    <w:rsid w:val="006B36F7"/>
    <w:rsid w:val="006B577B"/>
    <w:rsid w:val="006C20D0"/>
    <w:rsid w:val="006C560F"/>
    <w:rsid w:val="006C7EDC"/>
    <w:rsid w:val="006E11FF"/>
    <w:rsid w:val="006E6FCB"/>
    <w:rsid w:val="006F58EC"/>
    <w:rsid w:val="0070012B"/>
    <w:rsid w:val="007005D8"/>
    <w:rsid w:val="007019E4"/>
    <w:rsid w:val="00702E34"/>
    <w:rsid w:val="007045DC"/>
    <w:rsid w:val="00705DCB"/>
    <w:rsid w:val="0070646B"/>
    <w:rsid w:val="00710E3A"/>
    <w:rsid w:val="00711E8E"/>
    <w:rsid w:val="007124BC"/>
    <w:rsid w:val="007142A8"/>
    <w:rsid w:val="00716DE5"/>
    <w:rsid w:val="00722EB2"/>
    <w:rsid w:val="007248FF"/>
    <w:rsid w:val="00724D8D"/>
    <w:rsid w:val="00725C07"/>
    <w:rsid w:val="00725E39"/>
    <w:rsid w:val="0073010C"/>
    <w:rsid w:val="007340D1"/>
    <w:rsid w:val="00735F25"/>
    <w:rsid w:val="00742435"/>
    <w:rsid w:val="007433AC"/>
    <w:rsid w:val="00743850"/>
    <w:rsid w:val="00744038"/>
    <w:rsid w:val="00746600"/>
    <w:rsid w:val="007531D7"/>
    <w:rsid w:val="00753C01"/>
    <w:rsid w:val="00760C94"/>
    <w:rsid w:val="00760F91"/>
    <w:rsid w:val="00762CAD"/>
    <w:rsid w:val="007635AE"/>
    <w:rsid w:val="00765113"/>
    <w:rsid w:val="00767D5E"/>
    <w:rsid w:val="00777DB7"/>
    <w:rsid w:val="007837F9"/>
    <w:rsid w:val="00786179"/>
    <w:rsid w:val="00792473"/>
    <w:rsid w:val="007930E9"/>
    <w:rsid w:val="00797741"/>
    <w:rsid w:val="007A10B7"/>
    <w:rsid w:val="007A3CD8"/>
    <w:rsid w:val="007A5C2C"/>
    <w:rsid w:val="007A771D"/>
    <w:rsid w:val="007B1FFB"/>
    <w:rsid w:val="007B4952"/>
    <w:rsid w:val="007C1C53"/>
    <w:rsid w:val="007C3BC7"/>
    <w:rsid w:val="007C3DC8"/>
    <w:rsid w:val="007C7639"/>
    <w:rsid w:val="007D38FC"/>
    <w:rsid w:val="007D44BC"/>
    <w:rsid w:val="007F0CCD"/>
    <w:rsid w:val="0080137A"/>
    <w:rsid w:val="00801F7E"/>
    <w:rsid w:val="00802390"/>
    <w:rsid w:val="00803EE6"/>
    <w:rsid w:val="00804BE1"/>
    <w:rsid w:val="00806BA1"/>
    <w:rsid w:val="008100E5"/>
    <w:rsid w:val="00811197"/>
    <w:rsid w:val="00814C79"/>
    <w:rsid w:val="00814FA3"/>
    <w:rsid w:val="008244E7"/>
    <w:rsid w:val="0082533D"/>
    <w:rsid w:val="00827EE5"/>
    <w:rsid w:val="00831FB3"/>
    <w:rsid w:val="00833ED6"/>
    <w:rsid w:val="00842448"/>
    <w:rsid w:val="00852557"/>
    <w:rsid w:val="0085546A"/>
    <w:rsid w:val="00855DCE"/>
    <w:rsid w:val="00860900"/>
    <w:rsid w:val="00860BCB"/>
    <w:rsid w:val="00860F44"/>
    <w:rsid w:val="0086428D"/>
    <w:rsid w:val="00864DBF"/>
    <w:rsid w:val="00873C19"/>
    <w:rsid w:val="00887A1B"/>
    <w:rsid w:val="0089213B"/>
    <w:rsid w:val="008925A6"/>
    <w:rsid w:val="008940D8"/>
    <w:rsid w:val="0089446B"/>
    <w:rsid w:val="00895117"/>
    <w:rsid w:val="008A1349"/>
    <w:rsid w:val="008A2453"/>
    <w:rsid w:val="008A5EFE"/>
    <w:rsid w:val="008B1316"/>
    <w:rsid w:val="008B6920"/>
    <w:rsid w:val="008B7FD7"/>
    <w:rsid w:val="008C1046"/>
    <w:rsid w:val="008C1ABA"/>
    <w:rsid w:val="008C2583"/>
    <w:rsid w:val="008D4DC7"/>
    <w:rsid w:val="008F1207"/>
    <w:rsid w:val="008F26D8"/>
    <w:rsid w:val="00902199"/>
    <w:rsid w:val="009026CF"/>
    <w:rsid w:val="0090441A"/>
    <w:rsid w:val="00915232"/>
    <w:rsid w:val="00917010"/>
    <w:rsid w:val="0091721C"/>
    <w:rsid w:val="009215A6"/>
    <w:rsid w:val="00922D1B"/>
    <w:rsid w:val="009401EA"/>
    <w:rsid w:val="009416DE"/>
    <w:rsid w:val="00941733"/>
    <w:rsid w:val="00956678"/>
    <w:rsid w:val="009572C1"/>
    <w:rsid w:val="00963148"/>
    <w:rsid w:val="00966509"/>
    <w:rsid w:val="00967618"/>
    <w:rsid w:val="0097022A"/>
    <w:rsid w:val="0097034F"/>
    <w:rsid w:val="0097596D"/>
    <w:rsid w:val="00976372"/>
    <w:rsid w:val="0098522E"/>
    <w:rsid w:val="00987DC1"/>
    <w:rsid w:val="009924C3"/>
    <w:rsid w:val="009A141B"/>
    <w:rsid w:val="009A6507"/>
    <w:rsid w:val="009B3604"/>
    <w:rsid w:val="009C1081"/>
    <w:rsid w:val="009C70F8"/>
    <w:rsid w:val="009D3164"/>
    <w:rsid w:val="009D4154"/>
    <w:rsid w:val="009E1812"/>
    <w:rsid w:val="009E1B24"/>
    <w:rsid w:val="009E2413"/>
    <w:rsid w:val="009E2B74"/>
    <w:rsid w:val="009E3E38"/>
    <w:rsid w:val="009E567D"/>
    <w:rsid w:val="009F03FA"/>
    <w:rsid w:val="009F1427"/>
    <w:rsid w:val="009F4BE2"/>
    <w:rsid w:val="009F5D8A"/>
    <w:rsid w:val="009F6138"/>
    <w:rsid w:val="009F7A29"/>
    <w:rsid w:val="00A0071B"/>
    <w:rsid w:val="00A02FF9"/>
    <w:rsid w:val="00A06FD6"/>
    <w:rsid w:val="00A14191"/>
    <w:rsid w:val="00A15738"/>
    <w:rsid w:val="00A20C4D"/>
    <w:rsid w:val="00A2162E"/>
    <w:rsid w:val="00A218AC"/>
    <w:rsid w:val="00A21F28"/>
    <w:rsid w:val="00A3046F"/>
    <w:rsid w:val="00A3121A"/>
    <w:rsid w:val="00A3291B"/>
    <w:rsid w:val="00A432F4"/>
    <w:rsid w:val="00A449AD"/>
    <w:rsid w:val="00A50A78"/>
    <w:rsid w:val="00A547E3"/>
    <w:rsid w:val="00A61080"/>
    <w:rsid w:val="00A6448E"/>
    <w:rsid w:val="00A65F8E"/>
    <w:rsid w:val="00A6658A"/>
    <w:rsid w:val="00A72FF9"/>
    <w:rsid w:val="00A744C9"/>
    <w:rsid w:val="00A801C5"/>
    <w:rsid w:val="00A8265A"/>
    <w:rsid w:val="00A82CB3"/>
    <w:rsid w:val="00A86C98"/>
    <w:rsid w:val="00A91A2F"/>
    <w:rsid w:val="00A92479"/>
    <w:rsid w:val="00A95BA9"/>
    <w:rsid w:val="00AA1C46"/>
    <w:rsid w:val="00AA57E3"/>
    <w:rsid w:val="00AA7696"/>
    <w:rsid w:val="00AB7857"/>
    <w:rsid w:val="00AC2A97"/>
    <w:rsid w:val="00AC4905"/>
    <w:rsid w:val="00AC6B51"/>
    <w:rsid w:val="00AD6618"/>
    <w:rsid w:val="00AE0B7E"/>
    <w:rsid w:val="00AE1653"/>
    <w:rsid w:val="00AE3B33"/>
    <w:rsid w:val="00AE6427"/>
    <w:rsid w:val="00AE7C91"/>
    <w:rsid w:val="00AE7D2F"/>
    <w:rsid w:val="00AF0E89"/>
    <w:rsid w:val="00AF535C"/>
    <w:rsid w:val="00B02C87"/>
    <w:rsid w:val="00B069D2"/>
    <w:rsid w:val="00B07C32"/>
    <w:rsid w:val="00B12C64"/>
    <w:rsid w:val="00B14402"/>
    <w:rsid w:val="00B14E48"/>
    <w:rsid w:val="00B20B8B"/>
    <w:rsid w:val="00B2156C"/>
    <w:rsid w:val="00B2722A"/>
    <w:rsid w:val="00B338D9"/>
    <w:rsid w:val="00B34D18"/>
    <w:rsid w:val="00B405E6"/>
    <w:rsid w:val="00B47C9E"/>
    <w:rsid w:val="00B50CCB"/>
    <w:rsid w:val="00B5385C"/>
    <w:rsid w:val="00B54802"/>
    <w:rsid w:val="00B57510"/>
    <w:rsid w:val="00B66307"/>
    <w:rsid w:val="00B6642C"/>
    <w:rsid w:val="00B7371E"/>
    <w:rsid w:val="00B7573D"/>
    <w:rsid w:val="00B82F79"/>
    <w:rsid w:val="00B911FA"/>
    <w:rsid w:val="00B91927"/>
    <w:rsid w:val="00B91D08"/>
    <w:rsid w:val="00B92E19"/>
    <w:rsid w:val="00BA114A"/>
    <w:rsid w:val="00BA3AF4"/>
    <w:rsid w:val="00BA40E6"/>
    <w:rsid w:val="00BB0DD4"/>
    <w:rsid w:val="00BB2F69"/>
    <w:rsid w:val="00BB3B82"/>
    <w:rsid w:val="00BC0F71"/>
    <w:rsid w:val="00BC3874"/>
    <w:rsid w:val="00BD7968"/>
    <w:rsid w:val="00BE138A"/>
    <w:rsid w:val="00BE45DD"/>
    <w:rsid w:val="00BF2A31"/>
    <w:rsid w:val="00BF45F6"/>
    <w:rsid w:val="00C034D2"/>
    <w:rsid w:val="00C067B3"/>
    <w:rsid w:val="00C13EEA"/>
    <w:rsid w:val="00C14F2C"/>
    <w:rsid w:val="00C15D18"/>
    <w:rsid w:val="00C15E47"/>
    <w:rsid w:val="00C177E0"/>
    <w:rsid w:val="00C21790"/>
    <w:rsid w:val="00C24630"/>
    <w:rsid w:val="00C26D70"/>
    <w:rsid w:val="00C26FB2"/>
    <w:rsid w:val="00C44E53"/>
    <w:rsid w:val="00C454C1"/>
    <w:rsid w:val="00C504D1"/>
    <w:rsid w:val="00C54219"/>
    <w:rsid w:val="00C55672"/>
    <w:rsid w:val="00C61BDA"/>
    <w:rsid w:val="00C61F2A"/>
    <w:rsid w:val="00C62456"/>
    <w:rsid w:val="00C627FD"/>
    <w:rsid w:val="00C65ED0"/>
    <w:rsid w:val="00C671AE"/>
    <w:rsid w:val="00C73CD1"/>
    <w:rsid w:val="00C81C9D"/>
    <w:rsid w:val="00C8447A"/>
    <w:rsid w:val="00C8652F"/>
    <w:rsid w:val="00C916F2"/>
    <w:rsid w:val="00C945E8"/>
    <w:rsid w:val="00C95413"/>
    <w:rsid w:val="00CA02D3"/>
    <w:rsid w:val="00CA4C0B"/>
    <w:rsid w:val="00CA508C"/>
    <w:rsid w:val="00CA6E0E"/>
    <w:rsid w:val="00CA7886"/>
    <w:rsid w:val="00CB238B"/>
    <w:rsid w:val="00CB64A7"/>
    <w:rsid w:val="00CB76E0"/>
    <w:rsid w:val="00CC04AA"/>
    <w:rsid w:val="00CC159C"/>
    <w:rsid w:val="00CD0180"/>
    <w:rsid w:val="00CD0AA3"/>
    <w:rsid w:val="00CD0C24"/>
    <w:rsid w:val="00CD3915"/>
    <w:rsid w:val="00CD5A5A"/>
    <w:rsid w:val="00CE55A3"/>
    <w:rsid w:val="00CF2B94"/>
    <w:rsid w:val="00CF3562"/>
    <w:rsid w:val="00D047CF"/>
    <w:rsid w:val="00D10B88"/>
    <w:rsid w:val="00D11270"/>
    <w:rsid w:val="00D146DB"/>
    <w:rsid w:val="00D14951"/>
    <w:rsid w:val="00D15197"/>
    <w:rsid w:val="00D15375"/>
    <w:rsid w:val="00D25A57"/>
    <w:rsid w:val="00D318F0"/>
    <w:rsid w:val="00D33E49"/>
    <w:rsid w:val="00D34494"/>
    <w:rsid w:val="00D41AC3"/>
    <w:rsid w:val="00D43FEA"/>
    <w:rsid w:val="00D4455A"/>
    <w:rsid w:val="00D45C1A"/>
    <w:rsid w:val="00D460FC"/>
    <w:rsid w:val="00D5322D"/>
    <w:rsid w:val="00D55C18"/>
    <w:rsid w:val="00D5695B"/>
    <w:rsid w:val="00D619A7"/>
    <w:rsid w:val="00D62B9A"/>
    <w:rsid w:val="00D67DE6"/>
    <w:rsid w:val="00D709F4"/>
    <w:rsid w:val="00D729E2"/>
    <w:rsid w:val="00D7632C"/>
    <w:rsid w:val="00D777A4"/>
    <w:rsid w:val="00D80D56"/>
    <w:rsid w:val="00D831AE"/>
    <w:rsid w:val="00D9314D"/>
    <w:rsid w:val="00DA5F6E"/>
    <w:rsid w:val="00DA6BF3"/>
    <w:rsid w:val="00DA7383"/>
    <w:rsid w:val="00DB2163"/>
    <w:rsid w:val="00DC132F"/>
    <w:rsid w:val="00DC5D0D"/>
    <w:rsid w:val="00DD1691"/>
    <w:rsid w:val="00DD2275"/>
    <w:rsid w:val="00DD2F78"/>
    <w:rsid w:val="00DD5C9C"/>
    <w:rsid w:val="00E00984"/>
    <w:rsid w:val="00E10C35"/>
    <w:rsid w:val="00E118E9"/>
    <w:rsid w:val="00E13E59"/>
    <w:rsid w:val="00E16E8F"/>
    <w:rsid w:val="00E232B5"/>
    <w:rsid w:val="00E254DC"/>
    <w:rsid w:val="00E2752E"/>
    <w:rsid w:val="00E27B95"/>
    <w:rsid w:val="00E332EF"/>
    <w:rsid w:val="00E332FF"/>
    <w:rsid w:val="00E3424E"/>
    <w:rsid w:val="00E35143"/>
    <w:rsid w:val="00E4239B"/>
    <w:rsid w:val="00E42E04"/>
    <w:rsid w:val="00E447B0"/>
    <w:rsid w:val="00E477E0"/>
    <w:rsid w:val="00E506CD"/>
    <w:rsid w:val="00E50C6C"/>
    <w:rsid w:val="00E557E9"/>
    <w:rsid w:val="00E55DAF"/>
    <w:rsid w:val="00E56C92"/>
    <w:rsid w:val="00E57112"/>
    <w:rsid w:val="00E63CAA"/>
    <w:rsid w:val="00E66AD5"/>
    <w:rsid w:val="00E703D5"/>
    <w:rsid w:val="00E71317"/>
    <w:rsid w:val="00E72E78"/>
    <w:rsid w:val="00E74B7C"/>
    <w:rsid w:val="00E80BB1"/>
    <w:rsid w:val="00E84DA8"/>
    <w:rsid w:val="00E90860"/>
    <w:rsid w:val="00E973C6"/>
    <w:rsid w:val="00E97708"/>
    <w:rsid w:val="00EA4B4C"/>
    <w:rsid w:val="00EB6274"/>
    <w:rsid w:val="00EB6B93"/>
    <w:rsid w:val="00EB7DF3"/>
    <w:rsid w:val="00EC4111"/>
    <w:rsid w:val="00EC46B9"/>
    <w:rsid w:val="00EC510B"/>
    <w:rsid w:val="00ED177B"/>
    <w:rsid w:val="00EE09B4"/>
    <w:rsid w:val="00EE38C8"/>
    <w:rsid w:val="00EF0781"/>
    <w:rsid w:val="00EF4C3E"/>
    <w:rsid w:val="00F02932"/>
    <w:rsid w:val="00F02D4C"/>
    <w:rsid w:val="00F05017"/>
    <w:rsid w:val="00F05D12"/>
    <w:rsid w:val="00F122A8"/>
    <w:rsid w:val="00F122BC"/>
    <w:rsid w:val="00F12EAC"/>
    <w:rsid w:val="00F13839"/>
    <w:rsid w:val="00F13F0D"/>
    <w:rsid w:val="00F21896"/>
    <w:rsid w:val="00F26A8F"/>
    <w:rsid w:val="00F274B2"/>
    <w:rsid w:val="00F27A9E"/>
    <w:rsid w:val="00F3373E"/>
    <w:rsid w:val="00F41161"/>
    <w:rsid w:val="00F41EF0"/>
    <w:rsid w:val="00F536CC"/>
    <w:rsid w:val="00F5793B"/>
    <w:rsid w:val="00F602F6"/>
    <w:rsid w:val="00F607FB"/>
    <w:rsid w:val="00F66F6B"/>
    <w:rsid w:val="00F72A2D"/>
    <w:rsid w:val="00F72AF3"/>
    <w:rsid w:val="00F8095A"/>
    <w:rsid w:val="00F90FF7"/>
    <w:rsid w:val="00F923A1"/>
    <w:rsid w:val="00FA09BC"/>
    <w:rsid w:val="00FA0F53"/>
    <w:rsid w:val="00FA3DE2"/>
    <w:rsid w:val="00FB21D6"/>
    <w:rsid w:val="00FB25FF"/>
    <w:rsid w:val="00FB7919"/>
    <w:rsid w:val="00FB7D6F"/>
    <w:rsid w:val="00FD09FB"/>
    <w:rsid w:val="00FD4EDA"/>
    <w:rsid w:val="00FD6D67"/>
    <w:rsid w:val="00FE336F"/>
    <w:rsid w:val="00FE63B6"/>
    <w:rsid w:val="00FF26A8"/>
    <w:rsid w:val="00FF304A"/>
    <w:rsid w:val="00FF4465"/>
    <w:rsid w:val="00FF4FD2"/>
    <w:rsid w:val="00FF7D4F"/>
    <w:rsid w:val="00FF7EDD"/>
    <w:rsid w:val="06AB355E"/>
    <w:rsid w:val="0BBB2D7D"/>
    <w:rsid w:val="0CE5110E"/>
    <w:rsid w:val="0D0F0B11"/>
    <w:rsid w:val="164E2D5E"/>
    <w:rsid w:val="206801B2"/>
    <w:rsid w:val="287C210A"/>
    <w:rsid w:val="2B3A4471"/>
    <w:rsid w:val="30B33328"/>
    <w:rsid w:val="31F869B9"/>
    <w:rsid w:val="5C5B3BD6"/>
    <w:rsid w:val="6EA33849"/>
    <w:rsid w:val="7CEC40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uiPriority="0" w:qFormat="1"/>
  </w:latentStyles>
  <w:style w:type="paragraph" w:default="1" w:styleId="a">
    <w:name w:val="Normal"/>
    <w:qFormat/>
    <w:rsid w:val="00365B30"/>
    <w:pPr>
      <w:widowControl w:val="0"/>
      <w:jc w:val="both"/>
    </w:pPr>
    <w:rPr>
      <w:rFonts w:ascii="Calibri"/>
      <w:sz w:val="21"/>
    </w:rPr>
  </w:style>
  <w:style w:type="paragraph" w:styleId="1">
    <w:name w:val="heading 1"/>
    <w:next w:val="a"/>
    <w:qFormat/>
    <w:rsid w:val="00365B30"/>
    <w:pPr>
      <w:wordWrap w:val="0"/>
      <w:spacing w:after="160"/>
      <w:jc w:val="both"/>
      <w:outlineLvl w:val="0"/>
    </w:pPr>
    <w:rPr>
      <w:sz w:val="28"/>
    </w:rPr>
  </w:style>
  <w:style w:type="paragraph" w:styleId="2">
    <w:name w:val="heading 2"/>
    <w:basedOn w:val="a"/>
    <w:next w:val="a"/>
    <w:qFormat/>
    <w:rsid w:val="00365B30"/>
    <w:pPr>
      <w:spacing w:before="260" w:after="260" w:line="416" w:lineRule="auto"/>
      <w:outlineLvl w:val="1"/>
    </w:pPr>
    <w:rPr>
      <w:rFonts w:ascii="Cambria"/>
      <w:b/>
      <w:sz w:val="32"/>
    </w:rPr>
  </w:style>
  <w:style w:type="paragraph" w:styleId="3">
    <w:name w:val="heading 3"/>
    <w:basedOn w:val="a"/>
    <w:next w:val="a"/>
    <w:qFormat/>
    <w:rsid w:val="00365B30"/>
    <w:pPr>
      <w:spacing w:line="416" w:lineRule="auto"/>
      <w:outlineLvl w:val="2"/>
    </w:pPr>
    <w:rPr>
      <w:b/>
      <w:sz w:val="32"/>
    </w:rPr>
  </w:style>
  <w:style w:type="paragraph" w:styleId="4">
    <w:name w:val="heading 4"/>
    <w:basedOn w:val="a"/>
    <w:next w:val="a"/>
    <w:qFormat/>
    <w:rsid w:val="00365B30"/>
    <w:pPr>
      <w:spacing w:line="376" w:lineRule="auto"/>
      <w:outlineLvl w:val="3"/>
    </w:pPr>
    <w:rPr>
      <w:rFonts w:ascii="Arial" w:eastAsia="黑体"/>
      <w:b/>
      <w:sz w:val="28"/>
    </w:rPr>
  </w:style>
  <w:style w:type="paragraph" w:styleId="5">
    <w:name w:val="heading 5"/>
    <w:next w:val="a"/>
    <w:qFormat/>
    <w:rsid w:val="00365B30"/>
    <w:pPr>
      <w:wordWrap w:val="0"/>
      <w:spacing w:after="160"/>
      <w:ind w:left="1800" w:hanging="400"/>
      <w:jc w:val="both"/>
      <w:outlineLvl w:val="4"/>
    </w:pPr>
    <w:rPr>
      <w:sz w:val="21"/>
    </w:rPr>
  </w:style>
  <w:style w:type="paragraph" w:styleId="6">
    <w:name w:val="heading 6"/>
    <w:next w:val="a"/>
    <w:qFormat/>
    <w:rsid w:val="00365B30"/>
    <w:pPr>
      <w:wordWrap w:val="0"/>
      <w:spacing w:after="160"/>
      <w:ind w:left="2000" w:hanging="400"/>
      <w:jc w:val="both"/>
      <w:outlineLvl w:val="5"/>
    </w:pPr>
    <w:rPr>
      <w:b/>
      <w:sz w:val="21"/>
    </w:rPr>
  </w:style>
  <w:style w:type="paragraph" w:styleId="7">
    <w:name w:val="heading 7"/>
    <w:next w:val="a"/>
    <w:qFormat/>
    <w:rsid w:val="00365B30"/>
    <w:pPr>
      <w:wordWrap w:val="0"/>
      <w:spacing w:after="160"/>
      <w:ind w:left="2200" w:hanging="400"/>
      <w:jc w:val="both"/>
      <w:outlineLvl w:val="6"/>
    </w:pPr>
    <w:rPr>
      <w:sz w:val="21"/>
    </w:rPr>
  </w:style>
  <w:style w:type="paragraph" w:styleId="8">
    <w:name w:val="heading 8"/>
    <w:next w:val="a"/>
    <w:qFormat/>
    <w:rsid w:val="00365B30"/>
    <w:pPr>
      <w:wordWrap w:val="0"/>
      <w:spacing w:after="160"/>
      <w:ind w:left="2400" w:hanging="400"/>
      <w:jc w:val="both"/>
      <w:outlineLvl w:val="7"/>
    </w:pPr>
    <w:rPr>
      <w:sz w:val="21"/>
    </w:rPr>
  </w:style>
  <w:style w:type="paragraph" w:styleId="9">
    <w:name w:val="heading 9"/>
    <w:next w:val="a"/>
    <w:qFormat/>
    <w:rsid w:val="00365B30"/>
    <w:pPr>
      <w:wordWrap w:val="0"/>
      <w:spacing w:after="160"/>
      <w:ind w:left="2600" w:hanging="400"/>
      <w:jc w:val="both"/>
      <w:outlineLvl w:val="8"/>
    </w:pPr>
    <w:rPr>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qFormat/>
    <w:rsid w:val="00365B30"/>
    <w:rPr>
      <w:b/>
      <w:i/>
      <w:sz w:val="21"/>
    </w:rPr>
  </w:style>
  <w:style w:type="character" w:styleId="a4">
    <w:name w:val="Subtle Reference"/>
    <w:qFormat/>
    <w:rsid w:val="00365B30"/>
    <w:rPr>
      <w:color w:val="auto"/>
      <w:sz w:val="21"/>
    </w:rPr>
  </w:style>
  <w:style w:type="character" w:customStyle="1" w:styleId="Char">
    <w:name w:val="批注文字 Char"/>
    <w:rsid w:val="00365B30"/>
    <w:rPr>
      <w:vanish w:val="0"/>
      <w:sz w:val="20"/>
    </w:rPr>
  </w:style>
  <w:style w:type="character" w:styleId="a5">
    <w:name w:val="Intense Emphasis"/>
    <w:qFormat/>
    <w:rsid w:val="00365B30"/>
    <w:rPr>
      <w:i/>
      <w:color w:val="auto"/>
      <w:sz w:val="21"/>
    </w:rPr>
  </w:style>
  <w:style w:type="character" w:styleId="a6">
    <w:name w:val="annotation reference"/>
    <w:rsid w:val="00365B30"/>
    <w:rPr>
      <w:vanish w:val="0"/>
      <w:sz w:val="20"/>
    </w:rPr>
  </w:style>
  <w:style w:type="character" w:customStyle="1" w:styleId="Char0">
    <w:name w:val="批注框文本 Char"/>
    <w:rsid w:val="00365B30"/>
    <w:rPr>
      <w:vanish w:val="0"/>
      <w:sz w:val="20"/>
    </w:rPr>
  </w:style>
  <w:style w:type="character" w:styleId="a7">
    <w:name w:val="Emphasis"/>
    <w:qFormat/>
    <w:rsid w:val="00365B30"/>
    <w:rPr>
      <w:i/>
      <w:sz w:val="21"/>
    </w:rPr>
  </w:style>
  <w:style w:type="character" w:styleId="a8">
    <w:name w:val="Subtle Emphasis"/>
    <w:qFormat/>
    <w:rsid w:val="00365B30"/>
    <w:rPr>
      <w:i/>
      <w:color w:val="auto"/>
      <w:sz w:val="21"/>
    </w:rPr>
  </w:style>
  <w:style w:type="character" w:customStyle="1" w:styleId="Char1">
    <w:name w:val="批注主题 Char"/>
    <w:rsid w:val="00365B30"/>
    <w:rPr>
      <w:vanish w:val="0"/>
      <w:sz w:val="20"/>
    </w:rPr>
  </w:style>
  <w:style w:type="character" w:styleId="a9">
    <w:name w:val="Intense Reference"/>
    <w:qFormat/>
    <w:rsid w:val="00365B30"/>
    <w:rPr>
      <w:b/>
      <w:color w:val="auto"/>
      <w:sz w:val="21"/>
    </w:rPr>
  </w:style>
  <w:style w:type="character" w:customStyle="1" w:styleId="Char2">
    <w:name w:val="文档结构图 Char"/>
    <w:rsid w:val="00365B30"/>
    <w:rPr>
      <w:vanish w:val="0"/>
      <w:sz w:val="20"/>
    </w:rPr>
  </w:style>
  <w:style w:type="character" w:styleId="aa">
    <w:name w:val="Strong"/>
    <w:qFormat/>
    <w:rsid w:val="00365B30"/>
    <w:rPr>
      <w:b/>
      <w:vanish w:val="0"/>
      <w:sz w:val="20"/>
    </w:rPr>
  </w:style>
  <w:style w:type="character" w:customStyle="1" w:styleId="2Char">
    <w:name w:val="标题 2 Char"/>
    <w:semiHidden/>
    <w:rsid w:val="00365B30"/>
    <w:rPr>
      <w:b/>
      <w:vanish w:val="0"/>
      <w:sz w:val="20"/>
    </w:rPr>
  </w:style>
  <w:style w:type="character" w:customStyle="1" w:styleId="Char3">
    <w:name w:val="页脚 Char"/>
    <w:rsid w:val="00365B30"/>
    <w:rPr>
      <w:vanish w:val="0"/>
      <w:sz w:val="20"/>
    </w:rPr>
  </w:style>
  <w:style w:type="paragraph" w:styleId="20">
    <w:name w:val="toc 2"/>
    <w:next w:val="a"/>
    <w:rsid w:val="00365B30"/>
    <w:pPr>
      <w:wordWrap w:val="0"/>
      <w:jc w:val="both"/>
    </w:pPr>
    <w:rPr>
      <w:sz w:val="21"/>
    </w:rPr>
  </w:style>
  <w:style w:type="paragraph" w:styleId="ab">
    <w:name w:val="Document Map"/>
    <w:basedOn w:val="a"/>
    <w:next w:val="a"/>
    <w:rsid w:val="00365B30"/>
    <w:rPr>
      <w:rFonts w:ascii="宋体"/>
      <w:sz w:val="18"/>
    </w:rPr>
  </w:style>
  <w:style w:type="paragraph" w:styleId="ac">
    <w:name w:val="annotation subject"/>
    <w:next w:val="60"/>
    <w:rsid w:val="00365B30"/>
    <w:pPr>
      <w:widowControl w:val="0"/>
    </w:pPr>
    <w:rPr>
      <w:rFonts w:ascii="Calibri"/>
      <w:b/>
      <w:sz w:val="21"/>
    </w:rPr>
  </w:style>
  <w:style w:type="paragraph" w:styleId="90">
    <w:name w:val="toc 9"/>
    <w:next w:val="a"/>
    <w:rsid w:val="00365B30"/>
    <w:pPr>
      <w:wordWrap w:val="0"/>
      <w:ind w:left="2975"/>
      <w:jc w:val="both"/>
    </w:pPr>
    <w:rPr>
      <w:sz w:val="21"/>
    </w:rPr>
  </w:style>
  <w:style w:type="paragraph" w:styleId="ad">
    <w:name w:val="annotation text"/>
    <w:basedOn w:val="a"/>
    <w:next w:val="60"/>
    <w:rsid w:val="00365B30"/>
  </w:style>
  <w:style w:type="paragraph" w:styleId="ae">
    <w:name w:val="Normal (Web)"/>
    <w:basedOn w:val="a"/>
    <w:next w:val="20"/>
    <w:rsid w:val="00365B30"/>
    <w:pPr>
      <w:spacing w:before="280" w:after="280"/>
    </w:pPr>
    <w:rPr>
      <w:sz w:val="24"/>
    </w:rPr>
  </w:style>
  <w:style w:type="paragraph" w:styleId="70">
    <w:name w:val="toc 7"/>
    <w:next w:val="a"/>
    <w:rsid w:val="00365B30"/>
    <w:pPr>
      <w:wordWrap w:val="0"/>
      <w:ind w:left="2125"/>
      <w:jc w:val="both"/>
    </w:pPr>
    <w:rPr>
      <w:sz w:val="21"/>
    </w:rPr>
  </w:style>
  <w:style w:type="paragraph" w:styleId="af">
    <w:name w:val="header"/>
    <w:basedOn w:val="a"/>
    <w:next w:val="a"/>
    <w:rsid w:val="00365B30"/>
    <w:pPr>
      <w:jc w:val="center"/>
    </w:pPr>
    <w:rPr>
      <w:sz w:val="18"/>
    </w:rPr>
  </w:style>
  <w:style w:type="paragraph" w:styleId="af0">
    <w:name w:val="Balloon Text"/>
    <w:basedOn w:val="a"/>
    <w:next w:val="TOC"/>
    <w:rsid w:val="00365B30"/>
    <w:rPr>
      <w:sz w:val="18"/>
    </w:rPr>
  </w:style>
  <w:style w:type="paragraph" w:styleId="af1">
    <w:name w:val="Body Text"/>
    <w:basedOn w:val="a"/>
    <w:next w:val="af2"/>
    <w:rsid w:val="00365B30"/>
  </w:style>
  <w:style w:type="paragraph" w:styleId="af3">
    <w:name w:val="Normal Indent"/>
    <w:next w:val="a"/>
    <w:rsid w:val="00365B30"/>
    <w:pPr>
      <w:wordWrap w:val="0"/>
      <w:ind w:left="3400"/>
      <w:jc w:val="both"/>
    </w:pPr>
    <w:rPr>
      <w:sz w:val="21"/>
    </w:rPr>
  </w:style>
  <w:style w:type="paragraph" w:styleId="60">
    <w:name w:val="toc 6"/>
    <w:next w:val="a"/>
    <w:rsid w:val="00365B30"/>
    <w:pPr>
      <w:wordWrap w:val="0"/>
      <w:ind w:left="1700"/>
      <w:jc w:val="both"/>
    </w:pPr>
    <w:rPr>
      <w:sz w:val="21"/>
    </w:rPr>
  </w:style>
  <w:style w:type="paragraph" w:styleId="af2">
    <w:name w:val="List Paragraph"/>
    <w:next w:val="a"/>
    <w:uiPriority w:val="34"/>
    <w:qFormat/>
    <w:rsid w:val="00365B30"/>
    <w:pPr>
      <w:wordWrap w:val="0"/>
      <w:ind w:left="850"/>
      <w:jc w:val="both"/>
    </w:pPr>
    <w:rPr>
      <w:sz w:val="21"/>
    </w:rPr>
  </w:style>
  <w:style w:type="paragraph" w:styleId="40">
    <w:name w:val="toc 4"/>
    <w:next w:val="a"/>
    <w:rsid w:val="00365B30"/>
    <w:pPr>
      <w:wordWrap w:val="0"/>
      <w:ind w:left="850"/>
      <w:jc w:val="both"/>
    </w:pPr>
    <w:rPr>
      <w:sz w:val="21"/>
    </w:rPr>
  </w:style>
  <w:style w:type="paragraph" w:styleId="af4">
    <w:name w:val="footer"/>
    <w:basedOn w:val="a"/>
    <w:next w:val="80"/>
    <w:rsid w:val="00365B30"/>
    <w:rPr>
      <w:sz w:val="18"/>
    </w:rPr>
  </w:style>
  <w:style w:type="paragraph" w:styleId="50">
    <w:name w:val="toc 5"/>
    <w:next w:val="a"/>
    <w:rsid w:val="00365B30"/>
    <w:pPr>
      <w:wordWrap w:val="0"/>
      <w:ind w:left="1275"/>
      <w:jc w:val="both"/>
    </w:pPr>
    <w:rPr>
      <w:sz w:val="21"/>
    </w:rPr>
  </w:style>
  <w:style w:type="paragraph" w:styleId="80">
    <w:name w:val="toc 8"/>
    <w:next w:val="a"/>
    <w:rsid w:val="00365B30"/>
    <w:pPr>
      <w:wordWrap w:val="0"/>
      <w:ind w:left="2550"/>
      <w:jc w:val="both"/>
    </w:pPr>
    <w:rPr>
      <w:sz w:val="21"/>
    </w:rPr>
  </w:style>
  <w:style w:type="paragraph" w:styleId="30">
    <w:name w:val="toc 3"/>
    <w:next w:val="a"/>
    <w:rsid w:val="00365B30"/>
    <w:pPr>
      <w:wordWrap w:val="0"/>
      <w:ind w:left="425"/>
      <w:jc w:val="both"/>
    </w:pPr>
    <w:rPr>
      <w:sz w:val="21"/>
    </w:rPr>
  </w:style>
  <w:style w:type="paragraph" w:styleId="af5">
    <w:name w:val="Intense Quote"/>
    <w:next w:val="a"/>
    <w:qFormat/>
    <w:rsid w:val="00365B30"/>
    <w:pPr>
      <w:wordWrap w:val="0"/>
      <w:spacing w:before="360" w:after="360"/>
      <w:ind w:left="950" w:right="950"/>
      <w:jc w:val="center"/>
    </w:pPr>
    <w:rPr>
      <w:i/>
      <w:sz w:val="21"/>
    </w:rPr>
  </w:style>
  <w:style w:type="paragraph" w:styleId="TOC">
    <w:name w:val="TOC Heading"/>
    <w:next w:val="a"/>
    <w:qFormat/>
    <w:rsid w:val="00365B30"/>
    <w:pPr>
      <w:wordWrap w:val="0"/>
    </w:pPr>
    <w:rPr>
      <w:sz w:val="32"/>
    </w:rPr>
  </w:style>
  <w:style w:type="paragraph" w:styleId="af6">
    <w:name w:val="Subtitle"/>
    <w:next w:val="a"/>
    <w:qFormat/>
    <w:rsid w:val="00365B30"/>
    <w:pPr>
      <w:wordWrap w:val="0"/>
      <w:spacing w:after="60"/>
      <w:jc w:val="center"/>
    </w:pPr>
    <w:rPr>
      <w:sz w:val="24"/>
    </w:rPr>
  </w:style>
  <w:style w:type="paragraph" w:customStyle="1" w:styleId="10">
    <w:name w:val="列出段落1"/>
    <w:basedOn w:val="a"/>
    <w:next w:val="90"/>
    <w:rsid w:val="00365B30"/>
    <w:pPr>
      <w:ind w:firstLine="420"/>
    </w:pPr>
  </w:style>
  <w:style w:type="paragraph" w:customStyle="1" w:styleId="11">
    <w:name w:val="正文缩进1"/>
    <w:basedOn w:val="a"/>
    <w:next w:val="30"/>
    <w:rsid w:val="00365B30"/>
    <w:pPr>
      <w:ind w:firstLine="420"/>
    </w:pPr>
  </w:style>
  <w:style w:type="paragraph" w:customStyle="1" w:styleId="21">
    <w:name w:val="列出段落2"/>
    <w:basedOn w:val="a"/>
    <w:next w:val="70"/>
    <w:rsid w:val="00365B30"/>
    <w:pPr>
      <w:ind w:firstLine="420"/>
    </w:pPr>
  </w:style>
  <w:style w:type="paragraph" w:styleId="af7">
    <w:name w:val="Quote"/>
    <w:next w:val="a"/>
    <w:qFormat/>
    <w:rsid w:val="00365B30"/>
    <w:pPr>
      <w:wordWrap w:val="0"/>
      <w:spacing w:before="200" w:after="160"/>
      <w:ind w:left="864" w:right="864"/>
      <w:jc w:val="center"/>
    </w:pPr>
    <w:rPr>
      <w:i/>
      <w:sz w:val="21"/>
    </w:rPr>
  </w:style>
  <w:style w:type="paragraph" w:customStyle="1" w:styleId="reader-word-layerreader-word-s1-7">
    <w:name w:val="reader-word-layer reader-word-s1-7"/>
    <w:basedOn w:val="a"/>
    <w:next w:val="50"/>
    <w:rsid w:val="00365B30"/>
    <w:pPr>
      <w:widowControl/>
      <w:spacing w:before="280" w:after="280"/>
    </w:pPr>
    <w:rPr>
      <w:rFonts w:ascii="宋体"/>
      <w:sz w:val="24"/>
    </w:rPr>
  </w:style>
  <w:style w:type="paragraph" w:customStyle="1" w:styleId="Char4">
    <w:name w:val="Char"/>
    <w:basedOn w:val="a"/>
    <w:next w:val="a"/>
    <w:rsid w:val="00365B30"/>
    <w:pPr>
      <w:widowControl/>
      <w:spacing w:after="160" w:line="240" w:lineRule="exact"/>
    </w:pPr>
    <w:rPr>
      <w:rFonts w:ascii="Verdana" w:eastAsia="仿宋_GB2312"/>
      <w:sz w:val="24"/>
    </w:rPr>
  </w:style>
  <w:style w:type="paragraph" w:customStyle="1" w:styleId="USE1">
    <w:name w:val="USE 1"/>
    <w:basedOn w:val="a"/>
    <w:next w:val="40"/>
    <w:rsid w:val="00365B30"/>
    <w:pPr>
      <w:spacing w:line="200" w:lineRule="atLeast"/>
    </w:pPr>
    <w:rPr>
      <w:rFonts w:ascii="宋体"/>
      <w:b/>
      <w:sz w:val="24"/>
    </w:rPr>
  </w:style>
  <w:style w:type="table" w:styleId="af8">
    <w:name w:val="Table Grid"/>
    <w:basedOn w:val="a1"/>
    <w:rsid w:val="00365B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7">
    <w:name w:val="Heading 7"/>
    <w:basedOn w:val="a"/>
    <w:uiPriority w:val="1"/>
    <w:qFormat/>
    <w:rsid w:val="00FB25FF"/>
    <w:pPr>
      <w:autoSpaceDE w:val="0"/>
      <w:autoSpaceDN w:val="0"/>
      <w:adjustRightInd w:val="0"/>
      <w:ind w:left="563"/>
      <w:jc w:val="left"/>
      <w:outlineLvl w:val="6"/>
    </w:pPr>
    <w:rPr>
      <w:rFonts w:ascii="宋体" w:hAnsi="Times New Roman" w:cs="宋体"/>
      <w:sz w:val="28"/>
      <w:szCs w:val="28"/>
    </w:rPr>
  </w:style>
  <w:style w:type="paragraph" w:styleId="af9">
    <w:name w:val="Revision"/>
    <w:hidden/>
    <w:uiPriority w:val="99"/>
    <w:unhideWhenUsed/>
    <w:rsid w:val="00A3046F"/>
    <w:rPr>
      <w:rFonts w:ascii="Calibri"/>
      <w:sz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fdcew.com/hypx/List_17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95016-5900-4143-9963-960B7814A01A}">
  <ds:schemaRefs>
    <ds:schemaRef ds:uri="http://schemas.openxmlformats.org/officeDocument/2006/bibliography"/>
  </ds:schemaRefs>
</ds:datastoreItem>
</file>

<file path=customXml/itemProps2.xml><?xml version="1.0" encoding="utf-8"?>
<ds:datastoreItem xmlns:ds="http://schemas.openxmlformats.org/officeDocument/2006/customXml" ds:itemID="{F5C892E6-5B6A-4A3E-B825-254483B53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29</Pages>
  <Words>2241</Words>
  <Characters>12776</Characters>
  <Application>Microsoft Office Word</Application>
  <DocSecurity>0</DocSecurity>
  <Lines>106</Lines>
  <Paragraphs>29</Paragraphs>
  <ScaleCrop>false</ScaleCrop>
  <Company>Microsoft</Company>
  <LinksUpToDate>false</LinksUpToDate>
  <CharactersWithSpaces>14988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yckj</cp:lastModifiedBy>
  <cp:revision>6</cp:revision>
  <dcterms:created xsi:type="dcterms:W3CDTF">2018-12-21T02:08:00Z</dcterms:created>
  <dcterms:modified xsi:type="dcterms:W3CDTF">2019-01-11T08:47:00Z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